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CBB9FC" w14:textId="5F4FE7F4" w:rsidR="001D61B2" w:rsidRPr="001D5FF1" w:rsidRDefault="00D958B1" w:rsidP="00D958B1">
      <w:pPr>
        <w:pStyle w:val="NormalWeb"/>
        <w:rPr>
          <w:rFonts w:asciiTheme="minorHAnsi" w:hAnsiTheme="minorHAnsi" w:cstheme="minorBidi"/>
          <w:color w:val="000000" w:themeColor="text1"/>
          <w:sz w:val="22"/>
          <w:szCs w:val="22"/>
        </w:rPr>
      </w:pPr>
      <w:r>
        <w:rPr>
          <w:rFonts w:asciiTheme="minorHAnsi" w:hAnsiTheme="minorHAnsi" w:cstheme="minorHAnsi"/>
          <w:color w:val="000000" w:themeColor="text1"/>
          <w:sz w:val="22"/>
          <w:szCs w:val="22"/>
        </w:rPr>
        <w:br/>
      </w:r>
      <w:r w:rsidR="00015FC8" w:rsidRPr="001D5FF1">
        <w:rPr>
          <w:rFonts w:asciiTheme="minorHAnsi" w:hAnsiTheme="minorHAnsi" w:cstheme="minorBidi"/>
          <w:color w:val="000000" w:themeColor="text1"/>
          <w:sz w:val="22"/>
          <w:szCs w:val="22"/>
        </w:rPr>
        <w:t>On the following pages, you will be asked to provide information that will support your unit's FY202</w:t>
      </w:r>
      <w:r w:rsidR="003F7317">
        <w:rPr>
          <w:rFonts w:asciiTheme="minorHAnsi" w:hAnsiTheme="minorHAnsi" w:cstheme="minorBidi"/>
          <w:color w:val="000000" w:themeColor="text1"/>
          <w:sz w:val="22"/>
          <w:szCs w:val="22"/>
        </w:rPr>
        <w:t>2</w:t>
      </w:r>
      <w:r w:rsidR="00015FC8" w:rsidRPr="001D5FF1">
        <w:rPr>
          <w:rFonts w:asciiTheme="minorHAnsi" w:hAnsiTheme="minorHAnsi" w:cstheme="minorBidi"/>
          <w:color w:val="000000" w:themeColor="text1"/>
          <w:sz w:val="22"/>
          <w:szCs w:val="22"/>
        </w:rPr>
        <w:t xml:space="preserve"> Annual Review meeting </w:t>
      </w:r>
      <w:r w:rsidR="00EF5A93">
        <w:rPr>
          <w:rFonts w:asciiTheme="minorHAnsi" w:hAnsiTheme="minorHAnsi" w:cstheme="minorBidi"/>
          <w:color w:val="000000" w:themeColor="text1"/>
          <w:sz w:val="22"/>
          <w:szCs w:val="22"/>
        </w:rPr>
        <w:t>with the Executive Office</w:t>
      </w:r>
      <w:r w:rsidR="00015FC8" w:rsidRPr="001D5FF1">
        <w:rPr>
          <w:rFonts w:asciiTheme="minorHAnsi" w:hAnsiTheme="minorHAnsi" w:cstheme="minorBidi"/>
          <w:color w:val="000000" w:themeColor="text1"/>
          <w:sz w:val="22"/>
          <w:szCs w:val="22"/>
        </w:rPr>
        <w:t xml:space="preserve">, which will be scheduled for late winter or early spring </w:t>
      </w:r>
      <w:r w:rsidR="00FC2739" w:rsidRPr="001D5FF1">
        <w:rPr>
          <w:rFonts w:asciiTheme="minorHAnsi" w:hAnsiTheme="minorHAnsi" w:cstheme="minorBidi"/>
          <w:color w:val="000000" w:themeColor="text1"/>
          <w:sz w:val="22"/>
          <w:szCs w:val="22"/>
        </w:rPr>
        <w:t>202</w:t>
      </w:r>
      <w:r w:rsidR="003F7317">
        <w:rPr>
          <w:rFonts w:asciiTheme="minorHAnsi" w:hAnsiTheme="minorHAnsi" w:cstheme="minorBidi"/>
          <w:color w:val="000000" w:themeColor="text1"/>
          <w:sz w:val="22"/>
          <w:szCs w:val="22"/>
        </w:rPr>
        <w:t>1</w:t>
      </w:r>
      <w:r w:rsidR="00015FC8" w:rsidRPr="001D5FF1">
        <w:rPr>
          <w:rFonts w:asciiTheme="minorHAnsi" w:hAnsiTheme="minorHAnsi" w:cstheme="minorBidi"/>
          <w:color w:val="000000" w:themeColor="text1"/>
          <w:sz w:val="22"/>
          <w:szCs w:val="22"/>
        </w:rPr>
        <w:t xml:space="preserve">.  </w:t>
      </w:r>
      <w:r w:rsidR="001D61B2" w:rsidRPr="001D5FF1">
        <w:rPr>
          <w:rFonts w:asciiTheme="minorHAnsi" w:hAnsiTheme="minorHAnsi" w:cstheme="minorBidi"/>
          <w:color w:val="000000" w:themeColor="text1"/>
          <w:sz w:val="22"/>
          <w:szCs w:val="22"/>
        </w:rPr>
        <w:t>This survey is one of three (or four, for academic units/campuses) required components of the FY202</w:t>
      </w:r>
      <w:r w:rsidR="003F7317">
        <w:rPr>
          <w:rFonts w:asciiTheme="minorHAnsi" w:hAnsiTheme="minorHAnsi" w:cstheme="minorBidi"/>
          <w:color w:val="000000" w:themeColor="text1"/>
          <w:sz w:val="22"/>
          <w:szCs w:val="22"/>
        </w:rPr>
        <w:t>2</w:t>
      </w:r>
      <w:r w:rsidR="001D61B2" w:rsidRPr="001D5FF1">
        <w:rPr>
          <w:rFonts w:asciiTheme="minorHAnsi" w:hAnsiTheme="minorHAnsi" w:cstheme="minorBidi"/>
          <w:color w:val="000000" w:themeColor="text1"/>
          <w:sz w:val="22"/>
          <w:szCs w:val="22"/>
        </w:rPr>
        <w:t xml:space="preserve"> annual review process.</w:t>
      </w:r>
    </w:p>
    <w:p w14:paraId="5567AE88" w14:textId="1E79AD2B"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3F7317">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 xml:space="preserve"> Annual Review Narrative </w:t>
      </w:r>
      <w:r w:rsidRPr="001D61B2">
        <w:rPr>
          <w:rFonts w:asciiTheme="minorHAnsi" w:hAnsiTheme="minorHAnsi" w:cstheme="minorHAnsi"/>
          <w:i/>
          <w:color w:val="000000" w:themeColor="text1"/>
          <w:sz w:val="22"/>
          <w:szCs w:val="22"/>
        </w:rPr>
        <w:t>(this document)</w:t>
      </w:r>
    </w:p>
    <w:p w14:paraId="32FDE1EC" w14:textId="77777777"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Fiscal Vitality Quantitative Data Survey </w:t>
      </w:r>
      <w:r w:rsidRPr="001D61B2">
        <w:rPr>
          <w:rFonts w:asciiTheme="minorHAnsi" w:hAnsiTheme="minorHAnsi" w:cstheme="minorHAnsi"/>
          <w:i/>
          <w:color w:val="000000" w:themeColor="text1"/>
          <w:sz w:val="22"/>
          <w:szCs w:val="22"/>
        </w:rPr>
        <w:t>(spreadsheet utilized for financial projections)</w:t>
      </w:r>
    </w:p>
    <w:p w14:paraId="1D97AE96" w14:textId="20401A2D"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3F7317">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 xml:space="preserve"> Tuition Rate Recommendations </w:t>
      </w:r>
      <w:r w:rsidRPr="001D61B2">
        <w:rPr>
          <w:rFonts w:asciiTheme="minorHAnsi" w:hAnsiTheme="minorHAnsi" w:cstheme="minorHAnsi"/>
          <w:i/>
          <w:color w:val="000000" w:themeColor="text1"/>
          <w:sz w:val="22"/>
          <w:szCs w:val="22"/>
        </w:rPr>
        <w:t>(spreadsheet utilized to recommend tuition rate changes)</w:t>
      </w:r>
    </w:p>
    <w:p w14:paraId="2A03A451" w14:textId="60F5F6E6" w:rsidR="001D61B2" w:rsidRDefault="001D61B2" w:rsidP="001D61B2">
      <w:pPr>
        <w:pStyle w:val="NormalWeb"/>
        <w:numPr>
          <w:ilvl w:val="0"/>
          <w:numId w:val="35"/>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FY202</w:t>
      </w:r>
      <w:r w:rsidR="003F7317">
        <w:rPr>
          <w:rFonts w:asciiTheme="minorHAnsi" w:hAnsiTheme="minorHAnsi" w:cstheme="minorHAnsi"/>
          <w:color w:val="000000" w:themeColor="text1"/>
          <w:sz w:val="22"/>
          <w:szCs w:val="22"/>
        </w:rPr>
        <w:t>2</w:t>
      </w:r>
      <w:r>
        <w:rPr>
          <w:rFonts w:asciiTheme="minorHAnsi" w:hAnsiTheme="minorHAnsi" w:cstheme="minorHAnsi"/>
          <w:color w:val="000000" w:themeColor="text1"/>
          <w:sz w:val="22"/>
          <w:szCs w:val="22"/>
        </w:rPr>
        <w:t xml:space="preserve"> Annual Review Submission Portal </w:t>
      </w:r>
      <w:r w:rsidRPr="001D61B2">
        <w:rPr>
          <w:rFonts w:asciiTheme="minorHAnsi" w:hAnsiTheme="minorHAnsi" w:cstheme="minorHAnsi"/>
          <w:i/>
          <w:color w:val="000000" w:themeColor="text1"/>
          <w:sz w:val="22"/>
          <w:szCs w:val="22"/>
        </w:rPr>
        <w:t>(online submission</w:t>
      </w:r>
      <w:r>
        <w:rPr>
          <w:rFonts w:asciiTheme="minorHAnsi" w:hAnsiTheme="minorHAnsi" w:cstheme="minorHAnsi"/>
          <w:i/>
          <w:color w:val="000000" w:themeColor="text1"/>
          <w:sz w:val="22"/>
          <w:szCs w:val="22"/>
        </w:rPr>
        <w:t xml:space="preserve"> portal with several </w:t>
      </w:r>
      <w:r w:rsidR="00C14704">
        <w:rPr>
          <w:rFonts w:asciiTheme="minorHAnsi" w:hAnsiTheme="minorHAnsi" w:cstheme="minorHAnsi"/>
          <w:i/>
          <w:color w:val="000000" w:themeColor="text1"/>
          <w:sz w:val="22"/>
          <w:szCs w:val="22"/>
        </w:rPr>
        <w:t>non-financial</w:t>
      </w:r>
      <w:r>
        <w:rPr>
          <w:rFonts w:asciiTheme="minorHAnsi" w:hAnsiTheme="minorHAnsi" w:cstheme="minorHAnsi"/>
          <w:i/>
          <w:color w:val="000000" w:themeColor="text1"/>
          <w:sz w:val="22"/>
          <w:szCs w:val="22"/>
        </w:rPr>
        <w:t xml:space="preserve"> data points</w:t>
      </w:r>
      <w:r w:rsidRPr="001D61B2">
        <w:rPr>
          <w:rFonts w:asciiTheme="minorHAnsi" w:hAnsiTheme="minorHAnsi" w:cstheme="minorHAnsi"/>
          <w:i/>
          <w:color w:val="000000" w:themeColor="text1"/>
          <w:sz w:val="22"/>
          <w:szCs w:val="22"/>
        </w:rPr>
        <w:t>)</w:t>
      </w:r>
    </w:p>
    <w:p w14:paraId="759FAB63" w14:textId="5B789779" w:rsidR="00D958B1" w:rsidRDefault="00015FC8" w:rsidP="0A6F4E61">
      <w:pPr>
        <w:pStyle w:val="NormalWeb"/>
        <w:rPr>
          <w:rFonts w:asciiTheme="minorHAnsi" w:hAnsiTheme="minorHAnsi" w:cstheme="minorBidi"/>
          <w:color w:val="000000" w:themeColor="text1"/>
          <w:sz w:val="22"/>
          <w:szCs w:val="22"/>
        </w:rPr>
      </w:pPr>
      <w:r w:rsidRPr="0A6F4E61">
        <w:rPr>
          <w:rFonts w:asciiTheme="minorHAnsi" w:hAnsiTheme="minorHAnsi" w:cstheme="minorBidi"/>
          <w:color w:val="000000" w:themeColor="text1"/>
          <w:sz w:val="22"/>
          <w:szCs w:val="22"/>
        </w:rPr>
        <w:t xml:space="preserve">Your responses are due to the Office of Planning &amp; Budgeting (OPB) </w:t>
      </w:r>
      <w:r w:rsidRPr="00504523">
        <w:rPr>
          <w:rFonts w:asciiTheme="minorHAnsi" w:hAnsiTheme="minorHAnsi" w:cstheme="minorBidi"/>
          <w:color w:val="000000" w:themeColor="text1"/>
          <w:sz w:val="22"/>
          <w:szCs w:val="22"/>
        </w:rPr>
        <w:t>by</w:t>
      </w:r>
      <w:r w:rsidRPr="00B9357F">
        <w:rPr>
          <w:rFonts w:asciiTheme="minorHAnsi" w:hAnsiTheme="minorHAnsi" w:cstheme="minorBidi"/>
          <w:b/>
          <w:bCs/>
          <w:color w:val="000000" w:themeColor="text1"/>
          <w:sz w:val="22"/>
          <w:szCs w:val="22"/>
        </w:rPr>
        <w:t> </w:t>
      </w:r>
      <w:r w:rsidR="00FC2739" w:rsidRPr="00B9357F">
        <w:rPr>
          <w:rStyle w:val="Strong"/>
          <w:rFonts w:asciiTheme="minorHAnsi" w:hAnsiTheme="minorHAnsi" w:cstheme="minorBidi"/>
          <w:b w:val="0"/>
          <w:bCs w:val="0"/>
          <w:color w:val="000000" w:themeColor="text1"/>
          <w:sz w:val="22"/>
          <w:szCs w:val="22"/>
        </w:rPr>
        <w:t xml:space="preserve">February </w:t>
      </w:r>
      <w:r w:rsidR="00CC3113" w:rsidRPr="00B9357F">
        <w:rPr>
          <w:rStyle w:val="Strong"/>
          <w:rFonts w:asciiTheme="minorHAnsi" w:hAnsiTheme="minorHAnsi" w:cstheme="minorBidi"/>
          <w:b w:val="0"/>
          <w:bCs w:val="0"/>
          <w:color w:val="000000" w:themeColor="text1"/>
          <w:sz w:val="22"/>
          <w:szCs w:val="22"/>
        </w:rPr>
        <w:t>1st</w:t>
      </w:r>
      <w:r w:rsidR="003F7317">
        <w:rPr>
          <w:rStyle w:val="Strong"/>
          <w:rFonts w:asciiTheme="minorHAnsi" w:hAnsiTheme="minorHAnsi" w:cstheme="minorBidi"/>
          <w:b w:val="0"/>
          <w:bCs w:val="0"/>
          <w:color w:val="000000" w:themeColor="text1"/>
          <w:sz w:val="22"/>
          <w:szCs w:val="22"/>
        </w:rPr>
        <w:t xml:space="preserve"> </w:t>
      </w:r>
      <w:r w:rsidR="00DD77A5" w:rsidRPr="0A6F4E61">
        <w:rPr>
          <w:rStyle w:val="Strong"/>
          <w:rFonts w:asciiTheme="minorHAnsi" w:hAnsiTheme="minorHAnsi" w:cstheme="minorBidi"/>
          <w:b w:val="0"/>
          <w:bCs w:val="0"/>
          <w:color w:val="000000" w:themeColor="text1"/>
          <w:sz w:val="22"/>
          <w:szCs w:val="22"/>
        </w:rPr>
        <w:t>-</w:t>
      </w:r>
      <w:r w:rsidR="00DD77A5" w:rsidRPr="0A6F4E61">
        <w:rPr>
          <w:rStyle w:val="Strong"/>
          <w:rFonts w:asciiTheme="minorHAnsi" w:hAnsiTheme="minorHAnsi" w:cstheme="minorBidi"/>
          <w:b w:val="0"/>
          <w:bCs w:val="0"/>
          <w:i/>
          <w:iCs/>
          <w:color w:val="000000" w:themeColor="text1"/>
          <w:sz w:val="22"/>
          <w:szCs w:val="22"/>
        </w:rPr>
        <w:t xml:space="preserve"> you must submit your responses by uploading to </w:t>
      </w:r>
      <w:r w:rsidR="001D5FF1">
        <w:rPr>
          <w:rStyle w:val="Strong"/>
          <w:rFonts w:asciiTheme="minorHAnsi" w:hAnsiTheme="minorHAnsi" w:cstheme="minorBidi"/>
          <w:b w:val="0"/>
          <w:bCs w:val="0"/>
          <w:i/>
          <w:iCs/>
          <w:color w:val="000000" w:themeColor="text1"/>
          <w:sz w:val="22"/>
          <w:szCs w:val="22"/>
        </w:rPr>
        <w:t>the FY202</w:t>
      </w:r>
      <w:r w:rsidR="003F7317">
        <w:rPr>
          <w:rStyle w:val="Strong"/>
          <w:rFonts w:asciiTheme="minorHAnsi" w:hAnsiTheme="minorHAnsi" w:cstheme="minorBidi"/>
          <w:b w:val="0"/>
          <w:bCs w:val="0"/>
          <w:i/>
          <w:iCs/>
          <w:color w:val="000000" w:themeColor="text1"/>
          <w:sz w:val="22"/>
          <w:szCs w:val="22"/>
        </w:rPr>
        <w:t>2</w:t>
      </w:r>
      <w:r w:rsidR="001D5FF1">
        <w:rPr>
          <w:rStyle w:val="Strong"/>
          <w:rFonts w:asciiTheme="minorHAnsi" w:hAnsiTheme="minorHAnsi" w:cstheme="minorBidi"/>
          <w:b w:val="0"/>
          <w:bCs w:val="0"/>
          <w:i/>
          <w:iCs/>
          <w:color w:val="000000" w:themeColor="text1"/>
          <w:sz w:val="22"/>
          <w:szCs w:val="22"/>
        </w:rPr>
        <w:t xml:space="preserve"> Annual Review Submission Portal</w:t>
      </w:r>
      <w:r w:rsidR="00FC2739" w:rsidRPr="0A6F4E61">
        <w:rPr>
          <w:rFonts w:asciiTheme="minorHAnsi" w:hAnsiTheme="minorHAnsi" w:cstheme="minorBidi"/>
          <w:color w:val="000000" w:themeColor="text1"/>
          <w:sz w:val="22"/>
          <w:szCs w:val="22"/>
        </w:rPr>
        <w:t xml:space="preserve">. Between February </w:t>
      </w:r>
      <w:r w:rsidR="00CC3113">
        <w:rPr>
          <w:rFonts w:asciiTheme="minorHAnsi" w:hAnsiTheme="minorHAnsi" w:cstheme="minorBidi"/>
          <w:color w:val="000000" w:themeColor="text1"/>
          <w:sz w:val="22"/>
          <w:szCs w:val="22"/>
        </w:rPr>
        <w:t>1st</w:t>
      </w:r>
      <w:r w:rsidR="003F7317">
        <w:rPr>
          <w:rFonts w:asciiTheme="minorHAnsi" w:hAnsiTheme="minorHAnsi" w:cstheme="minorBidi"/>
          <w:color w:val="000000" w:themeColor="text1"/>
          <w:sz w:val="22"/>
          <w:szCs w:val="22"/>
        </w:rPr>
        <w:t xml:space="preserve"> </w:t>
      </w:r>
      <w:r w:rsidRPr="0A6F4E61">
        <w:rPr>
          <w:rFonts w:asciiTheme="minorHAnsi" w:hAnsiTheme="minorHAnsi" w:cstheme="minorBidi"/>
          <w:color w:val="000000" w:themeColor="text1"/>
          <w:sz w:val="22"/>
          <w:szCs w:val="22"/>
        </w:rPr>
        <w:t>and the date of your Annual Review meeting</w:t>
      </w:r>
      <w:r w:rsidR="001D5FF1">
        <w:rPr>
          <w:rFonts w:asciiTheme="minorHAnsi" w:hAnsiTheme="minorHAnsi" w:cstheme="minorBidi"/>
          <w:color w:val="000000" w:themeColor="text1"/>
          <w:sz w:val="22"/>
          <w:szCs w:val="22"/>
        </w:rPr>
        <w:t xml:space="preserve"> with the Executive Office</w:t>
      </w:r>
      <w:r w:rsidRPr="0A6F4E61">
        <w:rPr>
          <w:rFonts w:asciiTheme="minorHAnsi" w:hAnsiTheme="minorHAnsi" w:cstheme="minorBidi"/>
          <w:color w:val="000000" w:themeColor="text1"/>
          <w:sz w:val="22"/>
          <w:szCs w:val="22"/>
        </w:rPr>
        <w:t>, OPB may reach out with follow-up questions. </w:t>
      </w:r>
    </w:p>
    <w:p w14:paraId="0C0E5139" w14:textId="4B9CBBCF" w:rsidR="00D958B1" w:rsidRDefault="00D958B1" w:rsidP="0A6F4E61">
      <w:pPr>
        <w:pStyle w:val="NormalWeb"/>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 xml:space="preserve">Please note that several sections require the completion of online survey questions during the submission process. For a complete listing of all online and offline questions please refer to </w:t>
      </w:r>
      <w:hyperlink r:id="rId11" w:history="1">
        <w:r w:rsidRPr="00EF5A93">
          <w:rPr>
            <w:rStyle w:val="Hyperlink"/>
            <w:rFonts w:asciiTheme="minorHAnsi" w:hAnsiTheme="minorHAnsi" w:cstheme="minorBidi"/>
            <w:sz w:val="22"/>
            <w:szCs w:val="22"/>
          </w:rPr>
          <w:t>OPB’s FY202</w:t>
        </w:r>
        <w:r w:rsidR="003F7317" w:rsidRPr="00EF5A93">
          <w:rPr>
            <w:rStyle w:val="Hyperlink"/>
            <w:rFonts w:asciiTheme="minorHAnsi" w:hAnsiTheme="minorHAnsi" w:cstheme="minorBidi"/>
            <w:sz w:val="22"/>
            <w:szCs w:val="22"/>
          </w:rPr>
          <w:t>2</w:t>
        </w:r>
        <w:r w:rsidRPr="00EF5A93">
          <w:rPr>
            <w:rStyle w:val="Hyperlink"/>
            <w:rFonts w:asciiTheme="minorHAnsi" w:hAnsiTheme="minorHAnsi" w:cstheme="minorBidi"/>
            <w:sz w:val="22"/>
            <w:szCs w:val="22"/>
          </w:rPr>
          <w:t xml:space="preserve"> Annual Review Materials website</w:t>
        </w:r>
      </w:hyperlink>
      <w:r w:rsidRPr="003F7317">
        <w:rPr>
          <w:rFonts w:asciiTheme="minorHAnsi" w:hAnsiTheme="minorHAnsi" w:cstheme="minorBidi"/>
          <w:sz w:val="22"/>
          <w:szCs w:val="22"/>
        </w:rPr>
        <w:t>.</w:t>
      </w:r>
      <w:r>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r w:rsidR="004308CE">
        <w:rPr>
          <w:rFonts w:asciiTheme="minorHAnsi" w:hAnsiTheme="minorHAnsi" w:cstheme="minorBidi"/>
          <w:color w:val="000000" w:themeColor="text1"/>
          <w:sz w:val="22"/>
          <w:szCs w:val="22"/>
        </w:rPr>
        <w:br/>
      </w:r>
      <w:bookmarkStart w:id="0" w:name="OLE_LINK1"/>
      <w:bookmarkEnd w:id="0"/>
    </w:p>
    <w:p w14:paraId="105AA3A3" w14:textId="1A0E49D5" w:rsidR="00D958B1" w:rsidRDefault="00D958B1">
      <w:pPr>
        <w:rPr>
          <w:rFonts w:eastAsia="Times New Roman"/>
          <w:color w:val="000000" w:themeColor="text1"/>
        </w:rPr>
      </w:pPr>
      <w:r>
        <w:rPr>
          <w:color w:val="000000" w:themeColor="text1"/>
        </w:rPr>
        <w:br w:type="page"/>
      </w:r>
    </w:p>
    <w:p w14:paraId="576895E9" w14:textId="23D5DC2C" w:rsidR="00015FC8" w:rsidRPr="002D000B" w:rsidRDefault="00DA2A0B" w:rsidP="002D000B">
      <w:pPr>
        <w:spacing w:after="0"/>
        <w:jc w:val="center"/>
        <w:rPr>
          <w:i/>
          <w:iCs/>
          <w:color w:val="000000" w:themeColor="text1"/>
          <w:shd w:val="clear" w:color="auto" w:fill="FFFFFF"/>
        </w:rPr>
      </w:pPr>
      <w:r w:rsidRPr="002D000B">
        <w:rPr>
          <w:b/>
          <w:bCs/>
          <w:color w:val="7030A0"/>
          <w:shd w:val="clear" w:color="auto" w:fill="FFFFFF"/>
        </w:rPr>
        <w:lastRenderedPageBreak/>
        <w:t xml:space="preserve">Section 1: </w:t>
      </w:r>
      <w:r w:rsidR="00015FC8" w:rsidRPr="002D000B">
        <w:rPr>
          <w:b/>
          <w:bCs/>
          <w:color w:val="7030A0"/>
          <w:shd w:val="clear" w:color="auto" w:fill="FFFFFF"/>
        </w:rPr>
        <w:t>Programmatic &amp; Academic Vitality Narratives</w:t>
      </w:r>
      <w: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015FC8" w:rsidRPr="002D000B">
        <w:rPr>
          <w:i/>
          <w:iCs/>
          <w:color w:val="000000" w:themeColor="text1"/>
          <w:shd w:val="clear" w:color="auto" w:fill="FFFFFF"/>
        </w:rPr>
        <w:t xml:space="preserve"> </w:t>
      </w:r>
      <w:r w:rsidR="002D000B">
        <w:rPr>
          <w:i/>
          <w:iCs/>
          <w:color w:val="000000" w:themeColor="text1"/>
          <w:shd w:val="clear" w:color="auto" w:fill="FFFFFF"/>
        </w:rPr>
        <w:br/>
        <w:t xml:space="preserve">Where </w:t>
      </w:r>
      <w:r w:rsidR="00015FC8" w:rsidRPr="002D000B">
        <w:rPr>
          <w:i/>
          <w:iCs/>
          <w:color w:val="000000" w:themeColor="text1"/>
          <w:shd w:val="clear" w:color="auto" w:fill="FFFFFF"/>
        </w:rPr>
        <w:t>possible, you are encouraged to leverage published materials</w:t>
      </w:r>
      <w:r w:rsidR="002D000B">
        <w:rPr>
          <w:i/>
          <w:iCs/>
          <w:color w:val="000000" w:themeColor="text1"/>
          <w:shd w:val="clear" w:color="auto" w:fill="FFFFFF"/>
        </w:rPr>
        <w:br/>
      </w:r>
    </w:p>
    <w:p w14:paraId="672A6659" w14:textId="2E964E92" w:rsidR="00911AA0" w:rsidRPr="003F7317" w:rsidRDefault="003F7317" w:rsidP="003F7317">
      <w:pPr>
        <w:pStyle w:val="ListParagraph"/>
        <w:numPr>
          <w:ilvl w:val="0"/>
          <w:numId w:val="36"/>
        </w:numPr>
        <w:rPr>
          <w:color w:val="000000" w:themeColor="text1"/>
          <w:shd w:val="clear" w:color="auto" w:fill="FFFFFF"/>
        </w:rPr>
      </w:pPr>
      <w:r w:rsidRPr="003F7317">
        <w:rPr>
          <w:color w:val="000000" w:themeColor="text1"/>
          <w:shd w:val="clear" w:color="auto" w:fill="FFFFFF"/>
        </w:rPr>
        <w:t xml:space="preserve">Have you made any changes to your unit’s strategic plan and/or budget process in the past year? If yes, what are 3-5 key elements of your unit’s new/revised strategic plan and/or budget process? If no, please comment on the progress you’ve made in 3-5 key areas of your strategic plan. </w:t>
      </w:r>
      <w:r w:rsidRPr="003F7317">
        <w:rPr>
          <w:rFonts w:cstheme="minorHAnsi"/>
          <w:bCs/>
          <w:i/>
          <w:color w:val="5B9BD5" w:themeColor="accent1"/>
          <w:sz w:val="20"/>
          <w:shd w:val="clear" w:color="auto" w:fill="FFFFFF"/>
        </w:rPr>
        <w:t>Word Limit: 500</w:t>
      </w:r>
      <w:r w:rsidRPr="003F7317">
        <w:rPr>
          <w:color w:val="000000" w:themeColor="text1"/>
          <w:shd w:val="clear" w:color="auto" w:fill="FFFFFF"/>
        </w:rPr>
        <w:t xml:space="preserve"> </w:t>
      </w:r>
      <w:r w:rsidR="00D4196D" w:rsidRPr="003F7317">
        <w:rPr>
          <w:rFonts w:cstheme="minorHAnsi"/>
          <w:bCs/>
          <w:i/>
          <w:color w:val="5B9BD5" w:themeColor="accent1"/>
          <w:sz w:val="20"/>
          <w:shd w:val="clear" w:color="auto" w:fill="FFFFFF"/>
        </w:rPr>
        <w:br/>
      </w:r>
    </w:p>
    <w:p w14:paraId="13A43956" w14:textId="77777777" w:rsidR="003F7317" w:rsidRDefault="003F7317" w:rsidP="003F7317">
      <w:pPr>
        <w:rPr>
          <w:rFonts w:cstheme="minorHAnsi"/>
          <w:b/>
          <w:bCs/>
          <w:color w:val="FF0000"/>
          <w:shd w:val="clear" w:color="auto" w:fill="FFFFFF"/>
        </w:rPr>
      </w:pPr>
      <w:r w:rsidRPr="003F7317">
        <w:rPr>
          <w:rFonts w:cstheme="minorHAnsi"/>
          <w:b/>
          <w:bCs/>
          <w:color w:val="FF0000"/>
          <w:shd w:val="clear" w:color="auto" w:fill="FFFFFF"/>
        </w:rPr>
        <w:t>Online Survey Component Questions:</w:t>
      </w:r>
    </w:p>
    <w:p w14:paraId="34A29A69" w14:textId="4E50FA6E" w:rsidR="003F7317" w:rsidRPr="003F7317" w:rsidRDefault="003F7317" w:rsidP="003F7317">
      <w:pPr>
        <w:ind w:firstLine="720"/>
        <w:rPr>
          <w:rFonts w:cstheme="minorHAnsi"/>
          <w:b/>
          <w:bCs/>
          <w:color w:val="FF0000"/>
          <w:shd w:val="clear" w:color="auto" w:fill="FFFFFF"/>
        </w:rPr>
      </w:pPr>
      <w:r w:rsidRPr="003F7317">
        <w:rPr>
          <w:rFonts w:cstheme="minorHAnsi"/>
          <w:b/>
          <w:bCs/>
          <w:color w:val="FF0000"/>
          <w:shd w:val="clear" w:color="auto" w:fill="FFFFFF"/>
        </w:rPr>
        <w:t>None</w:t>
      </w:r>
    </w:p>
    <w:p w14:paraId="72A3D3EC" w14:textId="77777777" w:rsidR="00D4196D" w:rsidRDefault="00D4196D" w:rsidP="00D4196D">
      <w:pPr>
        <w:pStyle w:val="ListParagraph"/>
        <w:rPr>
          <w:rFonts w:cstheme="minorHAnsi"/>
          <w:bCs/>
          <w:color w:val="000000" w:themeColor="text1"/>
          <w:shd w:val="clear" w:color="auto" w:fill="FFFFFF"/>
        </w:rPr>
      </w:pPr>
    </w:p>
    <w:p w14:paraId="60BF8BCB" w14:textId="77777777" w:rsidR="00D958B1" w:rsidRDefault="00D958B1" w:rsidP="00972D7C">
      <w:pPr>
        <w:jc w:val="center"/>
        <w:rPr>
          <w:rFonts w:cstheme="minorHAnsi"/>
          <w:b/>
          <w:bCs/>
          <w:color w:val="7030A0"/>
          <w:shd w:val="clear" w:color="auto" w:fill="FFFFFF"/>
        </w:rPr>
      </w:pPr>
    </w:p>
    <w:p w14:paraId="7C3BF33A"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584ACABA" w14:textId="2F62CC14" w:rsidR="00015FC8" w:rsidRPr="008A52B9" w:rsidRDefault="00DA2A0B" w:rsidP="00972D7C">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2: </w:t>
      </w:r>
      <w:r w:rsidR="00015FC8" w:rsidRPr="008A52B9">
        <w:rPr>
          <w:rFonts w:cstheme="minorHAnsi"/>
          <w:b/>
          <w:bCs/>
          <w:color w:val="7030A0"/>
          <w:shd w:val="clear" w:color="auto" w:fill="FFFFFF"/>
        </w:rPr>
        <w:t>Fiscal Vitality</w:t>
      </w:r>
      <w:r w:rsidR="00911AA0" w:rsidRPr="008A52B9">
        <w:rPr>
          <w:rFonts w:cstheme="minorHAnsi"/>
          <w:b/>
          <w:bCs/>
          <w:color w:val="7030A0"/>
          <w:shd w:val="clear" w:color="auto" w:fill="FFFFFF"/>
        </w:rPr>
        <w:t xml:space="preserve"> Narrative</w:t>
      </w:r>
      <w:r w:rsidR="00476C8C">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2FB0A9D4" w14:textId="77777777" w:rsidR="00015FC8" w:rsidRPr="00F43AEE" w:rsidRDefault="00FC2739" w:rsidP="00015FC8">
      <w:pPr>
        <w:rPr>
          <w:rFonts w:cstheme="minorHAnsi"/>
          <w:i/>
          <w:color w:val="000000" w:themeColor="text1"/>
          <w:shd w:val="clear" w:color="auto" w:fill="FFFFFF"/>
        </w:rPr>
      </w:pPr>
      <w:r>
        <w:rPr>
          <w:rFonts w:cstheme="minorHAnsi"/>
          <w:color w:val="000000" w:themeColor="text1"/>
          <w:shd w:val="clear" w:color="auto" w:fill="FFFFFF"/>
        </w:rPr>
        <w:t>P</w:t>
      </w:r>
      <w:r w:rsidR="00015FC8" w:rsidRPr="005652FA">
        <w:rPr>
          <w:rFonts w:cstheme="minorHAnsi"/>
          <w:color w:val="000000" w:themeColor="text1"/>
          <w:shd w:val="clear" w:color="auto" w:fill="FFFFFF"/>
        </w:rPr>
        <w:t xml:space="preserve">lease reflect on the fiscal data </w:t>
      </w:r>
      <w:r>
        <w:rPr>
          <w:rFonts w:cstheme="minorHAnsi"/>
          <w:color w:val="000000" w:themeColor="text1"/>
          <w:shd w:val="clear" w:color="auto" w:fill="FFFFFF"/>
        </w:rPr>
        <w:t>you will be providing to OPB via t</w:t>
      </w:r>
      <w:r w:rsidR="00015FC8" w:rsidRPr="005652FA">
        <w:rPr>
          <w:rFonts w:cstheme="minorHAnsi"/>
          <w:color w:val="000000" w:themeColor="text1"/>
          <w:shd w:val="clear" w:color="auto" w:fill="FFFFFF"/>
        </w:rPr>
        <w:t>he Fiscal Vitality Excel workbook (i.e. the templates with budget authority, revenue and expenditure projection).  </w:t>
      </w:r>
    </w:p>
    <w:p w14:paraId="2A4EFE90" w14:textId="5DD06FC4" w:rsidR="00015FC8" w:rsidRPr="003F7317" w:rsidRDefault="00015FC8" w:rsidP="003F7317">
      <w:pPr>
        <w:pStyle w:val="ListParagraph"/>
        <w:numPr>
          <w:ilvl w:val="0"/>
          <w:numId w:val="9"/>
        </w:numPr>
        <w:rPr>
          <w:rFonts w:cstheme="minorHAnsi"/>
          <w:bCs/>
          <w:color w:val="000000" w:themeColor="text1"/>
          <w:shd w:val="clear" w:color="auto" w:fill="FFFFFF"/>
        </w:rPr>
      </w:pPr>
      <w:r w:rsidRPr="00911AA0">
        <w:rPr>
          <w:rFonts w:cstheme="minorHAnsi"/>
          <w:bCs/>
          <w:color w:val="000000" w:themeColor="text1"/>
          <w:shd w:val="clear" w:color="auto" w:fill="FFFFFF"/>
        </w:rPr>
        <w:t>What is the overall financial health of your unit</w:t>
      </w:r>
      <w:r w:rsidR="00FC2739">
        <w:rPr>
          <w:rFonts w:cstheme="minorHAnsi"/>
          <w:bCs/>
          <w:color w:val="000000" w:themeColor="text1"/>
          <w:shd w:val="clear" w:color="auto" w:fill="FFFFFF"/>
        </w:rPr>
        <w:t>/campus</w:t>
      </w:r>
      <w:r w:rsidRPr="00911AA0">
        <w:rPr>
          <w:rFonts w:cstheme="minorHAnsi"/>
          <w:bCs/>
          <w:color w:val="000000" w:themeColor="text1"/>
          <w:shd w:val="clear" w:color="auto" w:fill="FFFFFF"/>
        </w:rPr>
        <w:t>?</w:t>
      </w:r>
      <w:r w:rsidR="00911AA0">
        <w:rPr>
          <w:rFonts w:cstheme="minorHAnsi"/>
          <w:bCs/>
          <w:color w:val="000000" w:themeColor="text1"/>
          <w:shd w:val="clear" w:color="auto" w:fill="FFFFFF"/>
        </w:rPr>
        <w:t xml:space="preserve"> </w:t>
      </w:r>
      <w:r w:rsidR="00911AA0" w:rsidRPr="00911AA0">
        <w:rPr>
          <w:rFonts w:cstheme="minorHAnsi"/>
          <w:bCs/>
          <w:i/>
          <w:color w:val="5B9BD5" w:themeColor="accent1"/>
          <w:sz w:val="20"/>
          <w:shd w:val="clear" w:color="auto" w:fill="FFFFFF"/>
        </w:rPr>
        <w:t xml:space="preserve">Word Limit: </w:t>
      </w:r>
      <w:r w:rsidR="00911AA0">
        <w:rPr>
          <w:rFonts w:cstheme="minorHAnsi"/>
          <w:bCs/>
          <w:i/>
          <w:color w:val="5B9BD5" w:themeColor="accent1"/>
          <w:sz w:val="20"/>
          <w:shd w:val="clear" w:color="auto" w:fill="FFFFFF"/>
        </w:rPr>
        <w:t>250</w:t>
      </w:r>
      <w:r w:rsidR="005652FA">
        <w:rPr>
          <w:rFonts w:cstheme="minorHAnsi"/>
          <w:bCs/>
          <w:i/>
          <w:color w:val="5B9BD5" w:themeColor="accent1"/>
          <w:sz w:val="20"/>
          <w:shd w:val="clear" w:color="auto" w:fill="FFFFFF"/>
        </w:rPr>
        <w:t xml:space="preserve"> </w:t>
      </w:r>
      <w:r w:rsidR="00911AA0" w:rsidRPr="003F7317">
        <w:rPr>
          <w:rFonts w:cstheme="minorHAnsi"/>
          <w:bCs/>
          <w:i/>
          <w:color w:val="5B9BD5" w:themeColor="accent1"/>
          <w:sz w:val="20"/>
          <w:shd w:val="clear" w:color="auto" w:fill="FFFFFF"/>
        </w:rPr>
        <w:br/>
      </w:r>
    </w:p>
    <w:p w14:paraId="7737DD3B" w14:textId="70CB7B9D" w:rsidR="00DA2A0B" w:rsidRPr="00DA2A0B" w:rsidRDefault="00015FC8" w:rsidP="64685C75">
      <w:pPr>
        <w:pStyle w:val="ListParagraph"/>
        <w:numPr>
          <w:ilvl w:val="0"/>
          <w:numId w:val="9"/>
        </w:numPr>
        <w:rPr>
          <w:color w:val="000000" w:themeColor="text1"/>
          <w:shd w:val="clear" w:color="auto" w:fill="FFFFFF"/>
        </w:rPr>
      </w:pPr>
      <w:r w:rsidRPr="64685C75">
        <w:rPr>
          <w:color w:val="000000" w:themeColor="text1"/>
          <w:shd w:val="clear" w:color="auto" w:fill="FFFFFF"/>
        </w:rPr>
        <w:t>What solutions or actions will your unit</w:t>
      </w:r>
      <w:r w:rsidR="00FC2739" w:rsidRPr="64685C75">
        <w:rPr>
          <w:color w:val="000000" w:themeColor="text1"/>
          <w:shd w:val="clear" w:color="auto" w:fill="FFFFFF"/>
        </w:rPr>
        <w:t>/campus</w:t>
      </w:r>
      <w:r w:rsidRPr="64685C75">
        <w:rPr>
          <w:color w:val="000000" w:themeColor="text1"/>
          <w:shd w:val="clear" w:color="auto" w:fill="FFFFFF"/>
        </w:rPr>
        <w:t xml:space="preserve"> take to improve its financial position?</w:t>
      </w:r>
      <w:r w:rsidR="00911AA0" w:rsidRPr="64685C75">
        <w:rPr>
          <w:color w:val="000000" w:themeColor="text1"/>
          <w:shd w:val="clear" w:color="auto" w:fill="FFFFFF"/>
        </w:rPr>
        <w:t xml:space="preserve"> </w:t>
      </w:r>
      <w:r w:rsidR="00113770" w:rsidRPr="64685C75">
        <w:rPr>
          <w:color w:val="000000" w:themeColor="text1"/>
        </w:rPr>
        <w:t xml:space="preserve">How </w:t>
      </w:r>
      <w:r w:rsidR="00D807D0" w:rsidRPr="64685C75">
        <w:rPr>
          <w:color w:val="000000" w:themeColor="text1"/>
        </w:rPr>
        <w:t xml:space="preserve">will these solutions or actions impact you unit/campus’s ability to carry </w:t>
      </w:r>
      <w:r w:rsidR="00794274" w:rsidRPr="64685C75">
        <w:rPr>
          <w:color w:val="000000" w:themeColor="text1"/>
        </w:rPr>
        <w:t>out the</w:t>
      </w:r>
      <w:r w:rsidR="00D807D0" w:rsidRPr="64685C75">
        <w:rPr>
          <w:color w:val="000000" w:themeColor="text1"/>
        </w:rPr>
        <w:t xml:space="preserve"> mission of your unit/campus</w:t>
      </w:r>
      <w:r w:rsidR="00794274" w:rsidRPr="64685C75">
        <w:rPr>
          <w:color w:val="000000" w:themeColor="text1"/>
        </w:rPr>
        <w:t xml:space="preserve">? </w:t>
      </w:r>
      <w:r w:rsidR="00B41CA3" w:rsidRPr="64685C75">
        <w:rPr>
          <w:color w:val="000000" w:themeColor="text1"/>
        </w:rPr>
        <w:t xml:space="preserve">What will you do to mitigate potentially detrimental impacts to you unit’s/campus’s core mission? </w:t>
      </w:r>
      <w:r w:rsidR="00911AA0" w:rsidRPr="64685C75">
        <w:rPr>
          <w:i/>
          <w:iCs/>
          <w:color w:val="5B9BD5" w:themeColor="accent1"/>
          <w:sz w:val="20"/>
          <w:szCs w:val="20"/>
          <w:shd w:val="clear" w:color="auto" w:fill="FFFFFF"/>
        </w:rPr>
        <w:t>Word Limit: 250</w:t>
      </w:r>
    </w:p>
    <w:p w14:paraId="0D0B940D" w14:textId="77777777" w:rsidR="00DA2A0B" w:rsidRPr="00DA2A0B" w:rsidRDefault="00DA2A0B" w:rsidP="00DA2A0B">
      <w:pPr>
        <w:pStyle w:val="ListParagraph"/>
        <w:rPr>
          <w:rFonts w:cstheme="minorHAnsi"/>
          <w:bCs/>
          <w:color w:val="000000" w:themeColor="text1"/>
          <w:shd w:val="clear" w:color="auto" w:fill="FFFFFF"/>
        </w:rPr>
      </w:pPr>
    </w:p>
    <w:p w14:paraId="3349431C" w14:textId="015CB2B5" w:rsidR="000E5A4A" w:rsidRPr="000E5A4A" w:rsidRDefault="00DA2A0B" w:rsidP="000E5A4A">
      <w:pPr>
        <w:pStyle w:val="ListParagraph"/>
        <w:numPr>
          <w:ilvl w:val="0"/>
          <w:numId w:val="9"/>
        </w:numPr>
        <w:rPr>
          <w:shd w:val="clear" w:color="auto" w:fill="FFFFFF"/>
        </w:rPr>
      </w:pPr>
      <w:r w:rsidRPr="1359F03C">
        <w:rPr>
          <w:color w:val="000000" w:themeColor="text1"/>
          <w:shd w:val="clear" w:color="auto" w:fill="FFFFFF"/>
        </w:rPr>
        <w:t>Please comment on your unit</w:t>
      </w:r>
      <w:r w:rsidR="00FC2739" w:rsidRPr="1359F03C">
        <w:rPr>
          <w:color w:val="000000" w:themeColor="text1"/>
          <w:shd w:val="clear" w:color="auto" w:fill="FFFFFF"/>
        </w:rPr>
        <w:t>/campus</w:t>
      </w:r>
      <w:r w:rsidRPr="1359F03C">
        <w:rPr>
          <w:color w:val="000000" w:themeColor="text1"/>
          <w:shd w:val="clear" w:color="auto" w:fill="FFFFFF"/>
        </w:rPr>
        <w:t xml:space="preserve">’s current carryover levels, whether that </w:t>
      </w:r>
      <w:r w:rsidR="000F3A6D" w:rsidRPr="1359F03C">
        <w:rPr>
          <w:color w:val="000000" w:themeColor="text1"/>
          <w:shd w:val="clear" w:color="auto" w:fill="FFFFFF"/>
        </w:rPr>
        <w:t xml:space="preserve">level </w:t>
      </w:r>
      <w:r w:rsidRPr="1359F03C">
        <w:rPr>
          <w:color w:val="000000" w:themeColor="text1"/>
          <w:shd w:val="clear" w:color="auto" w:fill="FFFFFF"/>
        </w:rPr>
        <w:t xml:space="preserve">has grown or contracted over time and how and when you plan to deploy budget authority associated with carryover over the </w:t>
      </w:r>
      <w:r w:rsidR="00DD77A5" w:rsidRPr="1359F03C">
        <w:rPr>
          <w:color w:val="000000" w:themeColor="text1"/>
          <w:shd w:val="clear" w:color="auto" w:fill="FFFFFF"/>
        </w:rPr>
        <w:t>current (FY2</w:t>
      </w:r>
      <w:r w:rsidR="003F7317" w:rsidRPr="1359F03C">
        <w:rPr>
          <w:color w:val="000000" w:themeColor="text1"/>
          <w:shd w:val="clear" w:color="auto" w:fill="FFFFFF"/>
        </w:rPr>
        <w:t>1</w:t>
      </w:r>
      <w:r w:rsidR="00DD77A5" w:rsidRPr="1359F03C">
        <w:rPr>
          <w:color w:val="000000" w:themeColor="text1"/>
          <w:shd w:val="clear" w:color="auto" w:fill="FFFFFF"/>
        </w:rPr>
        <w:t xml:space="preserve">) and subsequent </w:t>
      </w:r>
      <w:r w:rsidR="003F7317" w:rsidRPr="1359F03C">
        <w:rPr>
          <w:color w:val="000000" w:themeColor="text1"/>
          <w:shd w:val="clear" w:color="auto" w:fill="FFFFFF"/>
        </w:rPr>
        <w:t>four</w:t>
      </w:r>
      <w:r w:rsidRPr="1359F03C">
        <w:rPr>
          <w:color w:val="000000" w:themeColor="text1"/>
          <w:shd w:val="clear" w:color="auto" w:fill="FFFFFF"/>
        </w:rPr>
        <w:t xml:space="preserve"> years</w:t>
      </w:r>
      <w:r w:rsidR="00DD77A5" w:rsidRPr="1359F03C">
        <w:rPr>
          <w:color w:val="000000" w:themeColor="text1"/>
          <w:shd w:val="clear" w:color="auto" w:fill="FFFFFF"/>
        </w:rPr>
        <w:t xml:space="preserve"> (FY2</w:t>
      </w:r>
      <w:r w:rsidR="003F7317" w:rsidRPr="1359F03C">
        <w:rPr>
          <w:color w:val="000000" w:themeColor="text1"/>
          <w:shd w:val="clear" w:color="auto" w:fill="FFFFFF"/>
        </w:rPr>
        <w:t>2</w:t>
      </w:r>
      <w:r w:rsidR="00DD77A5" w:rsidRPr="1359F03C">
        <w:rPr>
          <w:color w:val="000000" w:themeColor="text1"/>
          <w:shd w:val="clear" w:color="auto" w:fill="FFFFFF"/>
        </w:rPr>
        <w:t>-FY2</w:t>
      </w:r>
      <w:r w:rsidR="003F7317" w:rsidRPr="1359F03C">
        <w:rPr>
          <w:color w:val="000000" w:themeColor="text1"/>
          <w:shd w:val="clear" w:color="auto" w:fill="FFFFFF"/>
        </w:rPr>
        <w:t>5</w:t>
      </w:r>
      <w:r w:rsidR="00DD77A5" w:rsidRPr="1359F03C">
        <w:rPr>
          <w:color w:val="000000" w:themeColor="text1"/>
          <w:shd w:val="clear" w:color="auto" w:fill="FFFFFF"/>
        </w:rPr>
        <w:t>)</w:t>
      </w:r>
      <w:r w:rsidRPr="1359F03C">
        <w:rPr>
          <w:color w:val="000000" w:themeColor="text1"/>
          <w:shd w:val="clear" w:color="auto" w:fill="FFFFFF"/>
        </w:rPr>
        <w:t xml:space="preserve">. </w:t>
      </w:r>
      <w:r w:rsidRPr="1359F03C">
        <w:rPr>
          <w:i/>
          <w:iCs/>
          <w:color w:val="000000" w:themeColor="text1"/>
          <w:shd w:val="clear" w:color="auto" w:fill="FFFFFF"/>
        </w:rPr>
        <w:t xml:space="preserve">This question is your opportunity to provide a qualitative response to your quantitative carryover use plan submission. </w:t>
      </w:r>
      <w:r w:rsidRPr="1359F03C">
        <w:rPr>
          <w:color w:val="5B9BD5" w:themeColor="accent1"/>
          <w:sz w:val="20"/>
          <w:szCs w:val="20"/>
          <w:shd w:val="clear" w:color="auto" w:fill="FFFFFF"/>
        </w:rPr>
        <w:t>Word Limit: 500</w:t>
      </w:r>
      <w:r w:rsidR="000E5A4A">
        <w:rPr>
          <w:rFonts w:cstheme="minorHAnsi"/>
          <w:bCs/>
          <w:color w:val="5B9BD5" w:themeColor="accent1"/>
          <w:sz w:val="20"/>
          <w:shd w:val="clear" w:color="auto" w:fill="FFFFFF"/>
        </w:rPr>
        <w:br/>
      </w:r>
    </w:p>
    <w:p w14:paraId="4B9BF697" w14:textId="257C2CB2" w:rsidR="00945195" w:rsidRDefault="000E5A4A" w:rsidP="000E5A4A">
      <w:pPr>
        <w:pStyle w:val="ListParagraph"/>
        <w:numPr>
          <w:ilvl w:val="0"/>
          <w:numId w:val="9"/>
        </w:numPr>
        <w:rPr>
          <w:shd w:val="clear" w:color="auto" w:fill="FFFFFF"/>
        </w:rPr>
      </w:pPr>
      <w:r>
        <w:rPr>
          <w:shd w:val="clear" w:color="auto" w:fill="FFFFFF"/>
        </w:rPr>
        <w:t>How would your unit respond to a 5% decrease in overall budget authority (GOF/DOF) and revenue (all other funds)</w:t>
      </w:r>
      <w:r w:rsidR="003F7317">
        <w:rPr>
          <w:shd w:val="clear" w:color="auto" w:fill="FFFFFF"/>
        </w:rPr>
        <w:t xml:space="preserve"> </w:t>
      </w:r>
      <w:r w:rsidR="003F7317" w:rsidRPr="008B7FF9">
        <w:rPr>
          <w:i/>
          <w:iCs/>
          <w:shd w:val="clear" w:color="auto" w:fill="FFFFFF"/>
        </w:rPr>
        <w:t>on top of the</w:t>
      </w:r>
      <w:r w:rsidR="003F7317">
        <w:rPr>
          <w:shd w:val="clear" w:color="auto" w:fill="FFFFFF"/>
        </w:rPr>
        <w:t xml:space="preserve"> FY21 supplement reductions</w:t>
      </w:r>
      <w:r w:rsidR="00653191">
        <w:rPr>
          <w:shd w:val="clear" w:color="auto" w:fill="FFFFFF"/>
        </w:rPr>
        <w:t xml:space="preserve"> enacted in September 2020</w:t>
      </w:r>
      <w:r w:rsidR="009F70E6">
        <w:rPr>
          <w:shd w:val="clear" w:color="auto" w:fill="FFFFFF"/>
        </w:rPr>
        <w:t xml:space="preserve"> and </w:t>
      </w:r>
      <w:r w:rsidR="007D114D">
        <w:rPr>
          <w:shd w:val="clear" w:color="auto" w:fill="FFFFFF"/>
        </w:rPr>
        <w:t>any revenue losses you expect to continue in other fund sources into FY22</w:t>
      </w:r>
      <w:r>
        <w:rPr>
          <w:shd w:val="clear" w:color="auto" w:fill="FFFFFF"/>
        </w:rPr>
        <w:t xml:space="preserve">? </w:t>
      </w:r>
    </w:p>
    <w:p w14:paraId="5CAF19AB" w14:textId="4F38C194" w:rsidR="00945195" w:rsidRPr="008B7FF9" w:rsidRDefault="009F70E6" w:rsidP="00945195">
      <w:pPr>
        <w:pStyle w:val="ListParagraph"/>
        <w:numPr>
          <w:ilvl w:val="1"/>
          <w:numId w:val="9"/>
        </w:numPr>
        <w:rPr>
          <w:sz w:val="20"/>
          <w:szCs w:val="20"/>
          <w:shd w:val="clear" w:color="auto" w:fill="FFFFFF"/>
        </w:rPr>
      </w:pPr>
      <w:r w:rsidRPr="008B7FF9">
        <w:rPr>
          <w:sz w:val="20"/>
          <w:szCs w:val="20"/>
          <w:shd w:val="clear" w:color="auto" w:fill="FFFFFF"/>
        </w:rPr>
        <w:t xml:space="preserve">The purpose of this question is </w:t>
      </w:r>
      <w:r w:rsidR="0016531C" w:rsidRPr="008B7FF9">
        <w:rPr>
          <w:sz w:val="20"/>
          <w:szCs w:val="20"/>
          <w:shd w:val="clear" w:color="auto" w:fill="FFFFFF"/>
        </w:rPr>
        <w:t>to allow units/campuses to demonstrate how their current</w:t>
      </w:r>
      <w:r w:rsidR="00F4430E" w:rsidRPr="008B7FF9">
        <w:rPr>
          <w:sz w:val="20"/>
          <w:szCs w:val="20"/>
          <w:shd w:val="clear" w:color="auto" w:fill="FFFFFF"/>
        </w:rPr>
        <w:t xml:space="preserve"> planning efforts are responsive to </w:t>
      </w:r>
      <w:r w:rsidR="00C80DEF" w:rsidRPr="008B7FF9">
        <w:rPr>
          <w:sz w:val="20"/>
          <w:szCs w:val="20"/>
          <w:shd w:val="clear" w:color="auto" w:fill="FFFFFF"/>
        </w:rPr>
        <w:t xml:space="preserve">scenarios that may involve </w:t>
      </w:r>
      <w:r w:rsidR="00F4430E" w:rsidRPr="008B7FF9">
        <w:rPr>
          <w:sz w:val="20"/>
          <w:szCs w:val="20"/>
          <w:shd w:val="clear" w:color="auto" w:fill="FFFFFF"/>
        </w:rPr>
        <w:t xml:space="preserve">further </w:t>
      </w:r>
      <w:r w:rsidR="00C80DEF" w:rsidRPr="008B7FF9">
        <w:rPr>
          <w:sz w:val="20"/>
          <w:szCs w:val="20"/>
          <w:shd w:val="clear" w:color="auto" w:fill="FFFFFF"/>
        </w:rPr>
        <w:t>resource losses across all fund types</w:t>
      </w:r>
      <w:r w:rsidR="00F4430E" w:rsidRPr="008B7FF9">
        <w:rPr>
          <w:sz w:val="20"/>
          <w:szCs w:val="20"/>
          <w:shd w:val="clear" w:color="auto" w:fill="FFFFFF"/>
        </w:rPr>
        <w:t xml:space="preserve"> and to identify areas of </w:t>
      </w:r>
      <w:r w:rsidR="00893463" w:rsidRPr="008B7FF9">
        <w:rPr>
          <w:sz w:val="20"/>
          <w:szCs w:val="20"/>
          <w:shd w:val="clear" w:color="auto" w:fill="FFFFFF"/>
        </w:rPr>
        <w:t xml:space="preserve">unit/campus operations that may be at risk should further </w:t>
      </w:r>
      <w:r w:rsidR="00240D4A" w:rsidRPr="008B7FF9">
        <w:rPr>
          <w:sz w:val="20"/>
          <w:szCs w:val="20"/>
          <w:shd w:val="clear" w:color="auto" w:fill="FFFFFF"/>
        </w:rPr>
        <w:t>resource</w:t>
      </w:r>
      <w:r w:rsidR="00893463" w:rsidRPr="008B7FF9">
        <w:rPr>
          <w:sz w:val="20"/>
          <w:szCs w:val="20"/>
          <w:shd w:val="clear" w:color="auto" w:fill="FFFFFF"/>
        </w:rPr>
        <w:t xml:space="preserve"> losses occur across all fund types. </w:t>
      </w:r>
      <w:r w:rsidR="00945195">
        <w:rPr>
          <w:sz w:val="20"/>
          <w:szCs w:val="20"/>
          <w:shd w:val="clear" w:color="auto" w:fill="FFFFFF"/>
        </w:rPr>
        <w:br/>
      </w:r>
    </w:p>
    <w:p w14:paraId="18D3E65A" w14:textId="1758C09C" w:rsidR="00911AA0" w:rsidRPr="008B7FF9" w:rsidRDefault="00BA1835" w:rsidP="008B7FF9">
      <w:pPr>
        <w:pStyle w:val="ListParagraph"/>
        <w:numPr>
          <w:ilvl w:val="1"/>
          <w:numId w:val="9"/>
        </w:numPr>
        <w:rPr>
          <w:sz w:val="20"/>
          <w:szCs w:val="20"/>
          <w:shd w:val="clear" w:color="auto" w:fill="FFFFFF"/>
        </w:rPr>
      </w:pPr>
      <w:r w:rsidRPr="008B7FF9">
        <w:rPr>
          <w:sz w:val="20"/>
          <w:szCs w:val="20"/>
          <w:shd w:val="clear" w:color="auto" w:fill="FFFFFF"/>
        </w:rPr>
        <w:t xml:space="preserve">Please note, the central planning assumptions ask that you plan for, and reflect in your fiscal vitality templates, a </w:t>
      </w:r>
      <w:r w:rsidRPr="008B7FF9">
        <w:rPr>
          <w:sz w:val="20"/>
          <w:szCs w:val="20"/>
          <w:u w:val="single"/>
          <w:shd w:val="clear" w:color="auto" w:fill="FFFFFF"/>
        </w:rPr>
        <w:t xml:space="preserve">further 5% decrease to permanent GOF supplement </w:t>
      </w:r>
      <w:r w:rsidR="00AA703F" w:rsidRPr="008B7FF9">
        <w:rPr>
          <w:sz w:val="20"/>
          <w:szCs w:val="20"/>
          <w:u w:val="single"/>
          <w:shd w:val="clear" w:color="auto" w:fill="FFFFFF"/>
        </w:rPr>
        <w:t>in FY2022</w:t>
      </w:r>
      <w:r w:rsidR="00AA703F" w:rsidRPr="008B7FF9">
        <w:rPr>
          <w:sz w:val="20"/>
          <w:szCs w:val="20"/>
          <w:shd w:val="clear" w:color="auto" w:fill="FFFFFF"/>
        </w:rPr>
        <w:t>.</w:t>
      </w:r>
      <w:r w:rsidR="007D114D">
        <w:rPr>
          <w:sz w:val="20"/>
          <w:szCs w:val="20"/>
          <w:shd w:val="clear" w:color="auto" w:fill="FFFFFF"/>
        </w:rPr>
        <w:t xml:space="preserve"> This should not be considered a confirmed budget reduction, rather </w:t>
      </w:r>
      <w:r w:rsidR="007D114D" w:rsidRPr="008B7FF9">
        <w:rPr>
          <w:i/>
          <w:iCs/>
          <w:sz w:val="20"/>
          <w:szCs w:val="20"/>
          <w:shd w:val="clear" w:color="auto" w:fill="FFFFFF"/>
        </w:rPr>
        <w:t>central planning guidance</w:t>
      </w:r>
      <w:r w:rsidR="00AD0183">
        <w:rPr>
          <w:sz w:val="20"/>
          <w:szCs w:val="20"/>
          <w:shd w:val="clear" w:color="auto" w:fill="FFFFFF"/>
        </w:rPr>
        <w:t xml:space="preserve"> at this time</w:t>
      </w:r>
      <w:r w:rsidR="007D114D">
        <w:rPr>
          <w:sz w:val="20"/>
          <w:szCs w:val="20"/>
          <w:shd w:val="clear" w:color="auto" w:fill="FFFFFF"/>
        </w:rPr>
        <w:t>.</w:t>
      </w:r>
      <w:r w:rsidR="00AA703F" w:rsidRPr="008B7FF9">
        <w:rPr>
          <w:sz w:val="20"/>
          <w:szCs w:val="20"/>
          <w:shd w:val="clear" w:color="auto" w:fill="FFFFFF"/>
        </w:rPr>
        <w:t xml:space="preserve"> Your response to this question should contemplate </w:t>
      </w:r>
      <w:r w:rsidR="00ED3499" w:rsidRPr="008B7FF9">
        <w:rPr>
          <w:sz w:val="20"/>
          <w:szCs w:val="20"/>
          <w:shd w:val="clear" w:color="auto" w:fill="FFFFFF"/>
        </w:rPr>
        <w:t xml:space="preserve">the effect of this </w:t>
      </w:r>
      <w:r w:rsidR="00945195" w:rsidRPr="008B7FF9">
        <w:rPr>
          <w:sz w:val="20"/>
          <w:szCs w:val="20"/>
          <w:shd w:val="clear" w:color="auto" w:fill="FFFFFF"/>
        </w:rPr>
        <w:t xml:space="preserve">reduction </w:t>
      </w:r>
      <w:r w:rsidR="00945195" w:rsidRPr="008B7FF9">
        <w:rPr>
          <w:i/>
          <w:iCs/>
          <w:sz w:val="20"/>
          <w:szCs w:val="20"/>
          <w:shd w:val="clear" w:color="auto" w:fill="FFFFFF"/>
        </w:rPr>
        <w:t xml:space="preserve">in addition </w:t>
      </w:r>
      <w:r w:rsidR="00ED3499" w:rsidRPr="008B7FF9">
        <w:rPr>
          <w:i/>
          <w:iCs/>
          <w:sz w:val="20"/>
          <w:szCs w:val="20"/>
          <w:shd w:val="clear" w:color="auto" w:fill="FFFFFF"/>
        </w:rPr>
        <w:t>to</w:t>
      </w:r>
      <w:r w:rsidR="00ED3499" w:rsidRPr="008B7FF9">
        <w:rPr>
          <w:sz w:val="20"/>
          <w:szCs w:val="20"/>
          <w:shd w:val="clear" w:color="auto" w:fill="FFFFFF"/>
        </w:rPr>
        <w:t xml:space="preserve"> 5% decreases to other fund types managed by your unit</w:t>
      </w:r>
      <w:r w:rsidR="00945195" w:rsidRPr="008B7FF9">
        <w:rPr>
          <w:sz w:val="20"/>
          <w:szCs w:val="20"/>
          <w:shd w:val="clear" w:color="auto" w:fill="FFFFFF"/>
        </w:rPr>
        <w:t>.</w:t>
      </w:r>
      <w:r w:rsidR="00AA703F" w:rsidRPr="008B7FF9">
        <w:rPr>
          <w:sz w:val="20"/>
          <w:szCs w:val="20"/>
          <w:shd w:val="clear" w:color="auto" w:fill="FFFFFF"/>
        </w:rPr>
        <w:t xml:space="preserve"> </w:t>
      </w:r>
      <w:r w:rsidR="00945195">
        <w:rPr>
          <w:sz w:val="20"/>
          <w:szCs w:val="20"/>
          <w:shd w:val="clear" w:color="auto" w:fill="FFFFFF"/>
        </w:rPr>
        <w:br/>
      </w:r>
      <w:r w:rsidR="00945195">
        <w:rPr>
          <w:sz w:val="20"/>
          <w:szCs w:val="20"/>
          <w:shd w:val="clear" w:color="auto" w:fill="FFFFFF"/>
        </w:rPr>
        <w:br/>
      </w:r>
      <w:r w:rsidR="000E5A4A" w:rsidRPr="49A798FA">
        <w:rPr>
          <w:color w:val="5B9BD5" w:themeColor="accent1"/>
          <w:sz w:val="18"/>
          <w:szCs w:val="18"/>
          <w:shd w:val="clear" w:color="auto" w:fill="FFFFFF"/>
        </w:rPr>
        <w:t>Word Limit: 500</w:t>
      </w:r>
    </w:p>
    <w:p w14:paraId="616441A3" w14:textId="042292F6" w:rsidR="003F7317" w:rsidRDefault="003F7317" w:rsidP="003F7317">
      <w:pPr>
        <w:rPr>
          <w:shd w:val="clear" w:color="auto" w:fill="FFFFFF"/>
        </w:rPr>
      </w:pPr>
    </w:p>
    <w:p w14:paraId="0AD07E65" w14:textId="77777777" w:rsidR="003F7317" w:rsidRPr="00770216" w:rsidRDefault="003F7317" w:rsidP="003F7317">
      <w:pPr>
        <w:ind w:left="360"/>
        <w:rPr>
          <w:rFonts w:cstheme="minorHAnsi"/>
          <w:b/>
          <w:bCs/>
          <w:color w:val="FF0000"/>
          <w:shd w:val="clear" w:color="auto" w:fill="FFFFFF"/>
        </w:rPr>
      </w:pPr>
      <w:r w:rsidRPr="00770216">
        <w:rPr>
          <w:rFonts w:cstheme="minorHAnsi"/>
          <w:b/>
          <w:bCs/>
          <w:color w:val="FF0000"/>
          <w:shd w:val="clear" w:color="auto" w:fill="FFFFFF"/>
        </w:rPr>
        <w:t>Online Survey Component Questions:</w:t>
      </w:r>
    </w:p>
    <w:p w14:paraId="7B8D974B" w14:textId="77777777" w:rsidR="003F7317" w:rsidRPr="00770216" w:rsidRDefault="003F7317" w:rsidP="003F7317">
      <w:pPr>
        <w:ind w:left="360"/>
        <w:rPr>
          <w:rFonts w:cstheme="minorHAnsi"/>
          <w:b/>
          <w:bCs/>
          <w:color w:val="FF0000"/>
          <w:shd w:val="clear" w:color="auto" w:fill="FFFFFF"/>
        </w:rPr>
      </w:pPr>
      <w:r w:rsidRPr="00770216">
        <w:rPr>
          <w:rFonts w:cstheme="minorHAnsi"/>
          <w:b/>
          <w:bCs/>
          <w:color w:val="FF0000"/>
          <w:shd w:val="clear" w:color="auto" w:fill="FFFFFF"/>
        </w:rPr>
        <w:t xml:space="preserve">   None</w:t>
      </w:r>
    </w:p>
    <w:p w14:paraId="3D6C9D04" w14:textId="77777777" w:rsidR="003F7317" w:rsidRPr="003F7317" w:rsidRDefault="003F7317" w:rsidP="003F7317">
      <w:pPr>
        <w:rPr>
          <w:shd w:val="clear" w:color="auto" w:fill="FFFFFF"/>
        </w:rPr>
      </w:pPr>
    </w:p>
    <w:p w14:paraId="0E27B00A" w14:textId="77777777" w:rsidR="005652FA" w:rsidRDefault="005652FA">
      <w:pPr>
        <w:rPr>
          <w:rFonts w:cstheme="minorHAnsi"/>
          <w:b/>
          <w:bCs/>
          <w:color w:val="7030A0"/>
          <w:shd w:val="clear" w:color="auto" w:fill="FFFFFF"/>
        </w:rPr>
      </w:pPr>
      <w:r>
        <w:rPr>
          <w:rFonts w:cstheme="minorHAnsi"/>
          <w:b/>
          <w:bCs/>
          <w:color w:val="7030A0"/>
          <w:shd w:val="clear" w:color="auto" w:fill="FFFFFF"/>
        </w:rPr>
        <w:br w:type="page"/>
      </w:r>
    </w:p>
    <w:p w14:paraId="2C095DAF" w14:textId="62E5943A" w:rsidR="00015FC8" w:rsidRPr="008A52B9" w:rsidRDefault="00DA2A0B" w:rsidP="00575AD3">
      <w:pPr>
        <w:jc w:val="center"/>
        <w:rPr>
          <w:rFonts w:cstheme="minorHAnsi"/>
          <w:b/>
          <w:bCs/>
          <w:color w:val="7030A0"/>
          <w:shd w:val="clear" w:color="auto" w:fill="FFFFFF"/>
        </w:rPr>
      </w:pPr>
      <w:r>
        <w:rPr>
          <w:rFonts w:cstheme="minorHAnsi"/>
          <w:b/>
          <w:bCs/>
          <w:color w:val="7030A0"/>
          <w:shd w:val="clear" w:color="auto" w:fill="FFFFFF"/>
        </w:rPr>
        <w:lastRenderedPageBreak/>
        <w:t xml:space="preserve">Section 3: </w:t>
      </w:r>
      <w:r w:rsidR="00015FC8" w:rsidRPr="008A52B9">
        <w:rPr>
          <w:rFonts w:cstheme="minorHAnsi"/>
          <w:b/>
          <w:bCs/>
          <w:color w:val="7030A0"/>
          <w:shd w:val="clear" w:color="auto" w:fill="FFFFFF"/>
        </w:rPr>
        <w:t>Staff FTE Growth or Contraction Forecast</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0955B5D0" w14:textId="77777777" w:rsidR="00015FC8" w:rsidRPr="00F1718F" w:rsidRDefault="00015FC8" w:rsidP="00F1718F">
      <w:pPr>
        <w:pStyle w:val="ListParagraph"/>
        <w:numPr>
          <w:ilvl w:val="0"/>
          <w:numId w:val="11"/>
        </w:numPr>
        <w:rPr>
          <w:rFonts w:cstheme="minorHAnsi"/>
          <w:bCs/>
          <w:color w:val="000000" w:themeColor="text1"/>
          <w:shd w:val="clear" w:color="auto" w:fill="FFFFFF"/>
        </w:rPr>
      </w:pPr>
      <w:r w:rsidRPr="00F1718F">
        <w:rPr>
          <w:rFonts w:cstheme="minorHAnsi"/>
          <w:bCs/>
          <w:color w:val="000000" w:themeColor="text1"/>
          <w:shd w:val="clear" w:color="auto" w:fill="FFFFFF"/>
        </w:rPr>
        <w:t>In the space below, please describe the top two to three STAFF recruitment or retention challenges that your unit has been facing and/or anticipates facing in the next (</w:t>
      </w:r>
      <w:r w:rsidR="00DD77A5">
        <w:rPr>
          <w:rFonts w:cstheme="minorHAnsi"/>
          <w:bCs/>
          <w:color w:val="000000" w:themeColor="text1"/>
          <w:shd w:val="clear" w:color="auto" w:fill="FFFFFF"/>
        </w:rPr>
        <w:t>3</w:t>
      </w:r>
      <w:r w:rsidRPr="00F1718F">
        <w:rPr>
          <w:rFonts w:cstheme="minorHAnsi"/>
          <w:bCs/>
          <w:color w:val="000000" w:themeColor="text1"/>
          <w:shd w:val="clear" w:color="auto" w:fill="FFFFFF"/>
        </w:rPr>
        <w:t>) years. Please avoid using names.</w:t>
      </w:r>
      <w:r w:rsidR="00F1718F">
        <w:rPr>
          <w:rFonts w:cstheme="minorHAnsi"/>
          <w:bCs/>
          <w:color w:val="000000" w:themeColor="text1"/>
          <w:shd w:val="clear" w:color="auto" w:fill="FFFFFF"/>
        </w:rPr>
        <w:t xml:space="preserve"> </w:t>
      </w:r>
      <w:r w:rsidR="00F1718F" w:rsidRPr="00911AA0">
        <w:rPr>
          <w:rFonts w:cstheme="minorHAnsi"/>
          <w:bCs/>
          <w:i/>
          <w:color w:val="5B9BD5" w:themeColor="accent1"/>
          <w:sz w:val="20"/>
          <w:shd w:val="clear" w:color="auto" w:fill="FFFFFF"/>
        </w:rPr>
        <w:t>Word Limit: 500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184B7CC3" w14:textId="77777777" w:rsidR="00015FC8" w:rsidRPr="00F1718F" w:rsidRDefault="00015FC8" w:rsidP="00F1718F">
      <w:pPr>
        <w:pStyle w:val="ListParagraph"/>
        <w:numPr>
          <w:ilvl w:val="0"/>
          <w:numId w:val="11"/>
        </w:numPr>
        <w:rPr>
          <w:rFonts w:cstheme="minorHAnsi"/>
          <w:bCs/>
          <w:color w:val="000000" w:themeColor="text1"/>
          <w:shd w:val="clear" w:color="auto" w:fill="FFFFFF"/>
        </w:rPr>
      </w:pPr>
      <w:r w:rsidRPr="00F1718F">
        <w:rPr>
          <w:rFonts w:cstheme="minorHAnsi"/>
          <w:bCs/>
          <w:color w:val="000000" w:themeColor="text1"/>
          <w:shd w:val="clear" w:color="auto" w:fill="FFFFFF"/>
        </w:rPr>
        <w:t>What is your unit doing to address or mitigate these STAFF recruitment or retention challenges?</w:t>
      </w:r>
      <w:r w:rsidR="00F1718F">
        <w:rPr>
          <w:rFonts w:cstheme="minorHAnsi"/>
          <w:bCs/>
          <w:color w:val="000000" w:themeColor="text1"/>
          <w:shd w:val="clear" w:color="auto" w:fill="FFFFFF"/>
        </w:rPr>
        <w:t xml:space="preserve"> </w:t>
      </w:r>
      <w:r w:rsidR="00F1718F" w:rsidRPr="00911AA0">
        <w:rPr>
          <w:rFonts w:cstheme="minorHAnsi"/>
          <w:bCs/>
          <w:i/>
          <w:color w:val="5B9BD5" w:themeColor="accent1"/>
          <w:sz w:val="20"/>
          <w:shd w:val="clear" w:color="auto" w:fill="FFFFFF"/>
        </w:rPr>
        <w:t>Word Limit: 500</w:t>
      </w:r>
    </w:p>
    <w:p w14:paraId="42F039C6" w14:textId="77777777" w:rsidR="003F7317" w:rsidRDefault="003F7317" w:rsidP="003F7317">
      <w:pPr>
        <w:ind w:left="360"/>
        <w:rPr>
          <w:rFonts w:cstheme="minorHAnsi"/>
          <w:b/>
          <w:bCs/>
          <w:color w:val="FF0000"/>
          <w:shd w:val="clear" w:color="auto" w:fill="FFFFFF"/>
        </w:rPr>
      </w:pPr>
    </w:p>
    <w:p w14:paraId="3A489B03" w14:textId="77777777" w:rsidR="003F7317" w:rsidRDefault="003F7317" w:rsidP="003F7317">
      <w:pPr>
        <w:ind w:left="360"/>
        <w:rPr>
          <w:rFonts w:cstheme="minorHAnsi"/>
          <w:b/>
          <w:bCs/>
          <w:color w:val="FF0000"/>
          <w:shd w:val="clear" w:color="auto" w:fill="FFFFFF"/>
        </w:rPr>
      </w:pPr>
    </w:p>
    <w:p w14:paraId="29B2E54B" w14:textId="14E54304" w:rsidR="003F7317" w:rsidRPr="00770216" w:rsidRDefault="003F7317" w:rsidP="003F7317">
      <w:pPr>
        <w:ind w:left="360"/>
        <w:rPr>
          <w:rFonts w:cstheme="minorHAnsi"/>
          <w:b/>
          <w:bCs/>
          <w:color w:val="FF0000"/>
          <w:shd w:val="clear" w:color="auto" w:fill="FFFFFF"/>
        </w:rPr>
      </w:pPr>
      <w:r w:rsidRPr="00770216">
        <w:rPr>
          <w:rFonts w:cstheme="minorHAnsi"/>
          <w:b/>
          <w:bCs/>
          <w:color w:val="FF0000"/>
          <w:shd w:val="clear" w:color="auto" w:fill="FFFFFF"/>
        </w:rPr>
        <w:t>Online Survey Component Questions:</w:t>
      </w:r>
    </w:p>
    <w:p w14:paraId="4F132CD0" w14:textId="33D47F47" w:rsidR="003F7317" w:rsidRPr="00770216" w:rsidRDefault="003F7317" w:rsidP="003F7317">
      <w:pPr>
        <w:pStyle w:val="ListParagraph"/>
        <w:numPr>
          <w:ilvl w:val="0"/>
          <w:numId w:val="38"/>
        </w:numPr>
        <w:rPr>
          <w:shd w:val="clear" w:color="auto" w:fill="FFFFFF"/>
        </w:rPr>
      </w:pPr>
      <w:r w:rsidRPr="00770216">
        <w:rPr>
          <w:shd w:val="clear" w:color="auto" w:fill="FFFFFF"/>
        </w:rPr>
        <w:t xml:space="preserve">Do you anticipate net growth or contraction to your STAFF FTE in the next </w:t>
      </w:r>
      <w:r>
        <w:rPr>
          <w:shd w:val="clear" w:color="auto" w:fill="FFFFFF"/>
        </w:rPr>
        <w:t>four</w:t>
      </w:r>
      <w:r w:rsidRPr="00770216">
        <w:rPr>
          <w:shd w:val="clear" w:color="auto" w:fill="FFFFFF"/>
        </w:rPr>
        <w:t xml:space="preserve"> (</w:t>
      </w:r>
      <w:proofErr w:type="gramStart"/>
      <w:r>
        <w:rPr>
          <w:shd w:val="clear" w:color="auto" w:fill="FFFFFF"/>
        </w:rPr>
        <w:t>4</w:t>
      </w:r>
      <w:r w:rsidRPr="00770216">
        <w:rPr>
          <w:shd w:val="clear" w:color="auto" w:fill="FFFFFF"/>
        </w:rPr>
        <w:t>) years (FY2</w:t>
      </w:r>
      <w:r>
        <w:rPr>
          <w:shd w:val="clear" w:color="auto" w:fill="FFFFFF"/>
        </w:rPr>
        <w:t>2</w:t>
      </w:r>
      <w:r w:rsidRPr="00770216">
        <w:rPr>
          <w:shd w:val="clear" w:color="auto" w:fill="FFFFFF"/>
        </w:rPr>
        <w:t>-2</w:t>
      </w:r>
      <w:r>
        <w:rPr>
          <w:shd w:val="clear" w:color="auto" w:fill="FFFFFF"/>
        </w:rPr>
        <w:t>5</w:t>
      </w:r>
      <w:r w:rsidRPr="00770216">
        <w:rPr>
          <w:shd w:val="clear" w:color="auto" w:fill="FFFFFF"/>
        </w:rPr>
        <w:t>)</w:t>
      </w:r>
      <w:proofErr w:type="gramEnd"/>
    </w:p>
    <w:p w14:paraId="2DAB0BBE" w14:textId="77777777" w:rsidR="003F7317" w:rsidRPr="00770216" w:rsidRDefault="003F7317" w:rsidP="003F7317">
      <w:pPr>
        <w:pStyle w:val="ListParagraph"/>
        <w:ind w:left="1440"/>
        <w:rPr>
          <w:rFonts w:cstheme="minorHAnsi"/>
          <w:bCs/>
          <w:i/>
          <w:color w:val="5B9BD5" w:themeColor="accent1"/>
          <w:sz w:val="20"/>
          <w:shd w:val="clear" w:color="auto" w:fill="FFFFFF"/>
        </w:rPr>
      </w:pPr>
      <w:r w:rsidRPr="00770216">
        <w:rPr>
          <w:rFonts w:cstheme="minorHAnsi"/>
          <w:bCs/>
          <w:i/>
          <w:color w:val="5B9BD5" w:themeColor="accent1"/>
          <w:sz w:val="20"/>
          <w:shd w:val="clear" w:color="auto" w:fill="FFFFFF"/>
        </w:rPr>
        <w:t>Response options: Yes – Growth, Yes – Contraction, No</w:t>
      </w:r>
      <w:r>
        <w:rPr>
          <w:rFonts w:cstheme="minorHAnsi"/>
          <w:bCs/>
          <w:i/>
          <w:color w:val="5B9BD5" w:themeColor="accent1"/>
          <w:sz w:val="20"/>
          <w:shd w:val="clear" w:color="auto" w:fill="FFFFFF"/>
        </w:rPr>
        <w:br/>
      </w:r>
    </w:p>
    <w:p w14:paraId="15EE4C3F" w14:textId="77777777" w:rsidR="003F7317" w:rsidRPr="00770216" w:rsidRDefault="003F7317" w:rsidP="003F7317">
      <w:pPr>
        <w:pStyle w:val="ListParagraph"/>
        <w:numPr>
          <w:ilvl w:val="0"/>
          <w:numId w:val="38"/>
        </w:numPr>
        <w:rPr>
          <w:shd w:val="clear" w:color="auto" w:fill="FFFFFF"/>
        </w:rPr>
      </w:pPr>
      <w:r w:rsidRPr="00770216">
        <w:rPr>
          <w:shd w:val="clear" w:color="auto" w:fill="FFFFFF"/>
        </w:rPr>
        <w:t>Has the financial impact of anticipated net growth or contraction to your STAFF FTE been included in your fiscal vitality forecast?</w:t>
      </w:r>
    </w:p>
    <w:p w14:paraId="71EFC6A7" w14:textId="77777777" w:rsidR="003F7317" w:rsidRPr="00770216" w:rsidRDefault="003F7317" w:rsidP="003F7317">
      <w:pPr>
        <w:pStyle w:val="ListParagraph"/>
        <w:ind w:left="1440"/>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Yes, No</w:t>
      </w:r>
      <w:r>
        <w:rPr>
          <w:rFonts w:cstheme="minorHAnsi"/>
          <w:bCs/>
          <w:i/>
          <w:color w:val="5B9BD5" w:themeColor="accent1"/>
          <w:sz w:val="20"/>
          <w:shd w:val="clear" w:color="auto" w:fill="FFFFFF"/>
        </w:rPr>
        <w:br/>
      </w:r>
    </w:p>
    <w:p w14:paraId="16A4F699" w14:textId="77777777" w:rsidR="003F7317" w:rsidRPr="00770216" w:rsidRDefault="003F7317" w:rsidP="003F7317">
      <w:pPr>
        <w:pStyle w:val="ListParagraph"/>
        <w:numPr>
          <w:ilvl w:val="1"/>
          <w:numId w:val="38"/>
        </w:numPr>
        <w:rPr>
          <w:rFonts w:cstheme="minorHAnsi"/>
          <w:bCs/>
          <w:color w:val="000000" w:themeColor="text1"/>
          <w:shd w:val="clear" w:color="auto" w:fill="FFFFFF"/>
        </w:rPr>
      </w:pPr>
      <w:r w:rsidRPr="00770216">
        <w:rPr>
          <w:rFonts w:cstheme="minorHAnsi"/>
          <w:bCs/>
          <w:color w:val="000000" w:themeColor="text1"/>
          <w:shd w:val="clear" w:color="auto" w:fill="FFFFFF"/>
        </w:rPr>
        <w:t xml:space="preserve">If </w:t>
      </w:r>
      <w:r>
        <w:rPr>
          <w:rFonts w:cstheme="minorHAnsi"/>
          <w:bCs/>
          <w:color w:val="000000" w:themeColor="text1"/>
          <w:shd w:val="clear" w:color="auto" w:fill="FFFFFF"/>
        </w:rPr>
        <w:t>response is “No”, an additional question is required</w:t>
      </w:r>
      <w:r w:rsidRPr="00770216">
        <w:rPr>
          <w:rFonts w:cstheme="minorHAnsi"/>
          <w:bCs/>
          <w:color w:val="000000" w:themeColor="text1"/>
          <w:shd w:val="clear" w:color="auto" w:fill="FFFFFF"/>
        </w:rPr>
        <w:t xml:space="preserve">: You’ve indicated the financial impact of anticipated net growth or contraction to STAFF FTE has NOT been included in your fiscal vitality forecast – please indicate why. </w:t>
      </w:r>
    </w:p>
    <w:p w14:paraId="5194FDDC" w14:textId="77777777" w:rsidR="003F7317" w:rsidRPr="00770216" w:rsidRDefault="003F7317" w:rsidP="003F7317">
      <w:pPr>
        <w:pStyle w:val="ListParagraph"/>
        <w:numPr>
          <w:ilvl w:val="2"/>
          <w:numId w:val="37"/>
        </w:numPr>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Short answer</w:t>
      </w:r>
    </w:p>
    <w:p w14:paraId="02E62AC2" w14:textId="77777777" w:rsidR="00F33849" w:rsidRDefault="00F33849">
      <w:pPr>
        <w:rPr>
          <w:rFonts w:cstheme="minorHAnsi"/>
          <w:b/>
          <w:bCs/>
          <w:color w:val="7030A0"/>
          <w:shd w:val="clear" w:color="auto" w:fill="FFFFFF"/>
        </w:rPr>
      </w:pPr>
      <w:r>
        <w:rPr>
          <w:rFonts w:cstheme="minorHAnsi"/>
          <w:b/>
          <w:bCs/>
          <w:color w:val="7030A0"/>
          <w:shd w:val="clear" w:color="auto" w:fill="FFFFFF"/>
        </w:rPr>
        <w:br w:type="page"/>
      </w:r>
    </w:p>
    <w:p w14:paraId="2A6E0C9C" w14:textId="51CEBAEE" w:rsidR="00015FC8" w:rsidRDefault="00DA2A0B" w:rsidP="00911AA0">
      <w:pPr>
        <w:jc w:val="center"/>
        <w:rPr>
          <w:rFonts w:cstheme="minorHAnsi"/>
          <w:bCs/>
          <w:i/>
          <w:sz w:val="20"/>
          <w:shd w:val="clear" w:color="auto" w:fill="FFFFFF"/>
        </w:rPr>
      </w:pPr>
      <w:r>
        <w:rPr>
          <w:rFonts w:cstheme="minorHAnsi"/>
          <w:b/>
          <w:bCs/>
          <w:color w:val="7030A0"/>
          <w:shd w:val="clear" w:color="auto" w:fill="FFFFFF"/>
        </w:rPr>
        <w:lastRenderedPageBreak/>
        <w:t xml:space="preserve">Section 4: </w:t>
      </w:r>
      <w:r w:rsidR="00015FC8" w:rsidRPr="008A52B9">
        <w:rPr>
          <w:rFonts w:cstheme="minorHAnsi"/>
          <w:b/>
          <w:bCs/>
          <w:color w:val="7030A0"/>
          <w:shd w:val="clear" w:color="auto" w:fill="FFFFFF"/>
        </w:rPr>
        <w:t>Faculty/Librarian Recruitment/Retention Challenges &amp; Hiring Plan Preview</w:t>
      </w:r>
      <w:r>
        <w:rPr>
          <w:rFonts w:cstheme="minorHAnsi"/>
          <w:b/>
          <w:bCs/>
          <w:color w:val="7030A0"/>
          <w:shd w:val="clear" w:color="auto" w:fill="FFFFFF"/>
        </w:rPr>
        <w:br/>
      </w:r>
      <w:r w:rsidR="00F43AEE" w:rsidRPr="00476C8C">
        <w:rPr>
          <w:rFonts w:cstheme="minorHAnsi"/>
          <w:i/>
          <w:color w:val="000000" w:themeColor="text1"/>
          <w:sz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Pr>
          <w:rFonts w:cstheme="minorHAnsi"/>
          <w:bCs/>
          <w:i/>
          <w:sz w:val="20"/>
          <w:shd w:val="clear" w:color="auto" w:fill="FFFFFF"/>
        </w:rPr>
        <w:t xml:space="preserve">-- </w:t>
      </w:r>
      <w:r w:rsidR="00476C8C" w:rsidRPr="00FC2739">
        <w:rPr>
          <w:rFonts w:cstheme="minorHAnsi"/>
          <w:bCs/>
          <w:i/>
          <w:sz w:val="20"/>
          <w:shd w:val="clear" w:color="auto" w:fill="FFFFFF"/>
        </w:rPr>
        <w:t>If applicable to your unit</w:t>
      </w:r>
      <w:r w:rsidR="00476C8C">
        <w:rPr>
          <w:rFonts w:cstheme="minorHAnsi"/>
          <w:bCs/>
          <w:i/>
          <w:sz w:val="20"/>
          <w:shd w:val="clear" w:color="auto" w:fill="FFFFFF"/>
        </w:rPr>
        <w:t>. If not applicable, simply leave this section blank –</w:t>
      </w:r>
    </w:p>
    <w:p w14:paraId="4B258C48" w14:textId="6F164D8F" w:rsidR="00DD77A5" w:rsidRPr="00DD77A5" w:rsidRDefault="00DD77A5" w:rsidP="00F1718F">
      <w:pPr>
        <w:pStyle w:val="ListParagraph"/>
        <w:numPr>
          <w:ilvl w:val="0"/>
          <w:numId w:val="13"/>
        </w:numPr>
        <w:rPr>
          <w:rFonts w:cstheme="minorHAnsi"/>
          <w:bCs/>
          <w:color w:val="000000" w:themeColor="text1"/>
          <w:shd w:val="clear" w:color="auto" w:fill="FFFFFF"/>
        </w:rPr>
      </w:pPr>
      <w:r>
        <w:rPr>
          <w:rFonts w:cstheme="minorHAnsi"/>
          <w:bCs/>
          <w:color w:val="000000" w:themeColor="text1"/>
          <w:shd w:val="clear" w:color="auto" w:fill="FFFFFF"/>
        </w:rPr>
        <w:t>Are your 20</w:t>
      </w:r>
      <w:r w:rsidR="00240D4A">
        <w:rPr>
          <w:rFonts w:cstheme="minorHAnsi"/>
          <w:bCs/>
          <w:color w:val="000000" w:themeColor="text1"/>
          <w:shd w:val="clear" w:color="auto" w:fill="FFFFFF"/>
        </w:rPr>
        <w:t>20</w:t>
      </w:r>
      <w:r>
        <w:rPr>
          <w:rFonts w:cstheme="minorHAnsi"/>
          <w:bCs/>
          <w:color w:val="000000" w:themeColor="text1"/>
          <w:shd w:val="clear" w:color="auto" w:fill="FFFFFF"/>
        </w:rPr>
        <w:t>/2</w:t>
      </w:r>
      <w:r w:rsidR="00240D4A">
        <w:rPr>
          <w:rFonts w:cstheme="minorHAnsi"/>
          <w:bCs/>
          <w:color w:val="000000" w:themeColor="text1"/>
          <w:shd w:val="clear" w:color="auto" w:fill="FFFFFF"/>
        </w:rPr>
        <w:t>1</w:t>
      </w:r>
      <w:r>
        <w:rPr>
          <w:rFonts w:cstheme="minorHAnsi"/>
          <w:bCs/>
          <w:color w:val="000000" w:themeColor="text1"/>
          <w:shd w:val="clear" w:color="auto" w:fill="FFFFFF"/>
        </w:rPr>
        <w:t xml:space="preserve"> Faculty/Librarian hiring activities on track with your approved Hiring Plan? If no, please briefly discuss why this is the case. </w:t>
      </w:r>
      <w:r w:rsidRPr="00911AA0">
        <w:rPr>
          <w:rFonts w:cstheme="minorHAnsi"/>
          <w:bCs/>
          <w:i/>
          <w:color w:val="5B9BD5" w:themeColor="accent1"/>
          <w:sz w:val="20"/>
          <w:shd w:val="clear" w:color="auto" w:fill="FFFFFF"/>
        </w:rPr>
        <w:t xml:space="preserve">Word Limit: </w:t>
      </w:r>
      <w:r>
        <w:rPr>
          <w:rFonts w:cstheme="minorHAnsi"/>
          <w:bCs/>
          <w:i/>
          <w:color w:val="5B9BD5" w:themeColor="accent1"/>
          <w:sz w:val="20"/>
          <w:shd w:val="clear" w:color="auto" w:fill="FFFFFF"/>
        </w:rPr>
        <w:t>250</w:t>
      </w:r>
    </w:p>
    <w:p w14:paraId="4B94D5A5" w14:textId="77777777" w:rsidR="00DD77A5" w:rsidRPr="00DD77A5" w:rsidRDefault="00DD77A5" w:rsidP="00DD77A5">
      <w:pPr>
        <w:pStyle w:val="ListParagraph"/>
        <w:rPr>
          <w:rFonts w:cstheme="minorHAnsi"/>
          <w:bCs/>
          <w:shd w:val="clear" w:color="auto" w:fill="FFFFFF"/>
        </w:rPr>
      </w:pPr>
    </w:p>
    <w:p w14:paraId="6B0BF0D4" w14:textId="77777777" w:rsidR="00015FC8" w:rsidRPr="00F1718F" w:rsidRDefault="00015FC8" w:rsidP="00F1718F">
      <w:pPr>
        <w:pStyle w:val="ListParagraph"/>
        <w:numPr>
          <w:ilvl w:val="0"/>
          <w:numId w:val="13"/>
        </w:numPr>
        <w:rPr>
          <w:rFonts w:cstheme="minorHAnsi"/>
          <w:bCs/>
          <w:color w:val="000000" w:themeColor="text1"/>
          <w:shd w:val="clear" w:color="auto" w:fill="FFFFFF"/>
        </w:rPr>
      </w:pPr>
      <w:r w:rsidRPr="00F1718F">
        <w:rPr>
          <w:rFonts w:cstheme="minorHAnsi"/>
          <w:bCs/>
          <w:color w:val="000000" w:themeColor="text1"/>
          <w:shd w:val="clear" w:color="auto" w:fill="FFFFFF"/>
        </w:rPr>
        <w:t>Please discuss your unit's Faculty/Librarian hiring trends and strategies from the last 2-3 years.</w:t>
      </w:r>
      <w:r w:rsidR="00372157">
        <w:rPr>
          <w:rFonts w:cstheme="minorHAnsi"/>
          <w:bCs/>
          <w:color w:val="000000" w:themeColor="text1"/>
          <w:shd w:val="clear" w:color="auto" w:fill="FFFFFF"/>
        </w:rPr>
        <w:t xml:space="preserve"> </w:t>
      </w:r>
      <w:r w:rsidR="00372157" w:rsidRPr="00911AA0">
        <w:rPr>
          <w:rFonts w:cstheme="minorHAnsi"/>
          <w:bCs/>
          <w:i/>
          <w:color w:val="5B9BD5" w:themeColor="accent1"/>
          <w:sz w:val="20"/>
          <w:shd w:val="clear" w:color="auto" w:fill="FFFFFF"/>
        </w:rPr>
        <w:t>Word Limit: 500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0CD6C250" w14:textId="77777777" w:rsidR="00015FC8" w:rsidRPr="00F1718F" w:rsidRDefault="00015FC8" w:rsidP="00F1718F">
      <w:pPr>
        <w:pStyle w:val="ListParagraph"/>
        <w:numPr>
          <w:ilvl w:val="0"/>
          <w:numId w:val="13"/>
        </w:numPr>
        <w:rPr>
          <w:rFonts w:cstheme="minorHAnsi"/>
          <w:bCs/>
          <w:color w:val="000000" w:themeColor="text1"/>
          <w:shd w:val="clear" w:color="auto" w:fill="FFFFFF"/>
        </w:rPr>
      </w:pPr>
      <w:r w:rsidRPr="00F1718F">
        <w:rPr>
          <w:rFonts w:cstheme="minorHAnsi"/>
          <w:bCs/>
          <w:color w:val="000000" w:themeColor="text1"/>
          <w:shd w:val="clear" w:color="auto" w:fill="FFFFFF"/>
        </w:rPr>
        <w:t>How do these Faculty/Librarian hiring trends and strategies relate to your previously stated strategic goals and/or priorities</w:t>
      </w:r>
      <w:r w:rsidR="00372157">
        <w:rPr>
          <w:rFonts w:cstheme="minorHAnsi"/>
          <w:bCs/>
          <w:color w:val="000000" w:themeColor="text1"/>
          <w:shd w:val="clear" w:color="auto" w:fill="FFFFFF"/>
        </w:rPr>
        <w:t xml:space="preserve">? </w:t>
      </w:r>
      <w:r w:rsidR="00372157" w:rsidRPr="00911AA0">
        <w:rPr>
          <w:rFonts w:cstheme="minorHAnsi"/>
          <w:bCs/>
          <w:i/>
          <w:color w:val="5B9BD5" w:themeColor="accent1"/>
          <w:sz w:val="20"/>
          <w:shd w:val="clear" w:color="auto" w:fill="FFFFFF"/>
        </w:rPr>
        <w:t xml:space="preserve">Word Limit: </w:t>
      </w:r>
      <w:r w:rsidR="00372157">
        <w:rPr>
          <w:rFonts w:cstheme="minorHAnsi"/>
          <w:bCs/>
          <w:i/>
          <w:color w:val="5B9BD5" w:themeColor="accent1"/>
          <w:sz w:val="20"/>
          <w:shd w:val="clear" w:color="auto" w:fill="FFFFFF"/>
        </w:rPr>
        <w:t>250</w:t>
      </w:r>
      <w:r w:rsidR="005652FA">
        <w:rPr>
          <w:rFonts w:cstheme="minorHAnsi"/>
          <w:bCs/>
          <w:color w:val="000000" w:themeColor="text1"/>
          <w:shd w:val="clear" w:color="auto" w:fill="FFFFFF"/>
        </w:rPr>
        <w:t xml:space="preserve"> </w:t>
      </w:r>
      <w:r w:rsidR="00F1718F">
        <w:rPr>
          <w:rFonts w:cstheme="minorHAnsi"/>
          <w:bCs/>
          <w:color w:val="000000" w:themeColor="text1"/>
          <w:shd w:val="clear" w:color="auto" w:fill="FFFFFF"/>
        </w:rPr>
        <w:br/>
      </w:r>
    </w:p>
    <w:p w14:paraId="14A3C52F" w14:textId="489C6E25" w:rsidR="00015FC8" w:rsidRPr="00480C86" w:rsidRDefault="00015FC8" w:rsidP="00480C86">
      <w:pPr>
        <w:pStyle w:val="ListParagraph"/>
        <w:numPr>
          <w:ilvl w:val="0"/>
          <w:numId w:val="13"/>
        </w:numPr>
        <w:rPr>
          <w:rFonts w:cstheme="minorHAnsi"/>
          <w:bCs/>
          <w:color w:val="000000" w:themeColor="text1"/>
          <w:shd w:val="clear" w:color="auto" w:fill="FFFFFF"/>
        </w:rPr>
      </w:pPr>
      <w:r w:rsidRPr="00480C86">
        <w:rPr>
          <w:rFonts w:cstheme="minorHAnsi"/>
          <w:bCs/>
          <w:color w:val="000000" w:themeColor="text1"/>
          <w:shd w:val="clear" w:color="auto" w:fill="FFFFFF"/>
        </w:rPr>
        <w:t>In the space below, please describe the top two to three Faculty/Librarian recruitment and/or retention challenges that your unit has been facing and/or anticipates facing in the coming years.</w:t>
      </w:r>
      <w:r w:rsidR="008E1596">
        <w:rPr>
          <w:rFonts w:cstheme="minorHAnsi"/>
          <w:bCs/>
          <w:color w:val="000000" w:themeColor="text1"/>
          <w:shd w:val="clear" w:color="auto" w:fill="FFFFFF"/>
        </w:rPr>
        <w:t xml:space="preserve"> Please provide the approximate ratio of successful searches to total searches</w:t>
      </w:r>
      <w:r w:rsidR="00361633">
        <w:rPr>
          <w:rFonts w:cstheme="minorHAnsi"/>
          <w:bCs/>
          <w:color w:val="000000" w:themeColor="text1"/>
          <w:shd w:val="clear" w:color="auto" w:fill="FFFFFF"/>
        </w:rPr>
        <w:t xml:space="preserve"> and a few comments on major factors in failed searches</w:t>
      </w:r>
      <w:r w:rsidR="008E1596">
        <w:rPr>
          <w:rFonts w:cstheme="minorHAnsi"/>
          <w:bCs/>
          <w:color w:val="000000" w:themeColor="text1"/>
          <w:shd w:val="clear" w:color="auto" w:fill="FFFFFF"/>
        </w:rPr>
        <w:t>.</w:t>
      </w:r>
      <w:r w:rsidRPr="00480C86">
        <w:rPr>
          <w:rFonts w:cstheme="minorHAnsi"/>
          <w:bCs/>
          <w:color w:val="000000" w:themeColor="text1"/>
          <w:shd w:val="clear" w:color="auto" w:fill="FFFFFF"/>
        </w:rPr>
        <w:t xml:space="preserve"> Please avoid using names.</w:t>
      </w:r>
      <w:r w:rsidR="00480C86" w:rsidRPr="00911AA0">
        <w:rPr>
          <w:rFonts w:cstheme="minorHAnsi"/>
          <w:bCs/>
          <w:i/>
          <w:color w:val="5B9BD5" w:themeColor="accent1"/>
          <w:sz w:val="20"/>
          <w:shd w:val="clear" w:color="auto" w:fill="FFFFFF"/>
        </w:rPr>
        <w:t xml:space="preserve"> Word Limit: </w:t>
      </w:r>
      <w:r w:rsidR="00480C86">
        <w:rPr>
          <w:rFonts w:cstheme="minorHAnsi"/>
          <w:bCs/>
          <w:i/>
          <w:color w:val="5B9BD5" w:themeColor="accent1"/>
          <w:sz w:val="20"/>
          <w:shd w:val="clear" w:color="auto" w:fill="FFFFFF"/>
        </w:rPr>
        <w:t>250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327DC1CA" w14:textId="459BB65D" w:rsidR="00F33849" w:rsidRPr="00F33849" w:rsidRDefault="00015FC8" w:rsidP="00F33849">
      <w:pPr>
        <w:pStyle w:val="ListParagraph"/>
        <w:numPr>
          <w:ilvl w:val="0"/>
          <w:numId w:val="13"/>
        </w:numPr>
        <w:rPr>
          <w:rFonts w:cstheme="minorHAnsi"/>
          <w:bCs/>
          <w:color w:val="000000" w:themeColor="text1"/>
          <w:shd w:val="clear" w:color="auto" w:fill="FFFFFF"/>
        </w:rPr>
      </w:pPr>
      <w:r w:rsidRPr="00480C86">
        <w:rPr>
          <w:rFonts w:cstheme="minorHAnsi"/>
          <w:bCs/>
          <w:color w:val="000000" w:themeColor="text1"/>
          <w:shd w:val="clear" w:color="auto" w:fill="FFFFFF"/>
        </w:rPr>
        <w:t xml:space="preserve">What is your unit doing to address or mitigate these Faculty/Librarian recruitment and/or retention </w:t>
      </w:r>
      <w:r w:rsidR="008E1596" w:rsidRPr="00480C86">
        <w:rPr>
          <w:rFonts w:cstheme="minorHAnsi"/>
          <w:bCs/>
          <w:color w:val="000000" w:themeColor="text1"/>
          <w:shd w:val="clear" w:color="auto" w:fill="FFFFFF"/>
        </w:rPr>
        <w:t>challenges</w:t>
      </w:r>
      <w:r w:rsidR="008E1596">
        <w:rPr>
          <w:rFonts w:cstheme="minorHAnsi"/>
          <w:bCs/>
          <w:color w:val="000000" w:themeColor="text1"/>
          <w:shd w:val="clear" w:color="auto" w:fill="FFFFFF"/>
        </w:rPr>
        <w:t>? Please provide the approximate ratio of successful retentions to total retention efforts</w:t>
      </w:r>
      <w:r w:rsidR="00361633">
        <w:rPr>
          <w:rFonts w:cstheme="minorHAnsi"/>
          <w:bCs/>
          <w:color w:val="000000" w:themeColor="text1"/>
          <w:shd w:val="clear" w:color="auto" w:fill="FFFFFF"/>
        </w:rPr>
        <w:t xml:space="preserve"> and a few comments on major factors in failed retention efforts</w:t>
      </w:r>
      <w:r w:rsidRPr="00480C86">
        <w:rPr>
          <w:rFonts w:cstheme="minorHAnsi"/>
          <w:bCs/>
          <w:color w:val="000000" w:themeColor="text1"/>
          <w:shd w:val="clear" w:color="auto" w:fill="FFFFFF"/>
        </w:rPr>
        <w:t>?</w:t>
      </w:r>
      <w:r w:rsidR="00480C86">
        <w:rPr>
          <w:rFonts w:cstheme="minorHAnsi"/>
          <w:bCs/>
          <w:color w:val="000000" w:themeColor="text1"/>
          <w:shd w:val="clear" w:color="auto" w:fill="FFFFFF"/>
        </w:rPr>
        <w:t xml:space="preserve"> </w:t>
      </w:r>
      <w:r w:rsidR="00480C86" w:rsidRPr="00911AA0">
        <w:rPr>
          <w:rFonts w:cstheme="minorHAnsi"/>
          <w:bCs/>
          <w:i/>
          <w:color w:val="5B9BD5" w:themeColor="accent1"/>
          <w:sz w:val="20"/>
          <w:shd w:val="clear" w:color="auto" w:fill="FFFFFF"/>
        </w:rPr>
        <w:t xml:space="preserve">Word Limit: </w:t>
      </w:r>
      <w:r w:rsidR="00480C86">
        <w:rPr>
          <w:rFonts w:cstheme="minorHAnsi"/>
          <w:bCs/>
          <w:i/>
          <w:color w:val="5B9BD5" w:themeColor="accent1"/>
          <w:sz w:val="20"/>
          <w:shd w:val="clear" w:color="auto" w:fill="FFFFFF"/>
        </w:rPr>
        <w:t>500</w:t>
      </w:r>
      <w:r w:rsidR="005652FA">
        <w:rPr>
          <w:rFonts w:cstheme="minorHAnsi"/>
          <w:bCs/>
          <w:color w:val="000000" w:themeColor="text1"/>
          <w:shd w:val="clear" w:color="auto" w:fill="FFFFFF"/>
        </w:rPr>
        <w:t xml:space="preserve"> </w:t>
      </w:r>
      <w:r w:rsidR="00480C86">
        <w:rPr>
          <w:rFonts w:cstheme="minorHAnsi"/>
          <w:bCs/>
          <w:color w:val="000000" w:themeColor="text1"/>
          <w:shd w:val="clear" w:color="auto" w:fill="FFFFFF"/>
        </w:rPr>
        <w:br/>
      </w:r>
    </w:p>
    <w:p w14:paraId="347B2793" w14:textId="77777777" w:rsidR="003F7317" w:rsidRPr="00770216" w:rsidRDefault="006B2C9D" w:rsidP="003F7317">
      <w:pPr>
        <w:rPr>
          <w:rFonts w:cstheme="minorHAnsi"/>
          <w:b/>
          <w:bCs/>
          <w:color w:val="FF0000"/>
          <w:shd w:val="clear" w:color="auto" w:fill="FFFFFF"/>
        </w:rPr>
      </w:pPr>
      <w:r w:rsidRPr="003F7317" w:rsidDel="006B2C9D">
        <w:rPr>
          <w:rFonts w:cstheme="minorHAnsi"/>
          <w:bCs/>
          <w:color w:val="000000" w:themeColor="text1"/>
          <w:shd w:val="clear" w:color="auto" w:fill="FFFFFF"/>
        </w:rPr>
        <w:t xml:space="preserve"> </w:t>
      </w:r>
      <w:r w:rsidR="003F7317" w:rsidRPr="003F7317">
        <w:rPr>
          <w:rFonts w:cstheme="minorHAnsi"/>
          <w:b/>
          <w:bCs/>
          <w:color w:val="FF0000"/>
          <w:shd w:val="clear" w:color="auto" w:fill="FFFFFF"/>
        </w:rPr>
        <w:t>Online</w:t>
      </w:r>
      <w:r w:rsidR="003F7317" w:rsidRPr="00770216">
        <w:rPr>
          <w:rFonts w:cstheme="minorHAnsi"/>
          <w:b/>
          <w:bCs/>
          <w:color w:val="FF0000"/>
          <w:shd w:val="clear" w:color="auto" w:fill="FFFFFF"/>
        </w:rPr>
        <w:t xml:space="preserve"> Survey Component Questions:</w:t>
      </w:r>
    </w:p>
    <w:p w14:paraId="73A9F1DD" w14:textId="0343D254" w:rsidR="003F7317" w:rsidRPr="00157600" w:rsidRDefault="003F7317" w:rsidP="003F7317">
      <w:pPr>
        <w:pStyle w:val="ListParagraph"/>
        <w:numPr>
          <w:ilvl w:val="0"/>
          <w:numId w:val="42"/>
        </w:numPr>
        <w:rPr>
          <w:rFonts w:cstheme="minorHAnsi"/>
          <w:bCs/>
          <w:color w:val="000000" w:themeColor="text1"/>
          <w:shd w:val="clear" w:color="auto" w:fill="FFFFFF"/>
        </w:rPr>
      </w:pPr>
      <w:r w:rsidRPr="00157600">
        <w:rPr>
          <w:rFonts w:cstheme="minorHAnsi"/>
          <w:bCs/>
          <w:color w:val="000000" w:themeColor="text1"/>
          <w:shd w:val="clear" w:color="auto" w:fill="FFFFFF"/>
        </w:rPr>
        <w:t xml:space="preserve">Do you anticipate net growth or contraction to your Faculty/Librarian FTE in the next </w:t>
      </w:r>
      <w:r>
        <w:rPr>
          <w:rFonts w:cstheme="minorHAnsi"/>
          <w:bCs/>
          <w:color w:val="000000" w:themeColor="text1"/>
          <w:shd w:val="clear" w:color="auto" w:fill="FFFFFF"/>
        </w:rPr>
        <w:t>four</w:t>
      </w:r>
      <w:r w:rsidRPr="00157600">
        <w:rPr>
          <w:rFonts w:cstheme="minorHAnsi"/>
          <w:bCs/>
          <w:color w:val="000000" w:themeColor="text1"/>
          <w:shd w:val="clear" w:color="auto" w:fill="FFFFFF"/>
        </w:rPr>
        <w:t xml:space="preserve"> (</w:t>
      </w:r>
      <w:r>
        <w:rPr>
          <w:rFonts w:cstheme="minorHAnsi"/>
          <w:bCs/>
          <w:color w:val="000000" w:themeColor="text1"/>
          <w:shd w:val="clear" w:color="auto" w:fill="FFFFFF"/>
        </w:rPr>
        <w:t>4</w:t>
      </w:r>
      <w:r w:rsidRPr="00157600">
        <w:rPr>
          <w:rFonts w:cstheme="minorHAnsi"/>
          <w:bCs/>
          <w:color w:val="000000" w:themeColor="text1"/>
          <w:shd w:val="clear" w:color="auto" w:fill="FFFFFF"/>
        </w:rPr>
        <w:t>) years (FY2</w:t>
      </w:r>
      <w:r>
        <w:rPr>
          <w:rFonts w:cstheme="minorHAnsi"/>
          <w:bCs/>
          <w:color w:val="000000" w:themeColor="text1"/>
          <w:shd w:val="clear" w:color="auto" w:fill="FFFFFF"/>
        </w:rPr>
        <w:t>2</w:t>
      </w:r>
      <w:r w:rsidRPr="00157600">
        <w:rPr>
          <w:rFonts w:cstheme="minorHAnsi"/>
          <w:bCs/>
          <w:color w:val="000000" w:themeColor="text1"/>
          <w:shd w:val="clear" w:color="auto" w:fill="FFFFFF"/>
        </w:rPr>
        <w:t>-2</w:t>
      </w:r>
      <w:r>
        <w:rPr>
          <w:rFonts w:cstheme="minorHAnsi"/>
          <w:bCs/>
          <w:color w:val="000000" w:themeColor="text1"/>
          <w:shd w:val="clear" w:color="auto" w:fill="FFFFFF"/>
        </w:rPr>
        <w:t>5</w:t>
      </w:r>
      <w:r w:rsidRPr="00157600">
        <w:rPr>
          <w:rFonts w:cstheme="minorHAnsi"/>
          <w:bCs/>
          <w:color w:val="000000" w:themeColor="text1"/>
          <w:shd w:val="clear" w:color="auto" w:fill="FFFFFF"/>
        </w:rPr>
        <w:t>)?</w:t>
      </w:r>
    </w:p>
    <w:p w14:paraId="59B0A5B7" w14:textId="77777777" w:rsidR="003F7317" w:rsidRDefault="003F7317" w:rsidP="003F7317">
      <w:pPr>
        <w:ind w:left="1080"/>
        <w:rPr>
          <w:noProof/>
        </w:rPr>
      </w:pPr>
      <w:r w:rsidRPr="00770216">
        <w:rPr>
          <w:rFonts w:cstheme="minorHAnsi"/>
          <w:bCs/>
          <w:i/>
          <w:color w:val="5B9BD5" w:themeColor="accent1"/>
          <w:sz w:val="20"/>
          <w:shd w:val="clear" w:color="auto" w:fill="FFFFFF"/>
        </w:rPr>
        <w:t>Response options: Yes, No</w:t>
      </w:r>
      <w:r>
        <w:rPr>
          <w:noProof/>
        </w:rPr>
        <w:t xml:space="preserve"> </w:t>
      </w:r>
    </w:p>
    <w:p w14:paraId="68D25630" w14:textId="77777777" w:rsidR="003F7317" w:rsidRDefault="003F7317" w:rsidP="003F7317">
      <w:pPr>
        <w:pStyle w:val="ListParagraph"/>
        <w:numPr>
          <w:ilvl w:val="0"/>
          <w:numId w:val="39"/>
        </w:numPr>
        <w:rPr>
          <w:rFonts w:cstheme="minorHAnsi"/>
          <w:bCs/>
          <w:color w:val="000000" w:themeColor="text1"/>
          <w:shd w:val="clear" w:color="auto" w:fill="FFFFFF"/>
        </w:rPr>
      </w:pPr>
      <w:r w:rsidRPr="00157600">
        <w:rPr>
          <w:rFonts w:cstheme="minorHAnsi"/>
          <w:bCs/>
          <w:color w:val="000000" w:themeColor="text1"/>
          <w:shd w:val="clear" w:color="auto" w:fill="FFFFFF"/>
        </w:rPr>
        <w:t xml:space="preserve">If response is “No”, an additional question is required: </w:t>
      </w:r>
      <w:r>
        <w:rPr>
          <w:rFonts w:cstheme="minorHAnsi"/>
          <w:bCs/>
          <w:color w:val="000000" w:themeColor="text1"/>
          <w:shd w:val="clear" w:color="auto" w:fill="FFFFFF"/>
        </w:rPr>
        <w:br/>
      </w:r>
    </w:p>
    <w:p w14:paraId="6841612D" w14:textId="298EC4E4" w:rsidR="003F7317" w:rsidRDefault="003F7317" w:rsidP="003F7317">
      <w:pPr>
        <w:pStyle w:val="ListParagraph"/>
        <w:numPr>
          <w:ilvl w:val="0"/>
          <w:numId w:val="40"/>
        </w:numPr>
        <w:rPr>
          <w:rFonts w:cstheme="minorHAnsi"/>
          <w:bCs/>
          <w:i/>
          <w:color w:val="5B9BD5" w:themeColor="accent1"/>
          <w:sz w:val="20"/>
          <w:shd w:val="clear" w:color="auto" w:fill="FFFFFF"/>
        </w:rPr>
      </w:pPr>
      <w:r w:rsidRPr="00157600">
        <w:rPr>
          <w:rFonts w:cstheme="minorHAnsi"/>
          <w:bCs/>
          <w:color w:val="000000" w:themeColor="text1"/>
          <w:shd w:val="clear" w:color="auto" w:fill="FFFFFF"/>
        </w:rPr>
        <w:t xml:space="preserve">You’ve indicated you do not anticipate net growth or contraction to your overall Faculty/Librarian FTE in the next </w:t>
      </w:r>
      <w:r>
        <w:rPr>
          <w:rFonts w:cstheme="minorHAnsi"/>
          <w:bCs/>
          <w:color w:val="000000" w:themeColor="text1"/>
          <w:shd w:val="clear" w:color="auto" w:fill="FFFFFF"/>
        </w:rPr>
        <w:t>four</w:t>
      </w:r>
      <w:r w:rsidRPr="00157600">
        <w:rPr>
          <w:rFonts w:cstheme="minorHAnsi"/>
          <w:bCs/>
          <w:color w:val="000000" w:themeColor="text1"/>
          <w:shd w:val="clear" w:color="auto" w:fill="FFFFFF"/>
        </w:rPr>
        <w:t xml:space="preserve"> (</w:t>
      </w:r>
      <w:r>
        <w:rPr>
          <w:rFonts w:cstheme="minorHAnsi"/>
          <w:bCs/>
          <w:color w:val="000000" w:themeColor="text1"/>
          <w:shd w:val="clear" w:color="auto" w:fill="FFFFFF"/>
        </w:rPr>
        <w:t>4</w:t>
      </w:r>
      <w:r w:rsidRPr="00157600">
        <w:rPr>
          <w:rFonts w:cstheme="minorHAnsi"/>
          <w:bCs/>
          <w:color w:val="000000" w:themeColor="text1"/>
          <w:shd w:val="clear" w:color="auto" w:fill="FFFFFF"/>
        </w:rPr>
        <w:t>) years (FY2</w:t>
      </w:r>
      <w:r>
        <w:rPr>
          <w:rFonts w:cstheme="minorHAnsi"/>
          <w:bCs/>
          <w:color w:val="000000" w:themeColor="text1"/>
          <w:shd w:val="clear" w:color="auto" w:fill="FFFFFF"/>
        </w:rPr>
        <w:t>2</w:t>
      </w:r>
      <w:r w:rsidRPr="00157600">
        <w:rPr>
          <w:rFonts w:cstheme="minorHAnsi"/>
          <w:bCs/>
          <w:color w:val="000000" w:themeColor="text1"/>
          <w:shd w:val="clear" w:color="auto" w:fill="FFFFFF"/>
        </w:rPr>
        <w:t>-2</w:t>
      </w:r>
      <w:r>
        <w:rPr>
          <w:rFonts w:cstheme="minorHAnsi"/>
          <w:bCs/>
          <w:color w:val="000000" w:themeColor="text1"/>
          <w:shd w:val="clear" w:color="auto" w:fill="FFFFFF"/>
        </w:rPr>
        <w:t>5</w:t>
      </w:r>
      <w:r w:rsidRPr="00157600">
        <w:rPr>
          <w:rFonts w:cstheme="minorHAnsi"/>
          <w:bCs/>
          <w:color w:val="000000" w:themeColor="text1"/>
          <w:shd w:val="clear" w:color="auto" w:fill="FFFFFF"/>
        </w:rPr>
        <w:t xml:space="preserve">). Discuss why you anticipate this will be the case and if you anticipate changes to existing faculty/librarian makeup. </w:t>
      </w:r>
      <w:r w:rsidRPr="00157600">
        <w:rPr>
          <w:rFonts w:cstheme="minorHAnsi"/>
          <w:bCs/>
          <w:i/>
          <w:color w:val="5B9BD5" w:themeColor="accent1"/>
          <w:sz w:val="20"/>
          <w:shd w:val="clear" w:color="auto" w:fill="FFFFFF"/>
        </w:rPr>
        <w:t>Response options: Short answer</w:t>
      </w:r>
    </w:p>
    <w:p w14:paraId="2F39F136" w14:textId="77777777" w:rsidR="003F7317" w:rsidRPr="00157600" w:rsidRDefault="003F7317" w:rsidP="003F7317">
      <w:pPr>
        <w:pStyle w:val="ListParagraph"/>
        <w:ind w:left="1440"/>
        <w:rPr>
          <w:rFonts w:cstheme="minorHAnsi"/>
          <w:bCs/>
          <w:color w:val="000000" w:themeColor="text1"/>
          <w:shd w:val="clear" w:color="auto" w:fill="FFFFFF"/>
        </w:rPr>
      </w:pPr>
    </w:p>
    <w:p w14:paraId="5CE773BD" w14:textId="77777777" w:rsidR="003F7317" w:rsidRDefault="003F7317" w:rsidP="003F7317">
      <w:pPr>
        <w:pStyle w:val="ListParagraph"/>
        <w:numPr>
          <w:ilvl w:val="0"/>
          <w:numId w:val="39"/>
        </w:numPr>
        <w:rPr>
          <w:noProof/>
        </w:rPr>
      </w:pPr>
      <w:r>
        <w:rPr>
          <w:noProof/>
        </w:rPr>
        <w:t xml:space="preserve">If response is “Yes”, additional information is required: </w:t>
      </w:r>
      <w:r>
        <w:rPr>
          <w:noProof/>
        </w:rPr>
        <w:br/>
      </w:r>
    </w:p>
    <w:p w14:paraId="365012AC" w14:textId="1E90130B" w:rsidR="003F7317" w:rsidRDefault="003F7317" w:rsidP="003F7317">
      <w:pPr>
        <w:pStyle w:val="ListParagraph"/>
        <w:numPr>
          <w:ilvl w:val="0"/>
          <w:numId w:val="40"/>
        </w:numPr>
        <w:rPr>
          <w:noProof/>
        </w:rPr>
      </w:pPr>
      <w:r>
        <w:rPr>
          <w:noProof/>
        </w:rPr>
        <w:t>Estimate Net Faculty/Librarian FTE change for FYs22, 23, 24, 25 by entering a “high estimate” and a “low estimate” for each year.</w:t>
      </w:r>
      <w:r w:rsidRPr="00157600">
        <w:rPr>
          <w:rFonts w:cstheme="minorHAnsi"/>
          <w:bCs/>
          <w:i/>
          <w:color w:val="5B9BD5" w:themeColor="accent1"/>
          <w:sz w:val="20"/>
          <w:shd w:val="clear" w:color="auto" w:fill="FFFFFF"/>
        </w:rPr>
        <w:t xml:space="preserve"> Response options: </w:t>
      </w:r>
      <w:r>
        <w:rPr>
          <w:rFonts w:cstheme="minorHAnsi"/>
          <w:bCs/>
          <w:i/>
          <w:color w:val="5B9BD5" w:themeColor="accent1"/>
          <w:sz w:val="20"/>
          <w:shd w:val="clear" w:color="auto" w:fill="FFFFFF"/>
        </w:rPr>
        <w:t>numerical entry</w:t>
      </w:r>
      <w:r>
        <w:rPr>
          <w:noProof/>
        </w:rPr>
        <w:br/>
      </w:r>
    </w:p>
    <w:p w14:paraId="38E9115F" w14:textId="77777777" w:rsidR="003F7317" w:rsidRPr="00157600" w:rsidRDefault="003F7317" w:rsidP="003F7317">
      <w:pPr>
        <w:pStyle w:val="ListParagraph"/>
        <w:numPr>
          <w:ilvl w:val="0"/>
          <w:numId w:val="40"/>
        </w:numPr>
        <w:rPr>
          <w:noProof/>
        </w:rPr>
      </w:pPr>
      <w:r>
        <w:rPr>
          <w:noProof/>
        </w:rPr>
        <w:t xml:space="preserve">Provide estimated net growth or contraction by Faculty/Librarian rank and/or title. If net change is zero (0), please discuss projected changes to the composition of your Faculty/Librarian makeup. </w:t>
      </w:r>
      <w:r w:rsidRPr="00157600">
        <w:rPr>
          <w:rFonts w:cstheme="minorHAnsi"/>
          <w:bCs/>
          <w:i/>
          <w:color w:val="5B9BD5" w:themeColor="accent1"/>
          <w:sz w:val="20"/>
          <w:shd w:val="clear" w:color="auto" w:fill="FFFFFF"/>
        </w:rPr>
        <w:t>Response options: Short answer</w:t>
      </w:r>
      <w:r>
        <w:rPr>
          <w:rFonts w:cstheme="minorHAnsi"/>
          <w:bCs/>
          <w:i/>
          <w:color w:val="5B9BD5" w:themeColor="accent1"/>
          <w:sz w:val="20"/>
          <w:shd w:val="clear" w:color="auto" w:fill="FFFFFF"/>
        </w:rPr>
        <w:br/>
      </w:r>
    </w:p>
    <w:p w14:paraId="604C4EE3" w14:textId="77777777" w:rsidR="003F7317" w:rsidRPr="00770216" w:rsidRDefault="003F7317" w:rsidP="003F7317">
      <w:pPr>
        <w:pStyle w:val="ListParagraph"/>
        <w:numPr>
          <w:ilvl w:val="0"/>
          <w:numId w:val="41"/>
        </w:numPr>
        <w:rPr>
          <w:shd w:val="clear" w:color="auto" w:fill="FFFFFF"/>
        </w:rPr>
      </w:pPr>
      <w:r w:rsidRPr="00770216">
        <w:rPr>
          <w:shd w:val="clear" w:color="auto" w:fill="FFFFFF"/>
        </w:rPr>
        <w:t xml:space="preserve">Has the financial impact of anticipated net growth or contraction to your </w:t>
      </w:r>
      <w:r>
        <w:rPr>
          <w:shd w:val="clear" w:color="auto" w:fill="FFFFFF"/>
        </w:rPr>
        <w:t>FACULTY/LIBRARIAN</w:t>
      </w:r>
      <w:r w:rsidRPr="00770216">
        <w:rPr>
          <w:shd w:val="clear" w:color="auto" w:fill="FFFFFF"/>
        </w:rPr>
        <w:t xml:space="preserve"> FTE been included in your fiscal vitality forecast?</w:t>
      </w:r>
    </w:p>
    <w:p w14:paraId="6A7B5173" w14:textId="77777777" w:rsidR="003F7317" w:rsidRPr="00770216" w:rsidRDefault="003F7317" w:rsidP="003F7317">
      <w:pPr>
        <w:pStyle w:val="ListParagraph"/>
        <w:ind w:left="1440"/>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Yes, No</w:t>
      </w:r>
      <w:r>
        <w:rPr>
          <w:rFonts w:cstheme="minorHAnsi"/>
          <w:bCs/>
          <w:i/>
          <w:color w:val="5B9BD5" w:themeColor="accent1"/>
          <w:sz w:val="20"/>
          <w:shd w:val="clear" w:color="auto" w:fill="FFFFFF"/>
        </w:rPr>
        <w:br/>
      </w:r>
    </w:p>
    <w:p w14:paraId="17F093B4" w14:textId="77777777" w:rsidR="003F7317" w:rsidRPr="00157600" w:rsidRDefault="003F7317" w:rsidP="003F7317">
      <w:pPr>
        <w:pStyle w:val="ListParagraph"/>
        <w:numPr>
          <w:ilvl w:val="0"/>
          <w:numId w:val="43"/>
        </w:numPr>
        <w:ind w:left="1440"/>
        <w:rPr>
          <w:rFonts w:cstheme="minorHAnsi"/>
          <w:bCs/>
          <w:color w:val="000000" w:themeColor="text1"/>
          <w:shd w:val="clear" w:color="auto" w:fill="FFFFFF"/>
        </w:rPr>
      </w:pPr>
      <w:r w:rsidRPr="00157600">
        <w:rPr>
          <w:rFonts w:cstheme="minorHAnsi"/>
          <w:bCs/>
          <w:color w:val="000000" w:themeColor="text1"/>
          <w:shd w:val="clear" w:color="auto" w:fill="FFFFFF"/>
        </w:rPr>
        <w:lastRenderedPageBreak/>
        <w:t xml:space="preserve">If response is “No”, an additional question is required: You’ve indicated the financial impact of anticipated net growth or contraction to FACULTY/LIBRARIAN FTE has NOT been included in your fiscal vitality forecast – please indicate why. </w:t>
      </w:r>
      <w:r w:rsidRPr="00157600">
        <w:rPr>
          <w:rFonts w:cstheme="minorHAnsi"/>
          <w:bCs/>
          <w:i/>
          <w:color w:val="5B9BD5" w:themeColor="accent1"/>
          <w:sz w:val="20"/>
          <w:shd w:val="clear" w:color="auto" w:fill="FFFFFF"/>
        </w:rPr>
        <w:t>Response options: Short answer</w:t>
      </w:r>
    </w:p>
    <w:p w14:paraId="3656B9AB" w14:textId="035F1B97" w:rsidR="00DD77A5" w:rsidRPr="00D958B1" w:rsidRDefault="00DD77A5" w:rsidP="00D958B1">
      <w:pPr>
        <w:rPr>
          <w:rFonts w:cstheme="minorHAnsi"/>
          <w:bCs/>
          <w:color w:val="000000" w:themeColor="text1"/>
          <w:shd w:val="clear" w:color="auto" w:fill="FFFFFF"/>
        </w:rPr>
      </w:pPr>
      <w:r w:rsidRPr="00D958B1">
        <w:rPr>
          <w:rFonts w:cstheme="minorHAnsi"/>
          <w:bCs/>
          <w:color w:val="000000" w:themeColor="text1"/>
          <w:shd w:val="clear" w:color="auto" w:fill="FFFFFF"/>
        </w:rPr>
        <w:br/>
      </w:r>
    </w:p>
    <w:p w14:paraId="049F31CB" w14:textId="497E33DC" w:rsidR="008A52B9" w:rsidRDefault="008A52B9" w:rsidP="00F33849">
      <w:pPr>
        <w:pStyle w:val="NormalWeb"/>
        <w:rPr>
          <w:rFonts w:asciiTheme="minorHAnsi" w:hAnsiTheme="minorHAnsi" w:cstheme="minorHAnsi"/>
          <w:b/>
          <w:bCs/>
          <w:color w:val="000000" w:themeColor="text1"/>
          <w:sz w:val="22"/>
          <w:szCs w:val="22"/>
          <w:shd w:val="clear" w:color="auto" w:fill="FFFFFF"/>
        </w:rPr>
      </w:pPr>
    </w:p>
    <w:p w14:paraId="4DDBEF00" w14:textId="02AE8C6C" w:rsidR="00D4196D" w:rsidRDefault="00D4196D">
      <w:pPr>
        <w:rPr>
          <w:rFonts w:cstheme="minorHAnsi"/>
          <w:b/>
          <w:bCs/>
          <w:color w:val="7030A0"/>
          <w:shd w:val="clear" w:color="auto" w:fill="FFFFFF"/>
        </w:rPr>
      </w:pPr>
    </w:p>
    <w:p w14:paraId="68B570CB" w14:textId="77777777" w:rsidR="006B2C9D" w:rsidRDefault="00FC2739" w:rsidP="00355FE6">
      <w:pPr>
        <w:jc w:val="center"/>
        <w:rPr>
          <w:rFonts w:cstheme="minorHAnsi"/>
          <w:b/>
          <w:bCs/>
          <w:color w:val="7030A0"/>
          <w:shd w:val="clear" w:color="auto" w:fill="FFFFFF"/>
        </w:rPr>
      </w:pPr>
      <w:r>
        <w:rPr>
          <w:rFonts w:cstheme="minorHAnsi"/>
          <w:b/>
          <w:bCs/>
          <w:color w:val="7030A0"/>
          <w:shd w:val="clear" w:color="auto" w:fill="FFFFFF"/>
        </w:rPr>
        <w:br/>
      </w:r>
    </w:p>
    <w:p w14:paraId="21AE3C9D" w14:textId="77777777" w:rsidR="006B2C9D" w:rsidRDefault="006B2C9D">
      <w:pPr>
        <w:rPr>
          <w:rFonts w:cstheme="minorHAnsi"/>
          <w:b/>
          <w:bCs/>
          <w:color w:val="7030A0"/>
          <w:shd w:val="clear" w:color="auto" w:fill="FFFFFF"/>
        </w:rPr>
      </w:pPr>
      <w:r>
        <w:rPr>
          <w:rFonts w:cstheme="minorHAnsi"/>
          <w:b/>
          <w:bCs/>
          <w:color w:val="7030A0"/>
          <w:shd w:val="clear" w:color="auto" w:fill="FFFFFF"/>
        </w:rPr>
        <w:br w:type="page"/>
      </w:r>
    </w:p>
    <w:p w14:paraId="0365D9F5" w14:textId="13B4FF2E" w:rsidR="00015FC8" w:rsidRPr="008A52B9" w:rsidRDefault="00DA2A0B" w:rsidP="00355FE6">
      <w:pPr>
        <w:jc w:val="center"/>
        <w:rPr>
          <w:rFonts w:cstheme="minorHAnsi"/>
          <w:b/>
          <w:color w:val="7030A0"/>
          <w:shd w:val="clear" w:color="auto" w:fill="FFFFFF"/>
        </w:rPr>
      </w:pPr>
      <w:r>
        <w:rPr>
          <w:rFonts w:cstheme="minorHAnsi"/>
          <w:b/>
          <w:bCs/>
          <w:color w:val="7030A0"/>
          <w:shd w:val="clear" w:color="auto" w:fill="FFFFFF"/>
        </w:rPr>
        <w:lastRenderedPageBreak/>
        <w:t xml:space="preserve">Section 5: </w:t>
      </w:r>
      <w:r w:rsidR="00015FC8" w:rsidRPr="008A52B9">
        <w:rPr>
          <w:rFonts w:cstheme="minorHAnsi"/>
          <w:b/>
          <w:bCs/>
          <w:color w:val="7030A0"/>
          <w:shd w:val="clear" w:color="auto" w:fill="FFFFFF"/>
        </w:rPr>
        <w:t>Space and Physical Resource Needs Projection</w:t>
      </w:r>
      <w:r w:rsidR="00F43AEE">
        <w:rPr>
          <w:rFonts w:cstheme="minorHAnsi"/>
          <w:b/>
          <w:bCs/>
          <w:color w:val="7030A0"/>
          <w:shd w:val="clear" w:color="auto" w:fill="FFFFFF"/>
        </w:rPr>
        <w:br/>
      </w:r>
      <w:r w:rsidR="00476C8C" w:rsidRPr="00476C8C">
        <w:rPr>
          <w:rFonts w:cstheme="minorHAnsi"/>
          <w:i/>
          <w:color w:val="000000" w:themeColor="text1"/>
          <w:sz w:val="20"/>
          <w:shd w:val="clear" w:color="auto" w:fill="FFFFFF"/>
        </w:rPr>
        <w:t>Text submitted within this section will not be published to OPB's Annual Budget Development website</w:t>
      </w:r>
    </w:p>
    <w:p w14:paraId="334BF723" w14:textId="55109D67" w:rsidR="00015FC8" w:rsidRPr="00476C8C" w:rsidRDefault="00015FC8" w:rsidP="008A52B9">
      <w:pPr>
        <w:rPr>
          <w:rFonts w:cstheme="minorHAnsi"/>
          <w:color w:val="000000" w:themeColor="text1"/>
          <w:shd w:val="clear" w:color="auto" w:fill="FFFFFF"/>
        </w:rPr>
      </w:pPr>
      <w:r w:rsidRPr="00476C8C">
        <w:rPr>
          <w:rFonts w:cstheme="minorHAnsi"/>
          <w:color w:val="000000" w:themeColor="text1"/>
          <w:shd w:val="clear" w:color="auto" w:fill="FFFFFF"/>
        </w:rPr>
        <w:t>In order to provide additional context for the annual review process, as it relates to physical space capacity for growth (or anticipated space availability as a result of projected contraction), please respond to the question below.</w:t>
      </w:r>
      <w:r w:rsidR="00CF329B" w:rsidRPr="00CF329B">
        <w:t xml:space="preserve"> </w:t>
      </w:r>
      <w:r w:rsidR="00CF329B" w:rsidRPr="00CF329B">
        <w:rPr>
          <w:rFonts w:cstheme="minorHAnsi"/>
          <w:color w:val="000000" w:themeColor="text1"/>
          <w:shd w:val="clear" w:color="auto" w:fill="FFFFFF"/>
        </w:rPr>
        <w:t>Please consider any current or potential grant(s) that may require a physical space component</w:t>
      </w:r>
    </w:p>
    <w:p w14:paraId="37E7B64F" w14:textId="77777777" w:rsidR="00857957" w:rsidRPr="00857957" w:rsidRDefault="008E1596" w:rsidP="00FC2739">
      <w:pPr>
        <w:pStyle w:val="ListParagraph"/>
        <w:numPr>
          <w:ilvl w:val="0"/>
          <w:numId w:val="15"/>
        </w:numPr>
        <w:rPr>
          <w:rFonts w:eastAsia="Times New Roman" w:cstheme="minorHAnsi"/>
          <w:b/>
          <w:color w:val="000000" w:themeColor="text1"/>
        </w:rPr>
      </w:pPr>
      <w:r>
        <w:rPr>
          <w:rFonts w:cstheme="minorHAnsi"/>
          <w:bCs/>
          <w:color w:val="000000" w:themeColor="text1"/>
          <w:shd w:val="clear" w:color="auto" w:fill="FFFFFF"/>
        </w:rPr>
        <w:t xml:space="preserve">Have your anticipated space needs </w:t>
      </w:r>
      <w:r w:rsidR="00AF470D">
        <w:rPr>
          <w:rFonts w:cstheme="minorHAnsi"/>
          <w:bCs/>
          <w:color w:val="000000" w:themeColor="text1"/>
          <w:shd w:val="clear" w:color="auto" w:fill="FFFFFF"/>
        </w:rPr>
        <w:t xml:space="preserve">varied from the response you provided to this question last year? </w:t>
      </w:r>
    </w:p>
    <w:p w14:paraId="1F1DCCAC" w14:textId="77777777" w:rsidR="00857957" w:rsidRPr="00857957" w:rsidRDefault="00AF470D" w:rsidP="00857957">
      <w:pPr>
        <w:pStyle w:val="ListParagraph"/>
        <w:numPr>
          <w:ilvl w:val="1"/>
          <w:numId w:val="15"/>
        </w:numPr>
        <w:rPr>
          <w:rFonts w:eastAsia="Times New Roman" w:cstheme="minorHAnsi"/>
          <w:b/>
          <w:color w:val="000000" w:themeColor="text1"/>
        </w:rPr>
      </w:pPr>
      <w:r>
        <w:rPr>
          <w:rFonts w:cstheme="minorHAnsi"/>
          <w:bCs/>
          <w:color w:val="000000" w:themeColor="text1"/>
          <w:shd w:val="clear" w:color="auto" w:fill="FFFFFF"/>
        </w:rPr>
        <w:t xml:space="preserve">If no, enter “No changes”. </w:t>
      </w:r>
    </w:p>
    <w:p w14:paraId="77C1D182" w14:textId="719C9570" w:rsidR="008A52B9" w:rsidRPr="003F7317" w:rsidRDefault="00AF470D" w:rsidP="00857957">
      <w:pPr>
        <w:pStyle w:val="ListParagraph"/>
        <w:numPr>
          <w:ilvl w:val="1"/>
          <w:numId w:val="15"/>
        </w:numPr>
        <w:rPr>
          <w:rFonts w:eastAsia="Times New Roman" w:cstheme="minorHAnsi"/>
          <w:b/>
          <w:color w:val="000000" w:themeColor="text1"/>
        </w:rPr>
      </w:pPr>
      <w:r>
        <w:rPr>
          <w:rFonts w:cstheme="minorHAnsi"/>
          <w:bCs/>
          <w:color w:val="000000" w:themeColor="text1"/>
          <w:shd w:val="clear" w:color="auto" w:fill="FFFFFF"/>
        </w:rPr>
        <w:t>If yes, d</w:t>
      </w:r>
      <w:r w:rsidR="00015FC8" w:rsidRPr="00355FE6">
        <w:rPr>
          <w:rFonts w:cstheme="minorHAnsi"/>
          <w:bCs/>
          <w:color w:val="000000" w:themeColor="text1"/>
          <w:shd w:val="clear" w:color="auto" w:fill="FFFFFF"/>
        </w:rPr>
        <w:t xml:space="preserve">o you anticipate that your planned strategic activities will necessitate additional space, alterations to existing space, or increased maintenance in the next four (4) years? Alternatively, will you be looking to consolidate or otherwise seek to reduce your total footprint in the next four (4) years? Please ensure that your response contemplates the information </w:t>
      </w:r>
      <w:r w:rsidR="00DA2A0B">
        <w:rPr>
          <w:rFonts w:cstheme="minorHAnsi"/>
          <w:bCs/>
          <w:color w:val="000000" w:themeColor="text1"/>
          <w:shd w:val="clear" w:color="auto" w:fill="FFFFFF"/>
        </w:rPr>
        <w:t>you will be submitting as part of the quantitative data collection component of the annual review process.</w:t>
      </w:r>
    </w:p>
    <w:p w14:paraId="5C2AFC14" w14:textId="77777777" w:rsidR="003F7317" w:rsidRPr="003F7317" w:rsidRDefault="003F7317" w:rsidP="003F7317">
      <w:pPr>
        <w:rPr>
          <w:rFonts w:cstheme="minorHAnsi"/>
          <w:b/>
          <w:bCs/>
          <w:color w:val="FF0000"/>
          <w:shd w:val="clear" w:color="auto" w:fill="FFFFFF"/>
        </w:rPr>
      </w:pPr>
      <w:r w:rsidRPr="003F7317">
        <w:rPr>
          <w:rFonts w:cstheme="minorHAnsi"/>
          <w:b/>
          <w:bCs/>
          <w:color w:val="FF0000"/>
          <w:shd w:val="clear" w:color="auto" w:fill="FFFFFF"/>
        </w:rPr>
        <w:t>Online Survey Component Questions:</w:t>
      </w:r>
    </w:p>
    <w:p w14:paraId="781561E1" w14:textId="48CA75E7" w:rsidR="003F7317" w:rsidRPr="003F7317" w:rsidRDefault="003F7317" w:rsidP="003F7317">
      <w:pPr>
        <w:ind w:firstLine="720"/>
        <w:rPr>
          <w:rFonts w:cstheme="minorHAnsi"/>
          <w:b/>
          <w:bCs/>
          <w:color w:val="FF0000"/>
          <w:shd w:val="clear" w:color="auto" w:fill="FFFFFF"/>
        </w:rPr>
      </w:pPr>
      <w:r w:rsidRPr="003F7317">
        <w:rPr>
          <w:rFonts w:cstheme="minorHAnsi"/>
          <w:b/>
          <w:bCs/>
          <w:color w:val="FF0000"/>
          <w:shd w:val="clear" w:color="auto" w:fill="FFFFFF"/>
        </w:rPr>
        <w:t>None</w:t>
      </w:r>
    </w:p>
    <w:p w14:paraId="74B017D7" w14:textId="77777777" w:rsidR="003F7317" w:rsidRPr="003F7317" w:rsidRDefault="003F7317" w:rsidP="003F7317">
      <w:pPr>
        <w:rPr>
          <w:rFonts w:eastAsia="Times New Roman" w:cstheme="minorHAnsi"/>
          <w:b/>
          <w:color w:val="000000" w:themeColor="text1"/>
        </w:rPr>
      </w:pPr>
    </w:p>
    <w:p w14:paraId="766E3556" w14:textId="03391EED" w:rsidR="0054075C" w:rsidRPr="00D958B1" w:rsidRDefault="002F7F81" w:rsidP="433FACF6">
      <w:pPr>
        <w:jc w:val="center"/>
        <w:rPr>
          <w:i/>
          <w:iCs/>
          <w:sz w:val="20"/>
          <w:szCs w:val="20"/>
          <w:shd w:val="clear" w:color="auto" w:fill="FFFFFF"/>
        </w:rPr>
      </w:pPr>
      <w:r w:rsidRPr="1A21F1ED">
        <w:rPr>
          <w:b/>
          <w:bCs/>
          <w:color w:val="7030A0"/>
          <w:shd w:val="clear" w:color="auto" w:fill="FFFFFF"/>
        </w:rPr>
        <w:br w:type="page"/>
      </w:r>
      <w:r w:rsidRPr="1A21F1ED">
        <w:rPr>
          <w:b/>
          <w:bCs/>
          <w:color w:val="7030A0"/>
          <w:shd w:val="clear" w:color="auto" w:fill="FFFFFF"/>
        </w:rPr>
        <w:lastRenderedPageBreak/>
        <w:t xml:space="preserve">Section 6: </w:t>
      </w:r>
      <w:r w:rsidR="3FA720A7" w:rsidRPr="1A21F1ED">
        <w:rPr>
          <w:b/>
          <w:bCs/>
          <w:color w:val="7030A0"/>
          <w:shd w:val="clear" w:color="auto" w:fill="FFFFFF"/>
        </w:rPr>
        <w:t>Capacity Planning: Teaching Load and Activity</w:t>
      </w:r>
      <w:r w:rsidR="00FB37CC">
        <w:rPr>
          <w:rFonts w:cstheme="minorHAnsi"/>
          <w:b/>
          <w:bCs/>
          <w:color w:val="7030A0"/>
          <w:shd w:val="clear" w:color="auto" w:fill="FFFFFF"/>
        </w:rPr>
        <w:br/>
      </w:r>
      <w:r w:rsidR="00476C8C" w:rsidRPr="433FACF6">
        <w:rPr>
          <w:i/>
          <w:iCs/>
          <w:color w:val="000000" w:themeColor="text1"/>
          <w:sz w:val="20"/>
          <w:szCs w:val="20"/>
          <w:shd w:val="clear" w:color="auto" w:fill="FFFFFF"/>
        </w:rPr>
        <w:t>Text submitted within this section will not be published to OPB's Annual Budget Development website</w:t>
      </w:r>
      <w:r w:rsidR="00476C8C">
        <w:rPr>
          <w:rFonts w:cstheme="minorHAnsi"/>
          <w:i/>
          <w:color w:val="000000" w:themeColor="text1"/>
          <w:sz w:val="20"/>
          <w:shd w:val="clear" w:color="auto" w:fill="FFFFFF"/>
        </w:rPr>
        <w:br/>
      </w:r>
      <w:r w:rsidR="00476C8C" w:rsidRPr="433FACF6">
        <w:rPr>
          <w:i/>
          <w:iCs/>
          <w:sz w:val="20"/>
          <w:szCs w:val="20"/>
          <w:shd w:val="clear" w:color="auto" w:fill="FFFFFF"/>
        </w:rPr>
        <w:t>-- If applicable to your unit. If not applicable, simply leave this section blank –</w:t>
      </w:r>
    </w:p>
    <w:p w14:paraId="7FD12E1E" w14:textId="77777777" w:rsidR="003F7317" w:rsidRPr="00650501" w:rsidRDefault="003F7317" w:rsidP="003F7317">
      <w:pPr>
        <w:rPr>
          <w:rFonts w:cstheme="minorHAnsi"/>
          <w:b/>
          <w:bCs/>
          <w:color w:val="000000" w:themeColor="text1"/>
          <w:u w:val="single"/>
          <w:shd w:val="clear" w:color="auto" w:fill="FFFFFF"/>
        </w:rPr>
      </w:pPr>
      <w:r w:rsidRPr="00650501">
        <w:rPr>
          <w:rFonts w:cstheme="minorHAnsi"/>
          <w:b/>
          <w:bCs/>
          <w:color w:val="000000" w:themeColor="text1"/>
          <w:u w:val="single"/>
          <w:shd w:val="clear" w:color="auto" w:fill="FFFFFF"/>
        </w:rPr>
        <w:t>Graduate Student Enrollment Forecasting</w:t>
      </w:r>
    </w:p>
    <w:p w14:paraId="16E34404" w14:textId="77777777" w:rsidR="003F7317" w:rsidRPr="00157600" w:rsidRDefault="003F7317" w:rsidP="003F7317">
      <w:pPr>
        <w:rPr>
          <w:rFonts w:cstheme="minorHAnsi"/>
          <w:b/>
          <w:bCs/>
          <w:color w:val="FF0000"/>
          <w:shd w:val="clear" w:color="auto" w:fill="FFFFFF"/>
        </w:rPr>
      </w:pPr>
      <w:r w:rsidRPr="00157600">
        <w:rPr>
          <w:rFonts w:cstheme="minorHAnsi"/>
          <w:b/>
          <w:bCs/>
          <w:color w:val="FF0000"/>
          <w:shd w:val="clear" w:color="auto" w:fill="FFFFFF"/>
        </w:rPr>
        <w:t>Online Survey Component Questions:</w:t>
      </w:r>
    </w:p>
    <w:p w14:paraId="27B4FE88" w14:textId="1557445C" w:rsidR="003F7317" w:rsidRPr="00797081" w:rsidRDefault="003F7317" w:rsidP="003F7317">
      <w:pPr>
        <w:rPr>
          <w:rFonts w:cstheme="minorHAnsi"/>
          <w:bCs/>
          <w:shd w:val="clear" w:color="auto" w:fill="FFFFFF"/>
        </w:rPr>
      </w:pPr>
      <w:r>
        <w:rPr>
          <w:rFonts w:cstheme="minorHAnsi"/>
          <w:bCs/>
          <w:shd w:val="clear" w:color="auto" w:fill="FFFFFF"/>
        </w:rPr>
        <w:t>Within the FY2022 Annual Review Survey, you will be asked to project Student FTE growth or contraction, by tuition group, by fiscal year for the period FY22-25.</w:t>
      </w:r>
    </w:p>
    <w:p w14:paraId="2664B06E" w14:textId="77777777" w:rsidR="003F7317" w:rsidRDefault="003F7317" w:rsidP="1EEDAAB6">
      <w:pPr>
        <w:rPr>
          <w:b/>
          <w:bCs/>
          <w:color w:val="000000" w:themeColor="text1"/>
          <w:u w:val="single"/>
          <w:shd w:val="clear" w:color="auto" w:fill="FFFFFF"/>
        </w:rPr>
      </w:pPr>
    </w:p>
    <w:p w14:paraId="529125DC" w14:textId="0CE79CA6" w:rsidR="67D7BC38" w:rsidRDefault="67D7BC38" w:rsidP="1A21F1ED">
      <w:r w:rsidRPr="1A21F1ED">
        <w:rPr>
          <w:b/>
          <w:bCs/>
          <w:color w:val="000000" w:themeColor="text1"/>
          <w:u w:val="single"/>
        </w:rPr>
        <w:t>Capacity Planning: Teaching Loads and Student Activity</w:t>
      </w:r>
    </w:p>
    <w:p w14:paraId="7D3468DB" w14:textId="2A691F96" w:rsidR="00650501" w:rsidRPr="003F7317" w:rsidRDefault="1B015239" w:rsidP="1A21F1ED">
      <w:pPr>
        <w:rPr>
          <w:rFonts w:ascii="Calibri" w:eastAsia="Calibri" w:hAnsi="Calibri" w:cs="Calibri"/>
        </w:rPr>
      </w:pPr>
      <w:r w:rsidRPr="1A21F1ED">
        <w:rPr>
          <w:rFonts w:ascii="Calibri" w:eastAsia="Calibri" w:hAnsi="Calibri" w:cs="Calibri"/>
        </w:rPr>
        <w:t xml:space="preserve">Recent shifts in enrollment patterns and changes in undergraduate demand necessitate thoughtful capacity planning in the broader context of strategic enrollment management, centrally and locally. Responses to the below questions are required only as they pertain to undergraduate enrollments, and will help central administration plan for, and respond to, shifts at the departmental level. Please respond to these questions if you currently have undergraduate degree programs </w:t>
      </w:r>
      <w:r w:rsidRPr="1A21F1ED">
        <w:rPr>
          <w:rFonts w:ascii="Calibri" w:eastAsia="Calibri" w:hAnsi="Calibri" w:cs="Calibri"/>
          <w:i/>
          <w:iCs/>
        </w:rPr>
        <w:t>or anticipate adding undergraduate degree programs</w:t>
      </w:r>
      <w:r w:rsidRPr="1A21F1ED">
        <w:rPr>
          <w:rFonts w:ascii="Calibri" w:eastAsia="Calibri" w:hAnsi="Calibri" w:cs="Calibri"/>
        </w:rPr>
        <w:t xml:space="preserve"> in the next </w:t>
      </w:r>
      <w:r w:rsidR="00746DA1">
        <w:rPr>
          <w:rFonts w:ascii="Calibri" w:eastAsia="Calibri" w:hAnsi="Calibri" w:cs="Calibri"/>
        </w:rPr>
        <w:t>four</w:t>
      </w:r>
      <w:r w:rsidRPr="1A21F1ED">
        <w:rPr>
          <w:rFonts w:ascii="Calibri" w:eastAsia="Calibri" w:hAnsi="Calibri" w:cs="Calibri"/>
        </w:rPr>
        <w:t xml:space="preserve"> years (FY2</w:t>
      </w:r>
      <w:r w:rsidR="00746DA1">
        <w:rPr>
          <w:rFonts w:ascii="Calibri" w:eastAsia="Calibri" w:hAnsi="Calibri" w:cs="Calibri"/>
        </w:rPr>
        <w:t>2</w:t>
      </w:r>
      <w:r w:rsidRPr="1A21F1ED">
        <w:rPr>
          <w:rFonts w:ascii="Calibri" w:eastAsia="Calibri" w:hAnsi="Calibri" w:cs="Calibri"/>
        </w:rPr>
        <w:t>-2</w:t>
      </w:r>
      <w:r w:rsidR="00746DA1">
        <w:rPr>
          <w:rFonts w:ascii="Calibri" w:eastAsia="Calibri" w:hAnsi="Calibri" w:cs="Calibri"/>
        </w:rPr>
        <w:t>5</w:t>
      </w:r>
      <w:r w:rsidRPr="1A21F1ED">
        <w:rPr>
          <w:rFonts w:ascii="Calibri" w:eastAsia="Calibri" w:hAnsi="Calibri" w:cs="Calibri"/>
        </w:rPr>
        <w:t xml:space="preserve">). </w:t>
      </w:r>
    </w:p>
    <w:p w14:paraId="44C0FB31" w14:textId="77777777" w:rsidR="002B2A8A" w:rsidRPr="002B2A8A" w:rsidRDefault="00EE47B4" w:rsidP="002B2A8A">
      <w:pPr>
        <w:pStyle w:val="ListParagraph"/>
        <w:numPr>
          <w:ilvl w:val="0"/>
          <w:numId w:val="1"/>
        </w:numPr>
        <w:rPr>
          <w:rFonts w:eastAsiaTheme="minorEastAsia"/>
        </w:rPr>
      </w:pPr>
      <w:r w:rsidRPr="1A21F1ED">
        <w:rPr>
          <w:rFonts w:ascii="Calibri" w:eastAsia="Calibri" w:hAnsi="Calibri" w:cs="Calibri"/>
        </w:rPr>
        <w:t xml:space="preserve">Please review the </w:t>
      </w:r>
      <w:r w:rsidR="00273A6B">
        <w:rPr>
          <w:rFonts w:ascii="Calibri" w:eastAsia="Calibri" w:hAnsi="Calibri" w:cs="Calibri"/>
        </w:rPr>
        <w:t>Delaware Cost Study (</w:t>
      </w:r>
      <w:r w:rsidRPr="1A21F1ED">
        <w:rPr>
          <w:rFonts w:ascii="Calibri" w:eastAsia="Calibri" w:hAnsi="Calibri" w:cs="Calibri"/>
        </w:rPr>
        <w:t>DCS</w:t>
      </w:r>
      <w:r w:rsidR="00273A6B">
        <w:rPr>
          <w:rFonts w:ascii="Calibri" w:eastAsia="Calibri" w:hAnsi="Calibri" w:cs="Calibri"/>
        </w:rPr>
        <w:t>)</w:t>
      </w:r>
      <w:r w:rsidRPr="1A21F1ED">
        <w:rPr>
          <w:rFonts w:ascii="Calibri" w:eastAsia="Calibri" w:hAnsi="Calibri" w:cs="Calibri"/>
        </w:rPr>
        <w:t xml:space="preserve"> teaching load ratios for your programs. Which programs should be expanded or contracted?  Please provide a plan to address any opportunities to better align capacity, demand, and expectations of activity, specifically at the lower division level.</w:t>
      </w:r>
      <w:r w:rsidR="002729C0" w:rsidRPr="1A21F1ED">
        <w:rPr>
          <w:rFonts w:ascii="Calibri" w:eastAsia="Calibri" w:hAnsi="Calibri" w:cs="Calibri"/>
        </w:rPr>
        <w:t xml:space="preserve"> </w:t>
      </w:r>
    </w:p>
    <w:p w14:paraId="3EBCFE1D" w14:textId="03049A47" w:rsidR="000E5E48" w:rsidRPr="002B2A8A" w:rsidRDefault="002B2A8A" w:rsidP="002B2A8A">
      <w:pPr>
        <w:pStyle w:val="ListParagraph"/>
        <w:numPr>
          <w:ilvl w:val="1"/>
          <w:numId w:val="1"/>
        </w:numPr>
        <w:rPr>
          <w:rFonts w:eastAsiaTheme="minorEastAsia"/>
        </w:rPr>
      </w:pPr>
      <w:r w:rsidRPr="002B2A8A">
        <w:rPr>
          <w:rFonts w:eastAsiaTheme="minorEastAsia"/>
          <w:sz w:val="20"/>
          <w:szCs w:val="20"/>
        </w:rPr>
        <w:t xml:space="preserve">Please </w:t>
      </w:r>
      <w:proofErr w:type="gramStart"/>
      <w:r w:rsidRPr="002B2A8A">
        <w:rPr>
          <w:rFonts w:eastAsiaTheme="minorEastAsia"/>
          <w:sz w:val="20"/>
          <w:szCs w:val="20"/>
        </w:rPr>
        <w:t>note:</w:t>
      </w:r>
      <w:proofErr w:type="gramEnd"/>
      <w:r w:rsidRPr="002B2A8A">
        <w:rPr>
          <w:rFonts w:eastAsiaTheme="minorEastAsia"/>
          <w:sz w:val="20"/>
          <w:szCs w:val="20"/>
        </w:rPr>
        <w:t xml:space="preserve"> c</w:t>
      </w:r>
      <w:r w:rsidR="000E5E48" w:rsidRPr="002B2A8A">
        <w:rPr>
          <w:rFonts w:eastAsiaTheme="minorEastAsia"/>
          <w:sz w:val="20"/>
          <w:szCs w:val="20"/>
        </w:rPr>
        <w:t xml:space="preserve">urrently, Delaware submissions are campus specific. </w:t>
      </w:r>
      <w:r>
        <w:rPr>
          <w:rFonts w:eastAsiaTheme="minorEastAsia"/>
          <w:sz w:val="20"/>
          <w:szCs w:val="20"/>
        </w:rPr>
        <w:t>The DCS</w:t>
      </w:r>
      <w:r w:rsidR="000E5E48" w:rsidRPr="002B2A8A">
        <w:rPr>
          <w:rFonts w:eastAsiaTheme="minorEastAsia"/>
          <w:sz w:val="20"/>
          <w:szCs w:val="20"/>
        </w:rPr>
        <w:t xml:space="preserve"> dashboards display data from the UW Seattle submission. Additionally, Delaware</w:t>
      </w:r>
      <w:r>
        <w:rPr>
          <w:rFonts w:eastAsiaTheme="minorEastAsia"/>
          <w:sz w:val="20"/>
          <w:szCs w:val="20"/>
        </w:rPr>
        <w:t xml:space="preserve"> methodology</w:t>
      </w:r>
      <w:r w:rsidR="000E5E48" w:rsidRPr="002B2A8A">
        <w:rPr>
          <w:rFonts w:eastAsiaTheme="minorEastAsia"/>
          <w:sz w:val="20"/>
          <w:szCs w:val="20"/>
        </w:rPr>
        <w:t xml:space="preserve"> excludes CIPs from Dentistry and Medicine. For these units, please use appropriate information you have locally to respond to the narrative component on teaching activity.</w:t>
      </w:r>
    </w:p>
    <w:p w14:paraId="6C77686D" w14:textId="4077607A" w:rsidR="00650501" w:rsidRPr="00371B55" w:rsidRDefault="002729C0" w:rsidP="000E5E48">
      <w:pPr>
        <w:pStyle w:val="ListParagraph"/>
        <w:rPr>
          <w:rFonts w:eastAsiaTheme="minorEastAsia"/>
        </w:rPr>
      </w:pPr>
      <w:r w:rsidRPr="1A21F1ED">
        <w:rPr>
          <w:i/>
          <w:iCs/>
          <w:color w:val="5B9BD5" w:themeColor="accent1"/>
          <w:sz w:val="20"/>
          <w:szCs w:val="20"/>
        </w:rPr>
        <w:t>Word Limit: 500</w:t>
      </w:r>
    </w:p>
    <w:p w14:paraId="39311DAE" w14:textId="77777777" w:rsidR="00C612F4" w:rsidRPr="003F7317" w:rsidRDefault="00C612F4" w:rsidP="00371B55">
      <w:pPr>
        <w:pStyle w:val="ListParagraph"/>
        <w:rPr>
          <w:rFonts w:eastAsiaTheme="minorEastAsia"/>
        </w:rPr>
      </w:pPr>
    </w:p>
    <w:p w14:paraId="0B56B246" w14:textId="77777777" w:rsidR="003F7317" w:rsidRDefault="003F7317" w:rsidP="003F7317">
      <w:pPr>
        <w:rPr>
          <w:rFonts w:cstheme="minorHAnsi"/>
          <w:b/>
          <w:bCs/>
          <w:color w:val="FF0000"/>
          <w:shd w:val="clear" w:color="auto" w:fill="FFFFFF"/>
        </w:rPr>
      </w:pPr>
      <w:r w:rsidRPr="00797081">
        <w:rPr>
          <w:rFonts w:cstheme="minorHAnsi"/>
          <w:b/>
          <w:bCs/>
          <w:color w:val="FF0000"/>
          <w:shd w:val="clear" w:color="auto" w:fill="FFFFFF"/>
        </w:rPr>
        <w:t>Online Survey Component Questions:</w:t>
      </w:r>
    </w:p>
    <w:p w14:paraId="1801E58C" w14:textId="46A98D79" w:rsidR="003F7317" w:rsidRPr="00677E12" w:rsidRDefault="003F7317" w:rsidP="003F7317">
      <w:pPr>
        <w:pStyle w:val="ListParagraph"/>
        <w:numPr>
          <w:ilvl w:val="0"/>
          <w:numId w:val="46"/>
        </w:numPr>
        <w:rPr>
          <w:rFonts w:cstheme="minorHAnsi"/>
          <w:b/>
          <w:bCs/>
          <w:color w:val="FF0000"/>
          <w:shd w:val="clear" w:color="auto" w:fill="FFFFFF"/>
        </w:rPr>
      </w:pPr>
      <w:r w:rsidRPr="00677E12">
        <w:rPr>
          <w:rFonts w:cstheme="minorHAnsi"/>
          <w:bCs/>
          <w:shd w:val="clear" w:color="auto" w:fill="FFFFFF"/>
        </w:rPr>
        <w:t>Are you recommending any new tuition categories that would take effect in FY202</w:t>
      </w:r>
      <w:r>
        <w:rPr>
          <w:rFonts w:cstheme="minorHAnsi"/>
          <w:bCs/>
          <w:shd w:val="clear" w:color="auto" w:fill="FFFFFF"/>
        </w:rPr>
        <w:t>2</w:t>
      </w:r>
      <w:r w:rsidRPr="00677E12">
        <w:rPr>
          <w:rFonts w:cstheme="minorHAnsi"/>
          <w:bCs/>
          <w:shd w:val="clear" w:color="auto" w:fill="FFFFFF"/>
        </w:rPr>
        <w:t>?</w:t>
      </w:r>
    </w:p>
    <w:p w14:paraId="1BCFF597" w14:textId="77777777" w:rsidR="003F7317" w:rsidRPr="00770216" w:rsidRDefault="003F7317" w:rsidP="003F7317">
      <w:pPr>
        <w:pStyle w:val="ListParagraph"/>
        <w:ind w:left="1440"/>
        <w:rPr>
          <w:rFonts w:cstheme="minorHAnsi"/>
          <w:bCs/>
          <w:color w:val="000000" w:themeColor="text1"/>
          <w:shd w:val="clear" w:color="auto" w:fill="FFFFFF"/>
        </w:rPr>
      </w:pPr>
      <w:r w:rsidRPr="00770216">
        <w:rPr>
          <w:rFonts w:cstheme="minorHAnsi"/>
          <w:bCs/>
          <w:i/>
          <w:color w:val="5B9BD5" w:themeColor="accent1"/>
          <w:sz w:val="20"/>
          <w:shd w:val="clear" w:color="auto" w:fill="FFFFFF"/>
        </w:rPr>
        <w:t>Response options: Yes, No</w:t>
      </w:r>
      <w:r>
        <w:rPr>
          <w:rFonts w:cstheme="minorHAnsi"/>
          <w:bCs/>
          <w:i/>
          <w:color w:val="5B9BD5" w:themeColor="accent1"/>
          <w:sz w:val="20"/>
          <w:shd w:val="clear" w:color="auto" w:fill="FFFFFF"/>
        </w:rPr>
        <w:br/>
      </w:r>
    </w:p>
    <w:p w14:paraId="140D7182" w14:textId="6C206E2C" w:rsidR="003F7317" w:rsidRPr="00157600" w:rsidRDefault="003F7317" w:rsidP="003F7317">
      <w:pPr>
        <w:pStyle w:val="ListParagraph"/>
        <w:numPr>
          <w:ilvl w:val="0"/>
          <w:numId w:val="44"/>
        </w:numPr>
        <w:rPr>
          <w:rFonts w:cstheme="minorHAnsi"/>
          <w:bCs/>
          <w:color w:val="000000" w:themeColor="text1"/>
          <w:shd w:val="clear" w:color="auto" w:fill="FFFFFF"/>
        </w:rPr>
      </w:pPr>
      <w:r w:rsidRPr="00157600">
        <w:rPr>
          <w:rFonts w:cstheme="minorHAnsi"/>
          <w:bCs/>
          <w:color w:val="000000" w:themeColor="text1"/>
          <w:shd w:val="clear" w:color="auto" w:fill="FFFFFF"/>
        </w:rPr>
        <w:t>If response is “</w:t>
      </w:r>
      <w:r>
        <w:rPr>
          <w:rFonts w:cstheme="minorHAnsi"/>
          <w:bCs/>
          <w:color w:val="000000" w:themeColor="text1"/>
          <w:shd w:val="clear" w:color="auto" w:fill="FFFFFF"/>
        </w:rPr>
        <w:t>Yes</w:t>
      </w:r>
      <w:r w:rsidRPr="00157600">
        <w:rPr>
          <w:rFonts w:cstheme="minorHAnsi"/>
          <w:bCs/>
          <w:color w:val="000000" w:themeColor="text1"/>
          <w:shd w:val="clear" w:color="auto" w:fill="FFFFFF"/>
        </w:rPr>
        <w:t xml:space="preserve">”, an additional question is required: </w:t>
      </w:r>
      <w:r>
        <w:rPr>
          <w:rFonts w:cstheme="minorHAnsi"/>
          <w:bCs/>
          <w:color w:val="000000" w:themeColor="text1"/>
          <w:shd w:val="clear" w:color="auto" w:fill="FFFFFF"/>
        </w:rPr>
        <w:t>Please provide the new category title(s) and briefly describe your need for the new tuition group(s) in FY2022.</w:t>
      </w:r>
    </w:p>
    <w:p w14:paraId="62C83EEC" w14:textId="77777777" w:rsidR="003F7317" w:rsidRDefault="003F7317" w:rsidP="003F7317">
      <w:pPr>
        <w:ind w:left="1440"/>
        <w:rPr>
          <w:rFonts w:cstheme="minorHAnsi"/>
          <w:bCs/>
          <w:i/>
          <w:color w:val="5B9BD5" w:themeColor="accent1"/>
          <w:sz w:val="20"/>
          <w:shd w:val="clear" w:color="auto" w:fill="FFFFFF"/>
        </w:rPr>
      </w:pPr>
      <w:r w:rsidRPr="00157600">
        <w:rPr>
          <w:rFonts w:cstheme="minorHAnsi"/>
          <w:bCs/>
          <w:i/>
          <w:color w:val="5B9BD5" w:themeColor="accent1"/>
          <w:sz w:val="20"/>
          <w:shd w:val="clear" w:color="auto" w:fill="FFFFFF"/>
        </w:rPr>
        <w:t>Response options: Short answer</w:t>
      </w:r>
    </w:p>
    <w:p w14:paraId="3722D481" w14:textId="77777777" w:rsidR="003F7317" w:rsidRPr="00677E12" w:rsidRDefault="003F7317" w:rsidP="003F7317">
      <w:pPr>
        <w:pStyle w:val="ListParagraph"/>
        <w:numPr>
          <w:ilvl w:val="0"/>
          <w:numId w:val="46"/>
        </w:numPr>
        <w:rPr>
          <w:rFonts w:cstheme="minorHAnsi"/>
          <w:bCs/>
          <w:i/>
          <w:color w:val="5B9BD5" w:themeColor="accent1"/>
          <w:sz w:val="20"/>
          <w:shd w:val="clear" w:color="auto" w:fill="FFFFFF"/>
        </w:rPr>
      </w:pPr>
      <w:r w:rsidRPr="00677E12">
        <w:rPr>
          <w:rFonts w:cstheme="minorHAnsi"/>
          <w:shd w:val="clear" w:color="auto" w:fill="FFFFFF"/>
        </w:rPr>
        <w:t>Are you recommending a change to the tuition rate of an existing tuition category?</w:t>
      </w:r>
      <w:r w:rsidRPr="00677E12">
        <w:rPr>
          <w:rFonts w:cstheme="minorHAnsi"/>
          <w:bCs/>
          <w:i/>
          <w:color w:val="5B9BD5" w:themeColor="accent1"/>
          <w:sz w:val="20"/>
          <w:shd w:val="clear" w:color="auto" w:fill="FFFFFF"/>
        </w:rPr>
        <w:t xml:space="preserve"> Response options: Yes, No</w:t>
      </w:r>
    </w:p>
    <w:p w14:paraId="4E3F1A80" w14:textId="77777777" w:rsidR="003F7317" w:rsidRPr="00157600" w:rsidRDefault="003F7317" w:rsidP="003F7317">
      <w:pPr>
        <w:pStyle w:val="ListParagraph"/>
        <w:numPr>
          <w:ilvl w:val="0"/>
          <w:numId w:val="45"/>
        </w:numPr>
        <w:rPr>
          <w:rFonts w:cstheme="minorHAnsi"/>
          <w:bCs/>
          <w:color w:val="000000" w:themeColor="text1"/>
          <w:shd w:val="clear" w:color="auto" w:fill="FFFFFF"/>
        </w:rPr>
      </w:pPr>
      <w:r w:rsidRPr="00157600">
        <w:rPr>
          <w:rFonts w:cstheme="minorHAnsi"/>
          <w:bCs/>
          <w:color w:val="000000" w:themeColor="text1"/>
          <w:shd w:val="clear" w:color="auto" w:fill="FFFFFF"/>
        </w:rPr>
        <w:t>If response is “</w:t>
      </w:r>
      <w:r>
        <w:rPr>
          <w:rFonts w:cstheme="minorHAnsi"/>
          <w:bCs/>
          <w:color w:val="000000" w:themeColor="text1"/>
          <w:shd w:val="clear" w:color="auto" w:fill="FFFFFF"/>
        </w:rPr>
        <w:t>Yes</w:t>
      </w:r>
      <w:r w:rsidRPr="00157600">
        <w:rPr>
          <w:rFonts w:cstheme="minorHAnsi"/>
          <w:bCs/>
          <w:color w:val="000000" w:themeColor="text1"/>
          <w:shd w:val="clear" w:color="auto" w:fill="FFFFFF"/>
        </w:rPr>
        <w:t xml:space="preserve">”, an additional question is required: </w:t>
      </w:r>
      <w:r>
        <w:rPr>
          <w:rFonts w:cstheme="minorHAnsi"/>
          <w:bCs/>
          <w:color w:val="000000" w:themeColor="text1"/>
          <w:shd w:val="clear" w:color="auto" w:fill="FFFFFF"/>
        </w:rPr>
        <w:t xml:space="preserve">Which existing tuition categories are you recommending a change to? </w:t>
      </w:r>
      <w:r>
        <w:rPr>
          <w:rFonts w:cstheme="minorHAnsi"/>
          <w:bCs/>
          <w:i/>
          <w:color w:val="5B9BD5" w:themeColor="accent1"/>
          <w:sz w:val="20"/>
          <w:shd w:val="clear" w:color="auto" w:fill="FFFFFF"/>
        </w:rPr>
        <w:t>Response O</w:t>
      </w:r>
      <w:r w:rsidRPr="00157600">
        <w:rPr>
          <w:rFonts w:cstheme="minorHAnsi"/>
          <w:bCs/>
          <w:i/>
          <w:color w:val="5B9BD5" w:themeColor="accent1"/>
          <w:sz w:val="20"/>
          <w:shd w:val="clear" w:color="auto" w:fill="FFFFFF"/>
        </w:rPr>
        <w:t xml:space="preserve">ptions: </w:t>
      </w:r>
      <w:r>
        <w:rPr>
          <w:rFonts w:cstheme="minorHAnsi"/>
          <w:bCs/>
          <w:i/>
          <w:color w:val="5B9BD5" w:themeColor="accent1"/>
          <w:sz w:val="20"/>
          <w:shd w:val="clear" w:color="auto" w:fill="FFFFFF"/>
        </w:rPr>
        <w:t>Check box</w:t>
      </w:r>
    </w:p>
    <w:p w14:paraId="69B24E00" w14:textId="77777777" w:rsidR="00650501" w:rsidRDefault="00650501">
      <w:pPr>
        <w:rPr>
          <w:rFonts w:cstheme="minorHAnsi"/>
          <w:b/>
          <w:bCs/>
          <w:color w:val="7030A0"/>
          <w:highlight w:val="yellow"/>
          <w:shd w:val="clear" w:color="auto" w:fill="FFFFFF"/>
        </w:rPr>
      </w:pPr>
    </w:p>
    <w:p w14:paraId="483B0C30" w14:textId="77777777" w:rsidR="00D958B1" w:rsidRDefault="00D958B1">
      <w:pPr>
        <w:rPr>
          <w:rFonts w:cstheme="minorHAnsi"/>
          <w:b/>
          <w:bCs/>
          <w:color w:val="7030A0"/>
          <w:shd w:val="clear" w:color="auto" w:fill="FFFFFF"/>
        </w:rPr>
      </w:pPr>
      <w:r>
        <w:rPr>
          <w:rFonts w:cstheme="minorHAnsi"/>
          <w:b/>
          <w:bCs/>
          <w:color w:val="7030A0"/>
          <w:shd w:val="clear" w:color="auto" w:fill="FFFFFF"/>
        </w:rPr>
        <w:br w:type="page"/>
      </w:r>
    </w:p>
    <w:p w14:paraId="71A31482" w14:textId="10DB4D8E" w:rsidR="00015FC8" w:rsidRDefault="00DA2A0B" w:rsidP="00D4196D">
      <w:pPr>
        <w:jc w:val="center"/>
        <w:rPr>
          <w:rFonts w:cstheme="minorHAnsi"/>
          <w:bCs/>
          <w:i/>
          <w:sz w:val="20"/>
          <w:shd w:val="clear" w:color="auto" w:fill="FFFFFF"/>
        </w:rPr>
      </w:pPr>
      <w:r>
        <w:rPr>
          <w:rFonts w:cstheme="minorHAnsi"/>
          <w:b/>
          <w:bCs/>
          <w:color w:val="7030A0"/>
          <w:shd w:val="clear" w:color="auto" w:fill="FFFFFF"/>
        </w:rPr>
        <w:lastRenderedPageBreak/>
        <w:t xml:space="preserve">Section </w:t>
      </w:r>
      <w:r w:rsidR="002F7F81">
        <w:rPr>
          <w:rFonts w:cstheme="minorHAnsi"/>
          <w:b/>
          <w:bCs/>
          <w:color w:val="7030A0"/>
          <w:shd w:val="clear" w:color="auto" w:fill="FFFFFF"/>
        </w:rPr>
        <w:t>7</w:t>
      </w:r>
      <w:r>
        <w:rPr>
          <w:rFonts w:cstheme="minorHAnsi"/>
          <w:b/>
          <w:bCs/>
          <w:color w:val="7030A0"/>
          <w:shd w:val="clear" w:color="auto" w:fill="FFFFFF"/>
        </w:rPr>
        <w:t xml:space="preserve">: </w:t>
      </w:r>
      <w:r w:rsidR="00015FC8" w:rsidRPr="008A52B9">
        <w:rPr>
          <w:rFonts w:cstheme="minorHAnsi"/>
          <w:b/>
          <w:bCs/>
          <w:color w:val="7030A0"/>
          <w:shd w:val="clear" w:color="auto" w:fill="FFFFFF"/>
        </w:rPr>
        <w:t>Tuition Based Program Rate Recommendation</w:t>
      </w:r>
      <w:r w:rsidR="00DD77A5">
        <w:rPr>
          <w:rFonts w:cstheme="minorHAnsi"/>
          <w:b/>
          <w:bCs/>
          <w:color w:val="7030A0"/>
          <w:shd w:val="clear" w:color="auto" w:fill="FFFFFF"/>
        </w:rPr>
        <w:t xml:space="preserve">s - </w:t>
      </w:r>
      <w:r w:rsidR="00DD77A5" w:rsidRPr="008A52B9">
        <w:rPr>
          <w:rFonts w:cstheme="minorHAnsi"/>
          <w:b/>
          <w:bCs/>
          <w:color w:val="7030A0"/>
          <w:shd w:val="clear" w:color="auto" w:fill="FFFFFF"/>
        </w:rPr>
        <w:t>Narrative</w:t>
      </w:r>
      <w:r w:rsidR="00015FC8" w:rsidRPr="008A52B9">
        <w:rPr>
          <w:rFonts w:cstheme="minorHAnsi"/>
          <w:b/>
          <w:bCs/>
          <w:color w:val="7030A0"/>
          <w:shd w:val="clear" w:color="auto" w:fill="FFFFFF"/>
        </w:rPr>
        <w:t xml:space="preserve"> Section</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sidR="00FB37CC">
        <w:rPr>
          <w:rFonts w:cstheme="minorHAnsi"/>
          <w:b/>
          <w:bCs/>
          <w:color w:val="7030A0"/>
          <w:shd w:val="clear" w:color="auto" w:fill="FFFFFF"/>
        </w:rPr>
        <w:br/>
      </w:r>
      <w:r w:rsidR="00FB37CC">
        <w:rPr>
          <w:rFonts w:cstheme="minorHAnsi"/>
          <w:bCs/>
          <w:i/>
          <w:sz w:val="20"/>
          <w:shd w:val="clear" w:color="auto" w:fill="FFFFFF"/>
        </w:rPr>
        <w:t xml:space="preserve">-- </w:t>
      </w:r>
      <w:r w:rsidR="00FB37CC" w:rsidRPr="00FC2739">
        <w:rPr>
          <w:rFonts w:cstheme="minorHAnsi"/>
          <w:bCs/>
          <w:i/>
          <w:sz w:val="20"/>
          <w:shd w:val="clear" w:color="auto" w:fill="FFFFFF"/>
        </w:rPr>
        <w:t>If applicable to your unit</w:t>
      </w:r>
      <w:r w:rsidR="00FB37CC">
        <w:rPr>
          <w:rFonts w:cstheme="minorHAnsi"/>
          <w:bCs/>
          <w:i/>
          <w:sz w:val="20"/>
          <w:shd w:val="clear" w:color="auto" w:fill="FFFFFF"/>
        </w:rPr>
        <w:t xml:space="preserve">. If not applicable, simply leave this section blank </w:t>
      </w:r>
      <w:r w:rsidR="00C1631D">
        <w:rPr>
          <w:rFonts w:cstheme="minorHAnsi"/>
          <w:bCs/>
          <w:i/>
          <w:sz w:val="20"/>
          <w:shd w:val="clear" w:color="auto" w:fill="FFFFFF"/>
        </w:rPr>
        <w:t>–</w:t>
      </w:r>
    </w:p>
    <w:p w14:paraId="460A0ECC" w14:textId="77777777" w:rsidR="00015FC8" w:rsidRPr="00911AA0" w:rsidRDefault="00C1631D" w:rsidP="00C1631D">
      <w:pPr>
        <w:rPr>
          <w:rFonts w:cstheme="minorHAnsi"/>
          <w:color w:val="000000" w:themeColor="text1"/>
          <w:shd w:val="clear" w:color="auto" w:fill="FFFFFF"/>
        </w:rPr>
      </w:pPr>
      <w:r>
        <w:rPr>
          <w:rFonts w:cstheme="minorHAnsi"/>
          <w:bCs/>
          <w:shd w:val="clear" w:color="auto" w:fill="FFFFFF"/>
        </w:rPr>
        <w:t>R</w:t>
      </w:r>
      <w:r w:rsidRPr="00C1631D">
        <w:rPr>
          <w:rFonts w:cstheme="minorHAnsi"/>
          <w:bCs/>
          <w:shd w:val="clear" w:color="auto" w:fill="FFFFFF"/>
        </w:rPr>
        <w:t xml:space="preserve">esponses to the questions below are required for </w:t>
      </w:r>
      <w:r w:rsidR="00015FC8" w:rsidRPr="00C1631D">
        <w:rPr>
          <w:rStyle w:val="Strong"/>
          <w:rFonts w:cstheme="minorHAnsi"/>
          <w:b w:val="0"/>
          <w:color w:val="000000" w:themeColor="text1"/>
          <w:u w:val="single"/>
          <w:shd w:val="clear" w:color="auto" w:fill="FFFFFF"/>
        </w:rPr>
        <w:t>each</w:t>
      </w:r>
      <w:r w:rsidR="00015FC8" w:rsidRPr="00C1631D">
        <w:rPr>
          <w:rStyle w:val="Strong"/>
          <w:rFonts w:cstheme="minorHAnsi"/>
          <w:b w:val="0"/>
          <w:color w:val="000000" w:themeColor="text1"/>
          <w:shd w:val="clear" w:color="auto" w:fill="FFFFFF"/>
        </w:rPr>
        <w:t> </w:t>
      </w:r>
      <w:r w:rsidR="00015FC8" w:rsidRPr="00C1631D">
        <w:rPr>
          <w:rFonts w:cstheme="minorHAnsi"/>
          <w:color w:val="000000" w:themeColor="text1"/>
          <w:shd w:val="clear" w:color="auto" w:fill="FFFFFF"/>
        </w:rPr>
        <w:t>tuition category that your uni</w:t>
      </w:r>
      <w:r w:rsidR="00FC2739" w:rsidRPr="00C1631D">
        <w:rPr>
          <w:rFonts w:cstheme="minorHAnsi"/>
          <w:color w:val="000000" w:themeColor="text1"/>
          <w:shd w:val="clear" w:color="auto" w:fill="FFFFFF"/>
        </w:rPr>
        <w:t>t/campus</w:t>
      </w:r>
      <w:r w:rsidR="00015FC8" w:rsidRPr="00C1631D">
        <w:rPr>
          <w:rFonts w:cstheme="minorHAnsi"/>
          <w:color w:val="000000" w:themeColor="text1"/>
          <w:shd w:val="clear" w:color="auto" w:fill="FFFFFF"/>
        </w:rPr>
        <w:t xml:space="preserve"> recommends </w:t>
      </w:r>
      <w:r>
        <w:rPr>
          <w:rFonts w:cstheme="minorHAnsi"/>
          <w:color w:val="000000" w:themeColor="text1"/>
          <w:shd w:val="clear" w:color="auto" w:fill="FFFFFF"/>
        </w:rPr>
        <w:t>adjusting</w:t>
      </w:r>
      <w:r w:rsidR="00015FC8" w:rsidRPr="00C1631D">
        <w:rPr>
          <w:rFonts w:cstheme="minorHAnsi"/>
          <w:color w:val="000000" w:themeColor="text1"/>
          <w:shd w:val="clear" w:color="auto" w:fill="FFFFFF"/>
        </w:rPr>
        <w:t xml:space="preserve">. </w:t>
      </w:r>
      <w:r w:rsidR="002F7F81">
        <w:rPr>
          <w:rFonts w:cstheme="minorHAnsi"/>
          <w:color w:val="000000" w:themeColor="text1"/>
          <w:shd w:val="clear" w:color="auto" w:fill="FFFFFF"/>
        </w:rPr>
        <w:t xml:space="preserve"> </w:t>
      </w:r>
      <w:r w:rsidR="00015FC8" w:rsidRPr="00911AA0">
        <w:rPr>
          <w:rFonts w:cstheme="minorHAnsi"/>
          <w:color w:val="000000" w:themeColor="text1"/>
          <w:shd w:val="clear" w:color="auto" w:fill="FFFFFF"/>
        </w:rPr>
        <w:t xml:space="preserve">If you are recommending changes for multiple tuition categories, please differentiate your responses within each </w:t>
      </w:r>
      <w:r w:rsidR="005652FA">
        <w:rPr>
          <w:rFonts w:cstheme="minorHAnsi"/>
          <w:color w:val="000000" w:themeColor="text1"/>
          <w:shd w:val="clear" w:color="auto" w:fill="FFFFFF"/>
        </w:rPr>
        <w:t>question.</w:t>
      </w:r>
    </w:p>
    <w:p w14:paraId="2E0FA1ED" w14:textId="76B1BC04" w:rsidR="00015FC8" w:rsidRPr="00E74782" w:rsidRDefault="00015FC8" w:rsidP="3C06953E">
      <w:pPr>
        <w:pStyle w:val="ListParagraph"/>
        <w:numPr>
          <w:ilvl w:val="0"/>
          <w:numId w:val="19"/>
        </w:numPr>
        <w:rPr>
          <w:color w:val="000000" w:themeColor="text1"/>
          <w:shd w:val="clear" w:color="auto" w:fill="FFFFFF"/>
        </w:rPr>
      </w:pPr>
      <w:r w:rsidRPr="3C06953E">
        <w:rPr>
          <w:color w:val="000000" w:themeColor="text1"/>
          <w:shd w:val="clear" w:color="auto" w:fill="FFFFFF"/>
        </w:rPr>
        <w:t>Please explain why each proposed change is needed and how your unit</w:t>
      </w:r>
      <w:r w:rsidR="00FC2739" w:rsidRPr="3C06953E">
        <w:rPr>
          <w:color w:val="000000" w:themeColor="text1"/>
          <w:shd w:val="clear" w:color="auto" w:fill="FFFFFF"/>
        </w:rPr>
        <w:t>/campus</w:t>
      </w:r>
      <w:r w:rsidRPr="3C06953E">
        <w:rPr>
          <w:color w:val="000000" w:themeColor="text1"/>
          <w:shd w:val="clear" w:color="auto" w:fill="FFFFFF"/>
        </w:rPr>
        <w:t xml:space="preserve"> will use new incremental tuition revenue increases or absorb incremental tuition revenue losses.</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FD7F5B">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165CE8CE" w14:textId="63C471A9" w:rsidR="00015FC8" w:rsidRPr="00E74782" w:rsidRDefault="00015FC8" w:rsidP="3C06953E">
      <w:pPr>
        <w:pStyle w:val="ListParagraph"/>
        <w:numPr>
          <w:ilvl w:val="0"/>
          <w:numId w:val="19"/>
        </w:numPr>
        <w:rPr>
          <w:color w:val="000000" w:themeColor="text1"/>
          <w:shd w:val="clear" w:color="auto" w:fill="FFFFFF"/>
        </w:rPr>
      </w:pPr>
      <w:r w:rsidRPr="3C06953E">
        <w:rPr>
          <w:color w:val="000000" w:themeColor="text1"/>
          <w:shd w:val="clear" w:color="auto" w:fill="FFFFFF"/>
        </w:rPr>
        <w:t>Explain whether and how each proposed change will affect peer comparisons and/or whether a market analysis was conducted.</w:t>
      </w:r>
      <w:r w:rsidR="00E74782" w:rsidRPr="3C06953E">
        <w:rPr>
          <w:color w:val="000000" w:themeColor="text1"/>
          <w:shd w:val="clear" w:color="auto" w:fill="FFFFFF"/>
        </w:rPr>
        <w:t xml:space="preserve"> </w:t>
      </w:r>
      <w:r w:rsidR="00FD7F5B" w:rsidRPr="001D5FF1">
        <w:rPr>
          <w:i/>
          <w:iCs/>
          <w:color w:val="5B9BD5" w:themeColor="accent1"/>
          <w:sz w:val="20"/>
          <w:szCs w:val="20"/>
        </w:rPr>
        <w:t xml:space="preserve">Word Limit: </w:t>
      </w:r>
      <w:r w:rsidR="00AA5CE0">
        <w:rPr>
          <w:i/>
          <w:iCs/>
          <w:color w:val="5B9BD5" w:themeColor="accent1"/>
          <w:sz w:val="20"/>
          <w:szCs w:val="20"/>
        </w:rPr>
        <w:t>50</w:t>
      </w:r>
      <w:r w:rsidR="00FD7F5B" w:rsidRPr="001D5FF1">
        <w:rPr>
          <w:i/>
          <w:iCs/>
          <w:color w:val="5B9BD5" w:themeColor="accent1"/>
          <w:sz w:val="20"/>
          <w:szCs w:val="20"/>
        </w:rPr>
        <w:t>0</w:t>
      </w:r>
      <w:r w:rsidR="00FD7F5B" w:rsidRPr="001D5FF1">
        <w:rPr>
          <w:rFonts w:ascii="Calibri" w:eastAsia="Calibri" w:hAnsi="Calibri" w:cs="Calibri"/>
        </w:rPr>
        <w:t xml:space="preserve">  </w:t>
      </w:r>
      <w:r w:rsidR="00E74782" w:rsidRPr="00E74782">
        <w:rPr>
          <w:rFonts w:cstheme="minorHAnsi"/>
          <w:bCs/>
          <w:i/>
          <w:color w:val="5B9BD5" w:themeColor="accent1"/>
          <w:sz w:val="20"/>
          <w:shd w:val="clear" w:color="auto" w:fill="FFFFFF"/>
        </w:rPr>
        <w:br/>
      </w:r>
    </w:p>
    <w:p w14:paraId="3F012522" w14:textId="7CDAAF5A" w:rsidR="00015FC8" w:rsidRPr="00E74782" w:rsidRDefault="20FADFBA" w:rsidP="1359F03C">
      <w:pPr>
        <w:pStyle w:val="ListParagraph"/>
        <w:numPr>
          <w:ilvl w:val="0"/>
          <w:numId w:val="19"/>
        </w:numPr>
        <w:spacing w:after="0"/>
        <w:rPr>
          <w:rFonts w:eastAsiaTheme="minorEastAsia"/>
          <w:color w:val="000000" w:themeColor="text1"/>
        </w:rPr>
      </w:pPr>
      <w:r>
        <w:t>Tuition and fee increases have a disproportionate impact on low-income students. Please comment on how each fe</w:t>
      </w:r>
      <w:r w:rsidR="006F1030">
        <w:t xml:space="preserve">e change will </w:t>
      </w:r>
      <w:r w:rsidR="00FD7F5B">
        <w:t xml:space="preserve">affect student debt loads, and specifically how the program will offset this impact. </w:t>
      </w:r>
      <w:r w:rsidR="00FD7F5B" w:rsidRPr="1359F03C">
        <w:rPr>
          <w:i/>
          <w:iCs/>
          <w:color w:val="5B9BD5" w:themeColor="accent1"/>
          <w:sz w:val="20"/>
          <w:szCs w:val="20"/>
        </w:rPr>
        <w:t xml:space="preserve">Word Limit: </w:t>
      </w:r>
      <w:r w:rsidR="00AA5CE0" w:rsidRPr="1359F03C">
        <w:rPr>
          <w:i/>
          <w:iCs/>
          <w:color w:val="5B9BD5" w:themeColor="accent1"/>
          <w:sz w:val="20"/>
          <w:szCs w:val="20"/>
        </w:rPr>
        <w:t>5</w:t>
      </w:r>
      <w:r w:rsidR="00FD7F5B" w:rsidRPr="1359F03C">
        <w:rPr>
          <w:i/>
          <w:iCs/>
          <w:color w:val="5B9BD5" w:themeColor="accent1"/>
          <w:sz w:val="20"/>
          <w:szCs w:val="20"/>
        </w:rPr>
        <w:t>50</w:t>
      </w:r>
      <w:r w:rsidR="00FD7F5B" w:rsidRPr="1359F03C">
        <w:rPr>
          <w:rFonts w:ascii="Calibri" w:eastAsia="Calibri" w:hAnsi="Calibri" w:cs="Calibri"/>
        </w:rPr>
        <w:t xml:space="preserve">  </w:t>
      </w:r>
    </w:p>
    <w:p w14:paraId="0F0E6E99" w14:textId="6844A01B" w:rsidR="3C06953E" w:rsidRDefault="3C06953E" w:rsidP="3C06953E">
      <w:pPr>
        <w:spacing w:after="0"/>
        <w:ind w:left="360" w:hanging="360"/>
      </w:pPr>
    </w:p>
    <w:p w14:paraId="13B75EBC" w14:textId="7D5E2871" w:rsidR="00015FC8" w:rsidRPr="00E74782" w:rsidRDefault="00015FC8" w:rsidP="29BCF3A9">
      <w:pPr>
        <w:pStyle w:val="ListParagraph"/>
        <w:numPr>
          <w:ilvl w:val="0"/>
          <w:numId w:val="19"/>
        </w:numPr>
        <w:rPr>
          <w:color w:val="000000" w:themeColor="text1"/>
          <w:shd w:val="clear" w:color="auto" w:fill="FFFFFF"/>
        </w:rPr>
      </w:pPr>
      <w:r w:rsidRPr="29BCF3A9">
        <w:rPr>
          <w:color w:val="000000" w:themeColor="text1"/>
          <w:shd w:val="clear" w:color="auto" w:fill="FFFFFF"/>
        </w:rPr>
        <w:t>Describe whether you expect the proposed tuition rate(s) to result in any substantial changes to enrollment (including a change in the resident/nonresident composition) or to the volume of waivers awarded.</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5DBB5B30" w14:textId="2042705D" w:rsidR="00015FC8" w:rsidRPr="00E74782" w:rsidRDefault="00015FC8" w:rsidP="29BCF3A9">
      <w:pPr>
        <w:pStyle w:val="ListParagraph"/>
        <w:numPr>
          <w:ilvl w:val="0"/>
          <w:numId w:val="19"/>
        </w:numPr>
        <w:rPr>
          <w:color w:val="000000" w:themeColor="text1"/>
          <w:shd w:val="clear" w:color="auto" w:fill="FFFFFF"/>
        </w:rPr>
      </w:pPr>
      <w:r w:rsidRPr="29BCF3A9">
        <w:rPr>
          <w:color w:val="000000" w:themeColor="text1"/>
          <w:shd w:val="clear" w:color="auto" w:fill="FFFFFF"/>
        </w:rPr>
        <w:t>For each proposed change, please explain what would happen if the change were not implemented (e.g. deficit, loss of staff positions, etc.). If a proposed change is part of a plan to eliminate a current deficit, please indicate that.</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r w:rsidR="00E74782">
        <w:rPr>
          <w:rFonts w:cstheme="minorHAnsi"/>
          <w:bCs/>
          <w:color w:val="000000" w:themeColor="text1"/>
          <w:shd w:val="clear" w:color="auto" w:fill="FFFFFF"/>
        </w:rPr>
        <w:br/>
      </w:r>
    </w:p>
    <w:p w14:paraId="7D1263A8" w14:textId="2FDD5642" w:rsidR="002F7F81" w:rsidRPr="00F43AEE" w:rsidRDefault="00015FC8" w:rsidP="29BCF3A9">
      <w:pPr>
        <w:pStyle w:val="ListParagraph"/>
        <w:numPr>
          <w:ilvl w:val="0"/>
          <w:numId w:val="19"/>
        </w:numPr>
        <w:rPr>
          <w:color w:val="000000" w:themeColor="text1"/>
        </w:rPr>
      </w:pPr>
      <w:r w:rsidRPr="29BCF3A9">
        <w:rPr>
          <w:color w:val="000000" w:themeColor="text1"/>
          <w:shd w:val="clear" w:color="auto" w:fill="FFFFFF"/>
        </w:rPr>
        <w:t>For each tuition category that you have proposed changing, please discuss your unit</w:t>
      </w:r>
      <w:r w:rsidR="00FC2739" w:rsidRPr="29BCF3A9">
        <w:rPr>
          <w:color w:val="000000" w:themeColor="text1"/>
          <w:shd w:val="clear" w:color="auto" w:fill="FFFFFF"/>
        </w:rPr>
        <w:t>/campus</w:t>
      </w:r>
      <w:r w:rsidRPr="29BCF3A9">
        <w:rPr>
          <w:color w:val="000000" w:themeColor="text1"/>
          <w:shd w:val="clear" w:color="auto" w:fill="FFFFFF"/>
        </w:rPr>
        <w:t>'s overall tuition rate strategy for the next 3-5 years. In your response, please explain whether and how your long-term strategy connects to "market" rates (e.g. where do you want to be, rate wise, compared to peers?)</w:t>
      </w:r>
      <w:r w:rsidR="00E74782" w:rsidRPr="29BCF3A9">
        <w:rPr>
          <w:color w:val="000000" w:themeColor="text1"/>
          <w:shd w:val="clear" w:color="auto" w:fill="FFFFFF"/>
        </w:rPr>
        <w:t xml:space="preserve"> </w:t>
      </w:r>
      <w:r w:rsidR="00FD7F5B" w:rsidRPr="001D5FF1">
        <w:rPr>
          <w:i/>
          <w:iCs/>
          <w:color w:val="5B9BD5" w:themeColor="accent1"/>
          <w:sz w:val="20"/>
          <w:szCs w:val="20"/>
        </w:rPr>
        <w:t>Word Limit: 250</w:t>
      </w:r>
      <w:r w:rsidR="00FD7F5B" w:rsidRPr="001D5FF1">
        <w:rPr>
          <w:rFonts w:ascii="Calibri" w:eastAsia="Calibri" w:hAnsi="Calibri" w:cs="Calibri"/>
        </w:rPr>
        <w:t xml:space="preserve">  </w:t>
      </w:r>
    </w:p>
    <w:p w14:paraId="0FB78278" w14:textId="77777777" w:rsidR="00F43AEE" w:rsidRDefault="00F43AEE" w:rsidP="00F43AEE">
      <w:pPr>
        <w:rPr>
          <w:rFonts w:cstheme="minorHAnsi"/>
          <w:color w:val="000000" w:themeColor="text1"/>
        </w:rPr>
      </w:pPr>
    </w:p>
    <w:p w14:paraId="5A950D90" w14:textId="77777777" w:rsidR="003F7317" w:rsidRDefault="003F7317" w:rsidP="003F7317">
      <w:pPr>
        <w:rPr>
          <w:rFonts w:cstheme="minorHAnsi"/>
          <w:b/>
          <w:bCs/>
          <w:color w:val="FF0000"/>
          <w:shd w:val="clear" w:color="auto" w:fill="FFFFFF"/>
        </w:rPr>
      </w:pPr>
      <w:r w:rsidRPr="00797081">
        <w:rPr>
          <w:rFonts w:cstheme="minorHAnsi"/>
          <w:b/>
          <w:bCs/>
          <w:color w:val="FF0000"/>
          <w:shd w:val="clear" w:color="auto" w:fill="FFFFFF"/>
        </w:rPr>
        <w:t>Online Survey Component Questions:</w:t>
      </w:r>
    </w:p>
    <w:p w14:paraId="23363E9B" w14:textId="0C62FB4A" w:rsidR="003F7317" w:rsidRPr="00677E12" w:rsidRDefault="003F7317" w:rsidP="003F7317">
      <w:pPr>
        <w:pStyle w:val="ListParagraph"/>
        <w:numPr>
          <w:ilvl w:val="0"/>
          <w:numId w:val="47"/>
        </w:numPr>
        <w:ind w:left="720"/>
        <w:rPr>
          <w:rFonts w:cstheme="minorHAnsi"/>
          <w:bCs/>
          <w:i/>
          <w:color w:val="5B9BD5" w:themeColor="accent1"/>
          <w:sz w:val="20"/>
          <w:shd w:val="clear" w:color="auto" w:fill="FFFFFF"/>
        </w:rPr>
      </w:pPr>
      <w:r w:rsidRPr="00677E12">
        <w:rPr>
          <w:rFonts w:cstheme="minorHAnsi"/>
          <w:bCs/>
          <w:shd w:val="clear" w:color="auto" w:fill="FFFFFF"/>
        </w:rPr>
        <w:t>Within the FY202</w:t>
      </w:r>
      <w:r>
        <w:rPr>
          <w:rFonts w:cstheme="minorHAnsi"/>
          <w:bCs/>
          <w:shd w:val="clear" w:color="auto" w:fill="FFFFFF"/>
        </w:rPr>
        <w:t>2</w:t>
      </w:r>
      <w:r w:rsidRPr="00677E12">
        <w:rPr>
          <w:rFonts w:cstheme="minorHAnsi"/>
          <w:bCs/>
          <w:shd w:val="clear" w:color="auto" w:fill="FFFFFF"/>
        </w:rPr>
        <w:t xml:space="preserve"> Annual Review Online Survey you will indicate which </w:t>
      </w:r>
      <w:r w:rsidRPr="00677E12">
        <w:rPr>
          <w:rFonts w:cstheme="minorHAnsi"/>
          <w:bCs/>
          <w:u w:val="single"/>
          <w:shd w:val="clear" w:color="auto" w:fill="FFFFFF"/>
        </w:rPr>
        <w:t>existing</w:t>
      </w:r>
      <w:r w:rsidRPr="00677E12">
        <w:rPr>
          <w:rFonts w:cstheme="minorHAnsi"/>
          <w:bCs/>
          <w:shd w:val="clear" w:color="auto" w:fill="FFFFFF"/>
        </w:rPr>
        <w:t xml:space="preserve"> tuition categories you are recommending a rate change to and you will upload your completed FY2</w:t>
      </w:r>
      <w:r>
        <w:rPr>
          <w:rFonts w:cstheme="minorHAnsi"/>
          <w:bCs/>
          <w:shd w:val="clear" w:color="auto" w:fill="FFFFFF"/>
        </w:rPr>
        <w:t>2</w:t>
      </w:r>
      <w:r w:rsidRPr="00677E12">
        <w:rPr>
          <w:rFonts w:cstheme="minorHAnsi"/>
          <w:bCs/>
          <w:shd w:val="clear" w:color="auto" w:fill="FFFFFF"/>
        </w:rPr>
        <w:t xml:space="preserve"> Tuition Rate Recommendation Excel template.  </w:t>
      </w:r>
      <w:r w:rsidRPr="00677E12">
        <w:rPr>
          <w:rFonts w:cstheme="minorHAnsi"/>
          <w:bCs/>
          <w:i/>
          <w:color w:val="5B9BD5" w:themeColor="accent1"/>
          <w:sz w:val="20"/>
          <w:shd w:val="clear" w:color="auto" w:fill="FFFFFF"/>
        </w:rPr>
        <w:t>Response options: Short answer</w:t>
      </w:r>
    </w:p>
    <w:p w14:paraId="1FC39945" w14:textId="77777777" w:rsidR="00F43AEE" w:rsidRDefault="00F43AEE">
      <w:pPr>
        <w:rPr>
          <w:rFonts w:cstheme="minorHAnsi"/>
          <w:color w:val="000000" w:themeColor="text1"/>
        </w:rPr>
      </w:pPr>
      <w:r>
        <w:rPr>
          <w:rFonts w:cstheme="minorHAnsi"/>
          <w:color w:val="000000" w:themeColor="text1"/>
        </w:rPr>
        <w:br w:type="page"/>
      </w:r>
    </w:p>
    <w:p w14:paraId="0042AC57" w14:textId="1B9DBB1B" w:rsidR="00F43AEE" w:rsidRDefault="00F43AEE" w:rsidP="00F43AEE">
      <w:pPr>
        <w:jc w:val="center"/>
        <w:rPr>
          <w:rFonts w:cstheme="minorHAnsi"/>
          <w:bCs/>
          <w:i/>
          <w:sz w:val="20"/>
          <w:shd w:val="clear" w:color="auto" w:fill="FFFFFF"/>
        </w:rPr>
      </w:pPr>
      <w:r>
        <w:rPr>
          <w:rFonts w:cstheme="minorHAnsi"/>
          <w:b/>
          <w:bCs/>
          <w:color w:val="7030A0"/>
          <w:shd w:val="clear" w:color="auto" w:fill="FFFFFF"/>
        </w:rPr>
        <w:lastRenderedPageBreak/>
        <w:t xml:space="preserve">Section 8: Communication with </w:t>
      </w:r>
      <w:r w:rsidR="0091057C">
        <w:rPr>
          <w:rFonts w:cstheme="minorHAnsi"/>
          <w:b/>
          <w:bCs/>
          <w:color w:val="7030A0"/>
          <w:shd w:val="clear" w:color="auto" w:fill="FFFFFF"/>
        </w:rPr>
        <w:t xml:space="preserve">Faculty &amp; Student </w:t>
      </w:r>
      <w:r>
        <w:rPr>
          <w:rFonts w:cstheme="minorHAnsi"/>
          <w:b/>
          <w:bCs/>
          <w:color w:val="7030A0"/>
          <w:shd w:val="clear" w:color="auto" w:fill="FFFFFF"/>
        </w:rPr>
        <w:t>Stakeholders</w:t>
      </w:r>
      <w:r w:rsidR="002D000B">
        <w:rPr>
          <w:rFonts w:cstheme="minorHAnsi"/>
          <w:b/>
          <w:bCs/>
          <w:color w:val="7030A0"/>
          <w:shd w:val="clear" w:color="auto" w:fill="FFFFFF"/>
        </w:rPr>
        <w:br/>
      </w:r>
      <w:r w:rsidR="002D000B" w:rsidRPr="00476C8C">
        <w:rPr>
          <w:rFonts w:cstheme="minorHAnsi"/>
          <w:i/>
          <w:color w:val="000000" w:themeColor="text1"/>
          <w:sz w:val="20"/>
          <w:shd w:val="clear" w:color="auto" w:fill="FFFFFF"/>
        </w:rPr>
        <w:t xml:space="preserve">Text submitted within this section </w:t>
      </w:r>
      <w:r w:rsidR="002D000B" w:rsidRPr="002D000B">
        <w:rPr>
          <w:rFonts w:cstheme="minorHAnsi"/>
          <w:b/>
          <w:i/>
          <w:color w:val="000000" w:themeColor="text1"/>
          <w:sz w:val="20"/>
          <w:shd w:val="clear" w:color="auto" w:fill="FFFFFF"/>
        </w:rPr>
        <w:t>will</w:t>
      </w:r>
      <w:r w:rsidR="002D000B" w:rsidRPr="00476C8C">
        <w:rPr>
          <w:rFonts w:cstheme="minorHAnsi"/>
          <w:i/>
          <w:color w:val="000000" w:themeColor="text1"/>
          <w:sz w:val="20"/>
          <w:shd w:val="clear" w:color="auto" w:fill="FFFFFF"/>
        </w:rPr>
        <w:t xml:space="preserve"> be published to OPB's Annual Budget Development website</w:t>
      </w:r>
      <w:r>
        <w:rPr>
          <w:rFonts w:cstheme="minorHAnsi"/>
          <w:b/>
          <w:bCs/>
          <w:color w:val="7030A0"/>
          <w:shd w:val="clear" w:color="auto" w:fill="FFFFFF"/>
        </w:rPr>
        <w:br/>
      </w:r>
      <w:r w:rsidR="0091057C">
        <w:rPr>
          <w:rFonts w:cstheme="minorHAnsi"/>
          <w:bCs/>
          <w:i/>
          <w:sz w:val="20"/>
          <w:shd w:val="clear" w:color="auto" w:fill="FFFFFF"/>
        </w:rPr>
        <w:t xml:space="preserve">-- </w:t>
      </w:r>
      <w:r w:rsidR="0091057C" w:rsidRPr="00FC2739">
        <w:rPr>
          <w:rFonts w:cstheme="minorHAnsi"/>
          <w:bCs/>
          <w:i/>
          <w:sz w:val="20"/>
          <w:shd w:val="clear" w:color="auto" w:fill="FFFFFF"/>
        </w:rPr>
        <w:t>If applicable to your unit</w:t>
      </w:r>
      <w:r w:rsidR="0091057C">
        <w:rPr>
          <w:rFonts w:cstheme="minorHAnsi"/>
          <w:bCs/>
          <w:i/>
          <w:sz w:val="20"/>
          <w:shd w:val="clear" w:color="auto" w:fill="FFFFFF"/>
        </w:rPr>
        <w:t>. If not applicable, simply leave this section blank –</w:t>
      </w:r>
    </w:p>
    <w:p w14:paraId="49EBC59D" w14:textId="77777777" w:rsidR="00F43AEE" w:rsidRDefault="00F43AEE" w:rsidP="00F43AEE">
      <w:pPr>
        <w:rPr>
          <w:rFonts w:cstheme="minorHAnsi"/>
          <w:bCs/>
          <w:shd w:val="clear" w:color="auto" w:fill="FFFFFF"/>
        </w:rPr>
      </w:pPr>
      <w:r w:rsidRPr="00F43AEE">
        <w:rPr>
          <w:rFonts w:cstheme="minorHAnsi"/>
          <w:bCs/>
          <w:shd w:val="clear" w:color="auto" w:fill="FFFFFF"/>
        </w:rPr>
        <w:t xml:space="preserve">Communication of your unit's annual review materials, including fiscal vitality data, narrative responses and tuition rate recommendations is an important and necessary component of the University of Washington's Annual Review process. Your responses to the questions below will be documented and included as part of the annual review materials provided to Executive Leadership of the UW. </w:t>
      </w:r>
    </w:p>
    <w:p w14:paraId="0F8F112C" w14:textId="77777777" w:rsidR="00F43AEE" w:rsidRPr="00F43AEE" w:rsidRDefault="00F43AEE" w:rsidP="00F43AEE">
      <w:pPr>
        <w:rPr>
          <w:rFonts w:cstheme="minorHAnsi"/>
          <w:bCs/>
          <w:shd w:val="clear" w:color="auto" w:fill="FFFFFF"/>
        </w:rPr>
      </w:pPr>
      <w:r w:rsidRPr="00F43AEE">
        <w:rPr>
          <w:rFonts w:cstheme="minorHAnsi"/>
          <w:bCs/>
          <w:shd w:val="clear" w:color="auto" w:fill="FFFFFF"/>
        </w:rPr>
        <w:t>If the meeting schedules of faculty and student leadership groups present a challenge, please make accommodations to get approval within the necessary time frame. If necessary, you may submit an update to OPB at a later date, after faculty and students have had an opportunity to review.</w:t>
      </w:r>
    </w:p>
    <w:p w14:paraId="272E4C28" w14:textId="184CA3A2" w:rsidR="00F43AEE" w:rsidRDefault="00F43AEE" w:rsidP="1359F03C">
      <w:pPr>
        <w:pStyle w:val="ListParagraph"/>
        <w:numPr>
          <w:ilvl w:val="0"/>
          <w:numId w:val="33"/>
        </w:numPr>
        <w:rPr>
          <w:color w:val="000000" w:themeColor="text1"/>
        </w:rPr>
      </w:pPr>
      <w:r w:rsidRPr="1359F03C">
        <w:rPr>
          <w:color w:val="000000" w:themeColor="text1"/>
        </w:rPr>
        <w:t xml:space="preserve">Please select the date that FACULTY leadership within your unit/campus was consulted and provided the opportunity to provide input as part of this budget planning exercise. If, due to scheduling difficulty, you are unable to consult with faculty leadership before the February </w:t>
      </w:r>
      <w:r w:rsidR="00AA5CE0" w:rsidRPr="1359F03C">
        <w:rPr>
          <w:color w:val="000000" w:themeColor="text1"/>
        </w:rPr>
        <w:t>1</w:t>
      </w:r>
      <w:r w:rsidRPr="1359F03C">
        <w:rPr>
          <w:color w:val="000000" w:themeColor="text1"/>
        </w:rPr>
        <w:t>, 202</w:t>
      </w:r>
      <w:r w:rsidR="00AA5CE0" w:rsidRPr="1359F03C">
        <w:rPr>
          <w:color w:val="000000" w:themeColor="text1"/>
        </w:rPr>
        <w:t>1</w:t>
      </w:r>
      <w:r w:rsidRPr="1359F03C">
        <w:rPr>
          <w:color w:val="000000" w:themeColor="text1"/>
        </w:rPr>
        <w:t xml:space="preserve"> submission deadline, please select the date you are scheduled to consult with FACULTY leadership and, immediately after that date, please provide an update to Jed Bradley</w:t>
      </w:r>
      <w:r w:rsidR="391AEE88" w:rsidRPr="1359F03C">
        <w:rPr>
          <w:color w:val="000000" w:themeColor="text1"/>
        </w:rPr>
        <w:t>.</w:t>
      </w:r>
    </w:p>
    <w:p w14:paraId="0562CB0E" w14:textId="77777777" w:rsidR="00B41DC0" w:rsidRDefault="00B41DC0" w:rsidP="00B41DC0">
      <w:pPr>
        <w:pStyle w:val="ListParagraph"/>
        <w:rPr>
          <w:rFonts w:cstheme="minorHAnsi"/>
          <w:color w:val="000000" w:themeColor="text1"/>
        </w:rPr>
      </w:pPr>
    </w:p>
    <w:sdt>
      <w:sdtPr>
        <w:rPr>
          <w:rFonts w:cstheme="minorHAnsi"/>
          <w:color w:val="000000" w:themeColor="text1"/>
          <w:shd w:val="clear" w:color="auto" w:fill="E6E6E6"/>
        </w:rPr>
        <w:id w:val="327797094"/>
        <w:lock w:val="sdtLocked"/>
        <w:placeholder>
          <w:docPart w:val="0298AC74B18843C9987175485DBFCD30"/>
        </w:placeholder>
        <w:showingPlcHdr/>
        <w:date>
          <w:dateFormat w:val="dddd, MMMM d, yyyy"/>
          <w:lid w:val="en-US"/>
          <w:storeMappedDataAs w:val="dateTime"/>
          <w:calendar w:val="gregorian"/>
        </w:date>
      </w:sdtPr>
      <w:sdtEndPr/>
      <w:sdtContent>
        <w:p w14:paraId="6358D8DA" w14:textId="77777777" w:rsidR="00F43AEE" w:rsidRDefault="00B41DC0" w:rsidP="00F43AEE">
          <w:pPr>
            <w:pStyle w:val="ListParagraph"/>
            <w:rPr>
              <w:rFonts w:cstheme="minorHAnsi"/>
              <w:color w:val="000000" w:themeColor="text1"/>
            </w:rPr>
          </w:pPr>
          <w:r w:rsidRPr="00AD62BD">
            <w:rPr>
              <w:rStyle w:val="PlaceholderText"/>
            </w:rPr>
            <w:t>Click or tap to enter a date.</w:t>
          </w:r>
        </w:p>
      </w:sdtContent>
    </w:sdt>
    <w:p w14:paraId="34CE0A41" w14:textId="77777777" w:rsidR="00B41DC0" w:rsidRDefault="00B41DC0" w:rsidP="00F43AEE">
      <w:pPr>
        <w:pStyle w:val="ListParagraph"/>
        <w:rPr>
          <w:rFonts w:cstheme="minorHAnsi"/>
          <w:color w:val="000000" w:themeColor="text1"/>
        </w:rPr>
      </w:pPr>
    </w:p>
    <w:p w14:paraId="7CD6E823" w14:textId="209ABF75" w:rsidR="00B41DC0" w:rsidRDefault="00B41DC0" w:rsidP="1359F03C">
      <w:pPr>
        <w:pStyle w:val="ListParagraph"/>
        <w:numPr>
          <w:ilvl w:val="0"/>
          <w:numId w:val="33"/>
        </w:numPr>
        <w:rPr>
          <w:color w:val="000000" w:themeColor="text1"/>
        </w:rPr>
      </w:pPr>
      <w:r w:rsidRPr="1359F03C">
        <w:rPr>
          <w:color w:val="000000" w:themeColor="text1"/>
        </w:rPr>
        <w:t>Please list a point of contact for your FACULTY leadership (name and UW email address)</w:t>
      </w:r>
      <w:r w:rsidR="673877AD" w:rsidRPr="1359F03C">
        <w:rPr>
          <w:color w:val="000000" w:themeColor="text1"/>
        </w:rPr>
        <w:t>.</w:t>
      </w:r>
    </w:p>
    <w:p w14:paraId="62EBF3C5" w14:textId="77777777" w:rsidR="00B41DC0" w:rsidRDefault="00B41DC0" w:rsidP="00B41DC0">
      <w:pPr>
        <w:pStyle w:val="ListParagraph"/>
        <w:rPr>
          <w:rFonts w:cstheme="minorHAnsi"/>
          <w:color w:val="000000" w:themeColor="text1"/>
        </w:rPr>
      </w:pPr>
    </w:p>
    <w:p w14:paraId="6D98A12B" w14:textId="77777777" w:rsidR="00476C8C" w:rsidRDefault="00476C8C" w:rsidP="00B41DC0">
      <w:pPr>
        <w:pStyle w:val="ListParagraph"/>
        <w:rPr>
          <w:rFonts w:cstheme="minorHAnsi"/>
          <w:color w:val="000000" w:themeColor="text1"/>
        </w:rPr>
      </w:pPr>
    </w:p>
    <w:p w14:paraId="4065918A" w14:textId="134EE993" w:rsidR="00B41DC0" w:rsidRDefault="00B41DC0" w:rsidP="1359F03C">
      <w:pPr>
        <w:pStyle w:val="ListParagraph"/>
        <w:numPr>
          <w:ilvl w:val="0"/>
          <w:numId w:val="33"/>
        </w:numPr>
        <w:rPr>
          <w:color w:val="000000" w:themeColor="text1"/>
        </w:rPr>
      </w:pPr>
      <w:r w:rsidRPr="1359F03C">
        <w:rPr>
          <w:color w:val="000000" w:themeColor="text1"/>
        </w:rPr>
        <w:t>Please select the date that STUDENT leadership within your unit/campus was consulted and provided the opportunity to provide input as part of this budget planning exercise. If, due to scheduling difficulty, you are unable to consult with student leadership before the February</w:t>
      </w:r>
      <w:r w:rsidR="00C95BD6" w:rsidRPr="1359F03C">
        <w:rPr>
          <w:color w:val="000000" w:themeColor="text1"/>
        </w:rPr>
        <w:t xml:space="preserve"> 1</w:t>
      </w:r>
      <w:r w:rsidRPr="1359F03C">
        <w:rPr>
          <w:color w:val="000000" w:themeColor="text1"/>
        </w:rPr>
        <w:t>, 202</w:t>
      </w:r>
      <w:r w:rsidR="00C95BD6" w:rsidRPr="1359F03C">
        <w:rPr>
          <w:color w:val="000000" w:themeColor="text1"/>
        </w:rPr>
        <w:t>1</w:t>
      </w:r>
      <w:r w:rsidRPr="1359F03C">
        <w:rPr>
          <w:color w:val="000000" w:themeColor="text1"/>
        </w:rPr>
        <w:t xml:space="preserve"> submission deadline, please select the date you are scheduled to consult with STUDENT leadership and, immediately after that date, please provide an update to Jed Bradley</w:t>
      </w:r>
      <w:r w:rsidR="396FE92A" w:rsidRPr="1359F03C">
        <w:rPr>
          <w:color w:val="000000" w:themeColor="text1"/>
        </w:rPr>
        <w:t>.</w:t>
      </w:r>
    </w:p>
    <w:p w14:paraId="66681378" w14:textId="77777777" w:rsidR="00B41DC0" w:rsidRPr="00B41DC0" w:rsidRDefault="00B41DC0" w:rsidP="00B41DC0">
      <w:pPr>
        <w:pStyle w:val="ListParagraph"/>
        <w:rPr>
          <w:rFonts w:cstheme="minorHAnsi"/>
          <w:color w:val="000000" w:themeColor="text1"/>
        </w:rPr>
      </w:pPr>
      <w:r>
        <w:rPr>
          <w:rFonts w:cstheme="minorHAnsi"/>
          <w:color w:val="000000" w:themeColor="text1"/>
        </w:rPr>
        <w:br/>
      </w:r>
      <w:sdt>
        <w:sdtPr>
          <w:rPr>
            <w:rFonts w:cstheme="minorHAnsi"/>
            <w:color w:val="000000" w:themeColor="text1"/>
            <w:shd w:val="clear" w:color="auto" w:fill="E6E6E6"/>
          </w:rPr>
          <w:id w:val="-2023930530"/>
          <w:placeholder>
            <w:docPart w:val="4A3465FB683443B9A470594A9FEECC26"/>
          </w:placeholder>
          <w:showingPlcHdr/>
          <w:date>
            <w:dateFormat w:val="dddd, MMMM d, yyyy"/>
            <w:lid w:val="en-US"/>
            <w:storeMappedDataAs w:val="dateTime"/>
            <w:calendar w:val="gregorian"/>
          </w:date>
        </w:sdtPr>
        <w:sdtEndPr/>
        <w:sdtContent>
          <w:r w:rsidRPr="00AD62BD">
            <w:rPr>
              <w:rStyle w:val="PlaceholderText"/>
            </w:rPr>
            <w:t>Click or tap to enter a date.</w:t>
          </w:r>
        </w:sdtContent>
      </w:sdt>
    </w:p>
    <w:p w14:paraId="2946DB82" w14:textId="77777777" w:rsidR="00B41DC0" w:rsidRDefault="00B41DC0" w:rsidP="00B41DC0">
      <w:pPr>
        <w:pStyle w:val="ListParagraph"/>
        <w:rPr>
          <w:rFonts w:cstheme="minorHAnsi"/>
          <w:color w:val="000000" w:themeColor="text1"/>
        </w:rPr>
      </w:pPr>
    </w:p>
    <w:p w14:paraId="56341650" w14:textId="5549F37E" w:rsidR="00B41DC0" w:rsidRDefault="00476C8C" w:rsidP="1359F03C">
      <w:pPr>
        <w:pStyle w:val="ListParagraph"/>
        <w:numPr>
          <w:ilvl w:val="0"/>
          <w:numId w:val="33"/>
        </w:numPr>
        <w:rPr>
          <w:color w:val="000000" w:themeColor="text1"/>
        </w:rPr>
      </w:pPr>
      <w:r w:rsidRPr="1359F03C">
        <w:rPr>
          <w:color w:val="000000" w:themeColor="text1"/>
        </w:rPr>
        <w:t>Please list a point of contact for your STUDENT leadership (name and UW email address)</w:t>
      </w:r>
      <w:r w:rsidR="6BEAA0CC" w:rsidRPr="1359F03C">
        <w:rPr>
          <w:color w:val="000000" w:themeColor="text1"/>
        </w:rPr>
        <w:t>.</w:t>
      </w:r>
    </w:p>
    <w:p w14:paraId="5997CC1D" w14:textId="77777777" w:rsidR="00476C8C" w:rsidRDefault="00476C8C" w:rsidP="00476C8C">
      <w:pPr>
        <w:pStyle w:val="ListParagraph"/>
        <w:rPr>
          <w:rFonts w:cstheme="minorHAnsi"/>
          <w:color w:val="000000" w:themeColor="text1"/>
        </w:rPr>
      </w:pPr>
    </w:p>
    <w:p w14:paraId="110FFD37" w14:textId="77777777" w:rsidR="00476C8C" w:rsidRDefault="00476C8C" w:rsidP="00476C8C">
      <w:pPr>
        <w:pStyle w:val="ListParagraph"/>
        <w:rPr>
          <w:rFonts w:cstheme="minorHAnsi"/>
          <w:color w:val="000000" w:themeColor="text1"/>
        </w:rPr>
      </w:pPr>
    </w:p>
    <w:p w14:paraId="6E1F4CAD" w14:textId="07AAF294" w:rsidR="00476C8C" w:rsidRDefault="00476C8C" w:rsidP="00476C8C">
      <w:pPr>
        <w:pStyle w:val="ListParagraph"/>
        <w:numPr>
          <w:ilvl w:val="0"/>
          <w:numId w:val="33"/>
        </w:numPr>
        <w:rPr>
          <w:rFonts w:cstheme="minorHAnsi"/>
          <w:color w:val="000000" w:themeColor="text1"/>
        </w:rPr>
      </w:pPr>
      <w:r w:rsidRPr="00476C8C">
        <w:rPr>
          <w:rFonts w:cstheme="minorHAnsi"/>
          <w:color w:val="000000" w:themeColor="text1"/>
        </w:rPr>
        <w:t>Enrolled students affected by tuition rate increases should be consulted on proposed increases before proposals are finalized.</w:t>
      </w:r>
      <w:r>
        <w:rPr>
          <w:rFonts w:cstheme="minorHAnsi"/>
          <w:color w:val="000000" w:themeColor="text1"/>
        </w:rPr>
        <w:t xml:space="preserve"> P</w:t>
      </w:r>
      <w:r w:rsidRPr="00476C8C">
        <w:rPr>
          <w:rFonts w:cstheme="minorHAnsi"/>
          <w:color w:val="000000" w:themeColor="text1"/>
        </w:rPr>
        <w:t>lease describe when and how students were consulted and summarize the feedback they provided regarding EACH of your tuition recommendations</w:t>
      </w:r>
      <w:r>
        <w:rPr>
          <w:rFonts w:cstheme="minorHAnsi"/>
          <w:color w:val="000000" w:themeColor="text1"/>
        </w:rPr>
        <w:t>.</w:t>
      </w:r>
    </w:p>
    <w:p w14:paraId="0EE44FF6" w14:textId="77777777" w:rsidR="003F7317" w:rsidRPr="000A2DF3" w:rsidRDefault="003F7317" w:rsidP="003F7317">
      <w:pPr>
        <w:rPr>
          <w:rFonts w:cstheme="minorHAnsi"/>
          <w:b/>
          <w:bCs/>
          <w:color w:val="FF0000"/>
          <w:shd w:val="clear" w:color="auto" w:fill="FFFFFF"/>
        </w:rPr>
      </w:pPr>
      <w:r w:rsidRPr="000A2DF3">
        <w:rPr>
          <w:rFonts w:cstheme="minorHAnsi"/>
          <w:b/>
          <w:bCs/>
          <w:color w:val="FF0000"/>
          <w:shd w:val="clear" w:color="auto" w:fill="FFFFFF"/>
        </w:rPr>
        <w:t>Online Survey Component Questions:</w:t>
      </w:r>
    </w:p>
    <w:p w14:paraId="67DC4FAE" w14:textId="73668C6B" w:rsidR="003F7317" w:rsidRDefault="003F7317" w:rsidP="003F7317">
      <w:pPr>
        <w:pStyle w:val="ListParagraph"/>
        <w:numPr>
          <w:ilvl w:val="0"/>
          <w:numId w:val="48"/>
        </w:numPr>
      </w:pPr>
      <w:r>
        <w:t>Have you modified any of the Central Assumptions provided on OPB’s FY22 Annual Review Materials website?</w:t>
      </w:r>
    </w:p>
    <w:p w14:paraId="09E9B2B6" w14:textId="77777777" w:rsidR="003F7317" w:rsidRDefault="003F7317" w:rsidP="003F7317">
      <w:pPr>
        <w:ind w:left="720"/>
        <w:rPr>
          <w:rFonts w:cstheme="minorHAnsi"/>
          <w:bCs/>
          <w:i/>
          <w:color w:val="5B9BD5" w:themeColor="accent1"/>
          <w:sz w:val="20"/>
          <w:shd w:val="clear" w:color="auto" w:fill="FFFFFF"/>
        </w:rPr>
      </w:pPr>
      <w:r w:rsidRPr="00770216">
        <w:rPr>
          <w:rFonts w:cstheme="minorHAnsi"/>
          <w:bCs/>
          <w:i/>
          <w:color w:val="5B9BD5" w:themeColor="accent1"/>
          <w:sz w:val="20"/>
          <w:shd w:val="clear" w:color="auto" w:fill="FFFFFF"/>
        </w:rPr>
        <w:t>Response options: Yes, No</w:t>
      </w:r>
    </w:p>
    <w:p w14:paraId="6579A431" w14:textId="77777777" w:rsidR="003F7317" w:rsidRPr="00157600" w:rsidRDefault="003F7317" w:rsidP="003F7317">
      <w:pPr>
        <w:pStyle w:val="ListParagraph"/>
        <w:numPr>
          <w:ilvl w:val="0"/>
          <w:numId w:val="49"/>
        </w:numPr>
        <w:rPr>
          <w:rFonts w:cstheme="minorHAnsi"/>
          <w:bCs/>
          <w:color w:val="000000" w:themeColor="text1"/>
          <w:shd w:val="clear" w:color="auto" w:fill="FFFFFF"/>
        </w:rPr>
      </w:pPr>
      <w:r w:rsidRPr="00157600">
        <w:rPr>
          <w:rFonts w:cstheme="minorHAnsi"/>
          <w:bCs/>
          <w:color w:val="000000" w:themeColor="text1"/>
          <w:shd w:val="clear" w:color="auto" w:fill="FFFFFF"/>
        </w:rPr>
        <w:t>If response is “</w:t>
      </w:r>
      <w:r>
        <w:rPr>
          <w:rFonts w:cstheme="minorHAnsi"/>
          <w:bCs/>
          <w:color w:val="000000" w:themeColor="text1"/>
          <w:shd w:val="clear" w:color="auto" w:fill="FFFFFF"/>
        </w:rPr>
        <w:t>Yes</w:t>
      </w:r>
      <w:r w:rsidRPr="00157600">
        <w:rPr>
          <w:rFonts w:cstheme="minorHAnsi"/>
          <w:bCs/>
          <w:color w:val="000000" w:themeColor="text1"/>
          <w:shd w:val="clear" w:color="auto" w:fill="FFFFFF"/>
        </w:rPr>
        <w:t xml:space="preserve">”, an additional question is required: </w:t>
      </w:r>
      <w:r>
        <w:rPr>
          <w:rFonts w:cstheme="minorHAnsi"/>
          <w:bCs/>
          <w:color w:val="000000" w:themeColor="text1"/>
          <w:shd w:val="clear" w:color="auto" w:fill="FFFFFF"/>
        </w:rPr>
        <w:t>Please indicate which Central Assumptions you have modified within your Fiscal Vitality submission</w:t>
      </w:r>
    </w:p>
    <w:p w14:paraId="20F0135C" w14:textId="3623D7D3" w:rsidR="00F33849" w:rsidRPr="003F7317" w:rsidRDefault="003F7317" w:rsidP="003F7317">
      <w:pPr>
        <w:ind w:left="1440"/>
        <w:rPr>
          <w:rFonts w:cstheme="minorHAnsi"/>
          <w:bCs/>
          <w:i/>
          <w:color w:val="5B9BD5" w:themeColor="accent1"/>
          <w:sz w:val="20"/>
          <w:shd w:val="clear" w:color="auto" w:fill="FFFFFF"/>
        </w:rPr>
      </w:pPr>
      <w:r w:rsidRPr="00157600">
        <w:rPr>
          <w:rFonts w:cstheme="minorHAnsi"/>
          <w:bCs/>
          <w:i/>
          <w:color w:val="5B9BD5" w:themeColor="accent1"/>
          <w:sz w:val="20"/>
          <w:shd w:val="clear" w:color="auto" w:fill="FFFFFF"/>
        </w:rPr>
        <w:t xml:space="preserve">Response options: </w:t>
      </w:r>
      <w:r>
        <w:rPr>
          <w:rFonts w:cstheme="minorHAnsi"/>
          <w:bCs/>
          <w:i/>
          <w:color w:val="5B9BD5" w:themeColor="accent1"/>
          <w:sz w:val="20"/>
          <w:shd w:val="clear" w:color="auto" w:fill="FFFFFF"/>
        </w:rPr>
        <w:t xml:space="preserve">Drop down &amp; </w:t>
      </w:r>
      <w:r w:rsidRPr="00157600">
        <w:rPr>
          <w:rFonts w:cstheme="minorHAnsi"/>
          <w:bCs/>
          <w:i/>
          <w:color w:val="5B9BD5" w:themeColor="accent1"/>
          <w:sz w:val="20"/>
          <w:shd w:val="clear" w:color="auto" w:fill="FFFFFF"/>
        </w:rPr>
        <w:t>Short answer</w:t>
      </w:r>
    </w:p>
    <w:sectPr w:rsidR="00F33849" w:rsidRPr="003F7317" w:rsidSect="001D5FF1">
      <w:headerReference w:type="default" r:id="rId12"/>
      <w:pgSz w:w="12240" w:h="15840"/>
      <w:pgMar w:top="720" w:right="720" w:bottom="540" w:left="720" w:header="1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421D4F" w14:textId="77777777" w:rsidR="00661BA6" w:rsidRDefault="00661BA6" w:rsidP="00B32DDA">
      <w:pPr>
        <w:spacing w:after="0" w:line="240" w:lineRule="auto"/>
      </w:pPr>
      <w:r>
        <w:separator/>
      </w:r>
    </w:p>
  </w:endnote>
  <w:endnote w:type="continuationSeparator" w:id="0">
    <w:p w14:paraId="4E2C2D90" w14:textId="77777777" w:rsidR="00661BA6" w:rsidRDefault="00661BA6" w:rsidP="00B32DDA">
      <w:pPr>
        <w:spacing w:after="0" w:line="240" w:lineRule="auto"/>
      </w:pPr>
      <w:r>
        <w:continuationSeparator/>
      </w:r>
    </w:p>
  </w:endnote>
  <w:endnote w:type="continuationNotice" w:id="1">
    <w:p w14:paraId="23A8B6A7" w14:textId="77777777" w:rsidR="00661BA6" w:rsidRDefault="00661B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789055" w14:textId="77777777" w:rsidR="00661BA6" w:rsidRDefault="00661BA6" w:rsidP="00B32DDA">
      <w:pPr>
        <w:spacing w:after="0" w:line="240" w:lineRule="auto"/>
      </w:pPr>
      <w:r>
        <w:separator/>
      </w:r>
    </w:p>
  </w:footnote>
  <w:footnote w:type="continuationSeparator" w:id="0">
    <w:p w14:paraId="61B1F793" w14:textId="77777777" w:rsidR="00661BA6" w:rsidRDefault="00661BA6" w:rsidP="00B32DDA">
      <w:pPr>
        <w:spacing w:after="0" w:line="240" w:lineRule="auto"/>
      </w:pPr>
      <w:r>
        <w:continuationSeparator/>
      </w:r>
    </w:p>
  </w:footnote>
  <w:footnote w:type="continuationNotice" w:id="1">
    <w:p w14:paraId="074330EC" w14:textId="77777777" w:rsidR="00661BA6" w:rsidRDefault="00661B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7993E0" w14:textId="5B1115FD" w:rsidR="00650501" w:rsidRDefault="433FACF6" w:rsidP="00D958B1">
    <w:pPr>
      <w:pStyle w:val="Header"/>
      <w:jc w:val="center"/>
    </w:pPr>
    <w:r>
      <w:rPr>
        <w:noProof/>
      </w:rPr>
      <w:drawing>
        <wp:inline distT="0" distB="0" distL="0" distR="0" wp14:anchorId="6B9E8CEA" wp14:editId="552B88F5">
          <wp:extent cx="2654490" cy="541283"/>
          <wp:effectExtent l="0" t="0" r="0" b="0"/>
          <wp:docPr id="4" name="Picture 4" descr="C:\Users\jasonc26\AppData\Local\Microsoft\Windows\INetCache\Content.Word\Signature_Center_Purple_He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2654490" cy="541283"/>
                  </a:xfrm>
                  <a:prstGeom prst="rect">
                    <a:avLst/>
                  </a:prstGeom>
                </pic:spPr>
              </pic:pic>
            </a:graphicData>
          </a:graphic>
        </wp:inline>
      </w:drawing>
    </w:r>
  </w:p>
  <w:p w14:paraId="62529BF3" w14:textId="723D88EB" w:rsidR="00D958B1" w:rsidRPr="00D958B1" w:rsidRDefault="00D958B1" w:rsidP="00D958B1">
    <w:pPr>
      <w:pStyle w:val="Header"/>
      <w:spacing w:line="360" w:lineRule="auto"/>
      <w:jc w:val="center"/>
      <w:rPr>
        <w:sz w:val="24"/>
      </w:rPr>
    </w:pPr>
    <w:r w:rsidRPr="00D958B1">
      <w:rPr>
        <w:sz w:val="24"/>
      </w:rPr>
      <w:t>FY202</w:t>
    </w:r>
    <w:r w:rsidR="00CC3113">
      <w:rPr>
        <w:sz w:val="24"/>
      </w:rPr>
      <w:t>2</w:t>
    </w:r>
    <w:r w:rsidRPr="00D958B1">
      <w:rPr>
        <w:sz w:val="24"/>
      </w:rPr>
      <w:t xml:space="preserve"> Annual Review Narrative Survey</w:t>
    </w:r>
    <w:r w:rsidR="004308CE">
      <w:rPr>
        <w:sz w:val="24"/>
      </w:rPr>
      <w:br/>
    </w:r>
    <w:r w:rsidR="004608B5">
      <w:rPr>
        <w:b/>
        <w:sz w:val="24"/>
      </w:rPr>
      <w:t xml:space="preserve">Master Question List (Online/Offline) </w:t>
    </w:r>
    <w:r w:rsidR="002C3336">
      <w:rPr>
        <w:b/>
        <w:sz w:val="24"/>
      </w:rPr>
      <w:t xml:space="preserve">for Departmental Use </w:t>
    </w:r>
    <w:r w:rsidR="004608B5">
      <w:rPr>
        <w:b/>
        <w:sz w:val="24"/>
      </w:rPr>
      <w:t xml:space="preserve">– Do Not Submit </w:t>
    </w:r>
    <w:r w:rsidR="002C3336">
      <w:rPr>
        <w:b/>
        <w:sz w:val="24"/>
      </w:rPr>
      <w:t>This 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C7CCC"/>
    <w:multiLevelType w:val="hybridMultilevel"/>
    <w:tmpl w:val="A18AA2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60D23"/>
    <w:multiLevelType w:val="hybridMultilevel"/>
    <w:tmpl w:val="B3B6C280"/>
    <w:lvl w:ilvl="0" w:tplc="94168D90">
      <w:start w:val="1"/>
      <w:numFmt w:val="bullet"/>
      <w:lvlText w:val=""/>
      <w:lvlJc w:val="left"/>
      <w:pPr>
        <w:tabs>
          <w:tab w:val="num" w:pos="720"/>
        </w:tabs>
        <w:ind w:left="720" w:hanging="360"/>
      </w:pPr>
      <w:rPr>
        <w:rFonts w:ascii="Symbol" w:hAnsi="Symbol" w:hint="default"/>
        <w:sz w:val="20"/>
      </w:rPr>
    </w:lvl>
    <w:lvl w:ilvl="1" w:tplc="5B02BAA2">
      <w:start w:val="1"/>
      <w:numFmt w:val="decimal"/>
      <w:lvlText w:val="%2)"/>
      <w:lvlJc w:val="left"/>
      <w:pPr>
        <w:ind w:left="1440" w:hanging="360"/>
      </w:pPr>
      <w:rPr>
        <w:rFonts w:hint="default"/>
      </w:rPr>
    </w:lvl>
    <w:lvl w:ilvl="2" w:tplc="8892E8E2" w:tentative="1">
      <w:start w:val="1"/>
      <w:numFmt w:val="bullet"/>
      <w:lvlText w:val=""/>
      <w:lvlJc w:val="left"/>
      <w:pPr>
        <w:tabs>
          <w:tab w:val="num" w:pos="2160"/>
        </w:tabs>
        <w:ind w:left="2160" w:hanging="360"/>
      </w:pPr>
      <w:rPr>
        <w:rFonts w:ascii="Wingdings" w:hAnsi="Wingdings" w:hint="default"/>
        <w:sz w:val="20"/>
      </w:rPr>
    </w:lvl>
    <w:lvl w:ilvl="3" w:tplc="B5924212" w:tentative="1">
      <w:start w:val="1"/>
      <w:numFmt w:val="bullet"/>
      <w:lvlText w:val=""/>
      <w:lvlJc w:val="left"/>
      <w:pPr>
        <w:tabs>
          <w:tab w:val="num" w:pos="2880"/>
        </w:tabs>
        <w:ind w:left="2880" w:hanging="360"/>
      </w:pPr>
      <w:rPr>
        <w:rFonts w:ascii="Wingdings" w:hAnsi="Wingdings" w:hint="default"/>
        <w:sz w:val="20"/>
      </w:rPr>
    </w:lvl>
    <w:lvl w:ilvl="4" w:tplc="2188A220" w:tentative="1">
      <w:start w:val="1"/>
      <w:numFmt w:val="bullet"/>
      <w:lvlText w:val=""/>
      <w:lvlJc w:val="left"/>
      <w:pPr>
        <w:tabs>
          <w:tab w:val="num" w:pos="3600"/>
        </w:tabs>
        <w:ind w:left="3600" w:hanging="360"/>
      </w:pPr>
      <w:rPr>
        <w:rFonts w:ascii="Wingdings" w:hAnsi="Wingdings" w:hint="default"/>
        <w:sz w:val="20"/>
      </w:rPr>
    </w:lvl>
    <w:lvl w:ilvl="5" w:tplc="48988584" w:tentative="1">
      <w:start w:val="1"/>
      <w:numFmt w:val="bullet"/>
      <w:lvlText w:val=""/>
      <w:lvlJc w:val="left"/>
      <w:pPr>
        <w:tabs>
          <w:tab w:val="num" w:pos="4320"/>
        </w:tabs>
        <w:ind w:left="4320" w:hanging="360"/>
      </w:pPr>
      <w:rPr>
        <w:rFonts w:ascii="Wingdings" w:hAnsi="Wingdings" w:hint="default"/>
        <w:sz w:val="20"/>
      </w:rPr>
    </w:lvl>
    <w:lvl w:ilvl="6" w:tplc="8EA85928" w:tentative="1">
      <w:start w:val="1"/>
      <w:numFmt w:val="bullet"/>
      <w:lvlText w:val=""/>
      <w:lvlJc w:val="left"/>
      <w:pPr>
        <w:tabs>
          <w:tab w:val="num" w:pos="5040"/>
        </w:tabs>
        <w:ind w:left="5040" w:hanging="360"/>
      </w:pPr>
      <w:rPr>
        <w:rFonts w:ascii="Wingdings" w:hAnsi="Wingdings" w:hint="default"/>
        <w:sz w:val="20"/>
      </w:rPr>
    </w:lvl>
    <w:lvl w:ilvl="7" w:tplc="D6540B6E" w:tentative="1">
      <w:start w:val="1"/>
      <w:numFmt w:val="bullet"/>
      <w:lvlText w:val=""/>
      <w:lvlJc w:val="left"/>
      <w:pPr>
        <w:tabs>
          <w:tab w:val="num" w:pos="5760"/>
        </w:tabs>
        <w:ind w:left="5760" w:hanging="360"/>
      </w:pPr>
      <w:rPr>
        <w:rFonts w:ascii="Wingdings" w:hAnsi="Wingdings" w:hint="default"/>
        <w:sz w:val="20"/>
      </w:rPr>
    </w:lvl>
    <w:lvl w:ilvl="8" w:tplc="C3C88A90"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62556"/>
    <w:multiLevelType w:val="hybridMultilevel"/>
    <w:tmpl w:val="991A10DE"/>
    <w:lvl w:ilvl="0" w:tplc="2420549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51390E"/>
    <w:multiLevelType w:val="hybridMultilevel"/>
    <w:tmpl w:val="315864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03E38"/>
    <w:multiLevelType w:val="hybridMultilevel"/>
    <w:tmpl w:val="6BE8328A"/>
    <w:lvl w:ilvl="0" w:tplc="2DE877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3499A"/>
    <w:multiLevelType w:val="hybridMultilevel"/>
    <w:tmpl w:val="BBEE39EA"/>
    <w:lvl w:ilvl="0" w:tplc="0504EC1E">
      <w:start w:val="3"/>
      <w:numFmt w:val="decimal"/>
      <w:lvlText w:val="%1."/>
      <w:lvlJc w:val="left"/>
      <w:pPr>
        <w:ind w:left="720" w:hanging="360"/>
      </w:pPr>
    </w:lvl>
    <w:lvl w:ilvl="1" w:tplc="4EF817FA">
      <w:start w:val="1"/>
      <w:numFmt w:val="bullet"/>
      <w:lvlText w:val=""/>
      <w:lvlJc w:val="left"/>
      <w:pPr>
        <w:ind w:left="1440" w:hanging="360"/>
      </w:pPr>
      <w:rPr>
        <w:rFonts w:ascii="Symbol" w:hAnsi="Symbol" w:hint="default"/>
        <w:color w:val="auto"/>
      </w:rPr>
    </w:lvl>
    <w:lvl w:ilvl="2" w:tplc="A538F550">
      <w:start w:val="1"/>
      <w:numFmt w:val="lowerRoman"/>
      <w:lvlText w:val="%3."/>
      <w:lvlJc w:val="right"/>
      <w:pPr>
        <w:ind w:left="2160" w:hanging="180"/>
      </w:pPr>
    </w:lvl>
    <w:lvl w:ilvl="3" w:tplc="7E8058DE">
      <w:start w:val="1"/>
      <w:numFmt w:val="decimal"/>
      <w:lvlText w:val="%4."/>
      <w:lvlJc w:val="left"/>
      <w:pPr>
        <w:ind w:left="2880" w:hanging="360"/>
      </w:pPr>
    </w:lvl>
    <w:lvl w:ilvl="4" w:tplc="975629B4">
      <w:start w:val="1"/>
      <w:numFmt w:val="lowerLetter"/>
      <w:lvlText w:val="%5."/>
      <w:lvlJc w:val="left"/>
      <w:pPr>
        <w:ind w:left="3600" w:hanging="360"/>
      </w:pPr>
    </w:lvl>
    <w:lvl w:ilvl="5" w:tplc="372012A6">
      <w:start w:val="1"/>
      <w:numFmt w:val="lowerRoman"/>
      <w:lvlText w:val="%6."/>
      <w:lvlJc w:val="right"/>
      <w:pPr>
        <w:ind w:left="4320" w:hanging="180"/>
      </w:pPr>
    </w:lvl>
    <w:lvl w:ilvl="6" w:tplc="BFA83A82">
      <w:start w:val="1"/>
      <w:numFmt w:val="decimal"/>
      <w:lvlText w:val="%7."/>
      <w:lvlJc w:val="left"/>
      <w:pPr>
        <w:ind w:left="5040" w:hanging="360"/>
      </w:pPr>
    </w:lvl>
    <w:lvl w:ilvl="7" w:tplc="E124A61C">
      <w:start w:val="1"/>
      <w:numFmt w:val="lowerLetter"/>
      <w:lvlText w:val="%8."/>
      <w:lvlJc w:val="left"/>
      <w:pPr>
        <w:ind w:left="5760" w:hanging="360"/>
      </w:pPr>
    </w:lvl>
    <w:lvl w:ilvl="8" w:tplc="2FFE720E">
      <w:start w:val="1"/>
      <w:numFmt w:val="lowerRoman"/>
      <w:lvlText w:val="%9."/>
      <w:lvlJc w:val="right"/>
      <w:pPr>
        <w:ind w:left="6480" w:hanging="180"/>
      </w:pPr>
    </w:lvl>
  </w:abstractNum>
  <w:abstractNum w:abstractNumId="6" w15:restartNumberingAfterBreak="0">
    <w:nsid w:val="0FB8283F"/>
    <w:multiLevelType w:val="hybridMultilevel"/>
    <w:tmpl w:val="0AA6E6C6"/>
    <w:lvl w:ilvl="0" w:tplc="595441D0">
      <w:start w:val="1"/>
      <w:numFmt w:val="decimal"/>
      <w:lvlText w:val="%1)"/>
      <w:lvlJc w:val="left"/>
      <w:pPr>
        <w:ind w:left="720" w:hanging="360"/>
      </w:pPr>
      <w:rPr>
        <w:b/>
        <w:bCs/>
      </w:rPr>
    </w:lvl>
    <w:lvl w:ilvl="1" w:tplc="04090001">
      <w:start w:val="1"/>
      <w:numFmt w:val="bullet"/>
      <w:lvlText w:val=""/>
      <w:lvlJc w:val="left"/>
      <w:pPr>
        <w:ind w:left="1440" w:hanging="360"/>
      </w:pPr>
      <w:rPr>
        <w:rFonts w:ascii="Symbol" w:hAnsi="Symbol" w:hint="default"/>
      </w:rPr>
    </w:lvl>
    <w:lvl w:ilvl="2" w:tplc="DC066F12">
      <w:start w:val="1"/>
      <w:numFmt w:val="lowerRoman"/>
      <w:lvlText w:val="%3."/>
      <w:lvlJc w:val="right"/>
      <w:pPr>
        <w:ind w:left="2160" w:hanging="180"/>
      </w:pPr>
    </w:lvl>
    <w:lvl w:ilvl="3" w:tplc="7EF4FA52">
      <w:start w:val="1"/>
      <w:numFmt w:val="decimal"/>
      <w:lvlText w:val="%4."/>
      <w:lvlJc w:val="left"/>
      <w:pPr>
        <w:ind w:left="2880" w:hanging="360"/>
      </w:pPr>
    </w:lvl>
    <w:lvl w:ilvl="4" w:tplc="D6005098">
      <w:start w:val="1"/>
      <w:numFmt w:val="lowerLetter"/>
      <w:lvlText w:val="%5."/>
      <w:lvlJc w:val="left"/>
      <w:pPr>
        <w:ind w:left="3600" w:hanging="360"/>
      </w:pPr>
    </w:lvl>
    <w:lvl w:ilvl="5" w:tplc="2FF8AEA8">
      <w:start w:val="1"/>
      <w:numFmt w:val="lowerRoman"/>
      <w:lvlText w:val="%6."/>
      <w:lvlJc w:val="right"/>
      <w:pPr>
        <w:ind w:left="4320" w:hanging="180"/>
      </w:pPr>
    </w:lvl>
    <w:lvl w:ilvl="6" w:tplc="E4C4DB4E">
      <w:start w:val="1"/>
      <w:numFmt w:val="decimal"/>
      <w:lvlText w:val="%7."/>
      <w:lvlJc w:val="left"/>
      <w:pPr>
        <w:ind w:left="5040" w:hanging="360"/>
      </w:pPr>
    </w:lvl>
    <w:lvl w:ilvl="7" w:tplc="BD5E4D2C">
      <w:start w:val="1"/>
      <w:numFmt w:val="lowerLetter"/>
      <w:lvlText w:val="%8."/>
      <w:lvlJc w:val="left"/>
      <w:pPr>
        <w:ind w:left="5760" w:hanging="360"/>
      </w:pPr>
    </w:lvl>
    <w:lvl w:ilvl="8" w:tplc="E57E9B88">
      <w:start w:val="1"/>
      <w:numFmt w:val="lowerRoman"/>
      <w:lvlText w:val="%9."/>
      <w:lvlJc w:val="right"/>
      <w:pPr>
        <w:ind w:left="6480" w:hanging="180"/>
      </w:pPr>
    </w:lvl>
  </w:abstractNum>
  <w:abstractNum w:abstractNumId="7" w15:restartNumberingAfterBreak="0">
    <w:nsid w:val="12974E95"/>
    <w:multiLevelType w:val="hybridMultilevel"/>
    <w:tmpl w:val="FA64838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36A0A1E"/>
    <w:multiLevelType w:val="hybridMultilevel"/>
    <w:tmpl w:val="39A84D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C3551B2"/>
    <w:multiLevelType w:val="hybridMultilevel"/>
    <w:tmpl w:val="267CCCB4"/>
    <w:lvl w:ilvl="0" w:tplc="B322CCB4">
      <w:start w:val="1"/>
      <w:numFmt w:val="decimal"/>
      <w:lvlText w:val="%1)"/>
      <w:lvlJc w:val="left"/>
      <w:pPr>
        <w:tabs>
          <w:tab w:val="num" w:pos="720"/>
        </w:tabs>
        <w:ind w:left="720" w:hanging="360"/>
      </w:pPr>
      <w:rPr>
        <w:rFonts w:hint="default"/>
        <w:b/>
        <w:sz w:val="20"/>
      </w:rPr>
    </w:lvl>
    <w:lvl w:ilvl="1" w:tplc="D0EC7B94">
      <w:start w:val="1"/>
      <w:numFmt w:val="decimal"/>
      <w:lvlText w:val="%2)"/>
      <w:lvlJc w:val="left"/>
      <w:pPr>
        <w:ind w:left="1440" w:hanging="360"/>
      </w:pPr>
      <w:rPr>
        <w:rFonts w:hint="default"/>
      </w:rPr>
    </w:lvl>
    <w:lvl w:ilvl="2" w:tplc="420C37C4" w:tentative="1">
      <w:start w:val="1"/>
      <w:numFmt w:val="bullet"/>
      <w:lvlText w:val=""/>
      <w:lvlJc w:val="left"/>
      <w:pPr>
        <w:tabs>
          <w:tab w:val="num" w:pos="2160"/>
        </w:tabs>
        <w:ind w:left="2160" w:hanging="360"/>
      </w:pPr>
      <w:rPr>
        <w:rFonts w:ascii="Wingdings" w:hAnsi="Wingdings" w:hint="default"/>
        <w:sz w:val="20"/>
      </w:rPr>
    </w:lvl>
    <w:lvl w:ilvl="3" w:tplc="DC7ADD04" w:tentative="1">
      <w:start w:val="1"/>
      <w:numFmt w:val="bullet"/>
      <w:lvlText w:val=""/>
      <w:lvlJc w:val="left"/>
      <w:pPr>
        <w:tabs>
          <w:tab w:val="num" w:pos="2880"/>
        </w:tabs>
        <w:ind w:left="2880" w:hanging="360"/>
      </w:pPr>
      <w:rPr>
        <w:rFonts w:ascii="Wingdings" w:hAnsi="Wingdings" w:hint="default"/>
        <w:sz w:val="20"/>
      </w:rPr>
    </w:lvl>
    <w:lvl w:ilvl="4" w:tplc="7EA27FBA" w:tentative="1">
      <w:start w:val="1"/>
      <w:numFmt w:val="bullet"/>
      <w:lvlText w:val=""/>
      <w:lvlJc w:val="left"/>
      <w:pPr>
        <w:tabs>
          <w:tab w:val="num" w:pos="3600"/>
        </w:tabs>
        <w:ind w:left="3600" w:hanging="360"/>
      </w:pPr>
      <w:rPr>
        <w:rFonts w:ascii="Wingdings" w:hAnsi="Wingdings" w:hint="default"/>
        <w:sz w:val="20"/>
      </w:rPr>
    </w:lvl>
    <w:lvl w:ilvl="5" w:tplc="7D0A497C" w:tentative="1">
      <w:start w:val="1"/>
      <w:numFmt w:val="bullet"/>
      <w:lvlText w:val=""/>
      <w:lvlJc w:val="left"/>
      <w:pPr>
        <w:tabs>
          <w:tab w:val="num" w:pos="4320"/>
        </w:tabs>
        <w:ind w:left="4320" w:hanging="360"/>
      </w:pPr>
      <w:rPr>
        <w:rFonts w:ascii="Wingdings" w:hAnsi="Wingdings" w:hint="default"/>
        <w:sz w:val="20"/>
      </w:rPr>
    </w:lvl>
    <w:lvl w:ilvl="6" w:tplc="A3DA583C" w:tentative="1">
      <w:start w:val="1"/>
      <w:numFmt w:val="bullet"/>
      <w:lvlText w:val=""/>
      <w:lvlJc w:val="left"/>
      <w:pPr>
        <w:tabs>
          <w:tab w:val="num" w:pos="5040"/>
        </w:tabs>
        <w:ind w:left="5040" w:hanging="360"/>
      </w:pPr>
      <w:rPr>
        <w:rFonts w:ascii="Wingdings" w:hAnsi="Wingdings" w:hint="default"/>
        <w:sz w:val="20"/>
      </w:rPr>
    </w:lvl>
    <w:lvl w:ilvl="7" w:tplc="8AB0261C" w:tentative="1">
      <w:start w:val="1"/>
      <w:numFmt w:val="bullet"/>
      <w:lvlText w:val=""/>
      <w:lvlJc w:val="left"/>
      <w:pPr>
        <w:tabs>
          <w:tab w:val="num" w:pos="5760"/>
        </w:tabs>
        <w:ind w:left="5760" w:hanging="360"/>
      </w:pPr>
      <w:rPr>
        <w:rFonts w:ascii="Wingdings" w:hAnsi="Wingdings" w:hint="default"/>
        <w:sz w:val="20"/>
      </w:rPr>
    </w:lvl>
    <w:lvl w:ilvl="8" w:tplc="709EE064"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BC5596"/>
    <w:multiLevelType w:val="hybridMultilevel"/>
    <w:tmpl w:val="43D239DC"/>
    <w:lvl w:ilvl="0" w:tplc="9800ADD4">
      <w:start w:val="2"/>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73C11"/>
    <w:multiLevelType w:val="hybridMultilevel"/>
    <w:tmpl w:val="385A227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BF7B59"/>
    <w:multiLevelType w:val="hybridMultilevel"/>
    <w:tmpl w:val="C55AC640"/>
    <w:lvl w:ilvl="0" w:tplc="1B9810A2">
      <w:start w:val="1"/>
      <w:numFmt w:val="decimal"/>
      <w:lvlText w:val="%1)"/>
      <w:lvlJc w:val="left"/>
      <w:pPr>
        <w:ind w:left="720" w:hanging="360"/>
      </w:pPr>
      <w:rPr>
        <w:rFonts w:hint="default"/>
        <w:b/>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5F0463"/>
    <w:multiLevelType w:val="hybridMultilevel"/>
    <w:tmpl w:val="3FFC0006"/>
    <w:lvl w:ilvl="0" w:tplc="8B3AD3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783809"/>
    <w:multiLevelType w:val="hybridMultilevel"/>
    <w:tmpl w:val="D8BC2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601A6D"/>
    <w:multiLevelType w:val="hybridMultilevel"/>
    <w:tmpl w:val="267CCCB4"/>
    <w:lvl w:ilvl="0" w:tplc="46FA5D7A">
      <w:start w:val="1"/>
      <w:numFmt w:val="decimal"/>
      <w:lvlText w:val="%1)"/>
      <w:lvlJc w:val="left"/>
      <w:pPr>
        <w:tabs>
          <w:tab w:val="num" w:pos="720"/>
        </w:tabs>
        <w:ind w:left="720" w:hanging="360"/>
      </w:pPr>
      <w:rPr>
        <w:rFonts w:hint="default"/>
        <w:b/>
        <w:sz w:val="20"/>
      </w:rPr>
    </w:lvl>
    <w:lvl w:ilvl="1" w:tplc="8A9C2022">
      <w:start w:val="1"/>
      <w:numFmt w:val="decimal"/>
      <w:lvlText w:val="%2)"/>
      <w:lvlJc w:val="left"/>
      <w:pPr>
        <w:ind w:left="1440" w:hanging="360"/>
      </w:pPr>
      <w:rPr>
        <w:rFonts w:hint="default"/>
      </w:rPr>
    </w:lvl>
    <w:lvl w:ilvl="2" w:tplc="09881C9E" w:tentative="1">
      <w:start w:val="1"/>
      <w:numFmt w:val="bullet"/>
      <w:lvlText w:val=""/>
      <w:lvlJc w:val="left"/>
      <w:pPr>
        <w:tabs>
          <w:tab w:val="num" w:pos="2160"/>
        </w:tabs>
        <w:ind w:left="2160" w:hanging="360"/>
      </w:pPr>
      <w:rPr>
        <w:rFonts w:ascii="Wingdings" w:hAnsi="Wingdings" w:hint="default"/>
        <w:sz w:val="20"/>
      </w:rPr>
    </w:lvl>
    <w:lvl w:ilvl="3" w:tplc="225EB35A" w:tentative="1">
      <w:start w:val="1"/>
      <w:numFmt w:val="bullet"/>
      <w:lvlText w:val=""/>
      <w:lvlJc w:val="left"/>
      <w:pPr>
        <w:tabs>
          <w:tab w:val="num" w:pos="2880"/>
        </w:tabs>
        <w:ind w:left="2880" w:hanging="360"/>
      </w:pPr>
      <w:rPr>
        <w:rFonts w:ascii="Wingdings" w:hAnsi="Wingdings" w:hint="default"/>
        <w:sz w:val="20"/>
      </w:rPr>
    </w:lvl>
    <w:lvl w:ilvl="4" w:tplc="13200448" w:tentative="1">
      <w:start w:val="1"/>
      <w:numFmt w:val="bullet"/>
      <w:lvlText w:val=""/>
      <w:lvlJc w:val="left"/>
      <w:pPr>
        <w:tabs>
          <w:tab w:val="num" w:pos="3600"/>
        </w:tabs>
        <w:ind w:left="3600" w:hanging="360"/>
      </w:pPr>
      <w:rPr>
        <w:rFonts w:ascii="Wingdings" w:hAnsi="Wingdings" w:hint="default"/>
        <w:sz w:val="20"/>
      </w:rPr>
    </w:lvl>
    <w:lvl w:ilvl="5" w:tplc="B48041FA" w:tentative="1">
      <w:start w:val="1"/>
      <w:numFmt w:val="bullet"/>
      <w:lvlText w:val=""/>
      <w:lvlJc w:val="left"/>
      <w:pPr>
        <w:tabs>
          <w:tab w:val="num" w:pos="4320"/>
        </w:tabs>
        <w:ind w:left="4320" w:hanging="360"/>
      </w:pPr>
      <w:rPr>
        <w:rFonts w:ascii="Wingdings" w:hAnsi="Wingdings" w:hint="default"/>
        <w:sz w:val="20"/>
      </w:rPr>
    </w:lvl>
    <w:lvl w:ilvl="6" w:tplc="7BA040C2" w:tentative="1">
      <w:start w:val="1"/>
      <w:numFmt w:val="bullet"/>
      <w:lvlText w:val=""/>
      <w:lvlJc w:val="left"/>
      <w:pPr>
        <w:tabs>
          <w:tab w:val="num" w:pos="5040"/>
        </w:tabs>
        <w:ind w:left="5040" w:hanging="360"/>
      </w:pPr>
      <w:rPr>
        <w:rFonts w:ascii="Wingdings" w:hAnsi="Wingdings" w:hint="default"/>
        <w:sz w:val="20"/>
      </w:rPr>
    </w:lvl>
    <w:lvl w:ilvl="7" w:tplc="B96A8C08" w:tentative="1">
      <w:start w:val="1"/>
      <w:numFmt w:val="bullet"/>
      <w:lvlText w:val=""/>
      <w:lvlJc w:val="left"/>
      <w:pPr>
        <w:tabs>
          <w:tab w:val="num" w:pos="5760"/>
        </w:tabs>
        <w:ind w:left="5760" w:hanging="360"/>
      </w:pPr>
      <w:rPr>
        <w:rFonts w:ascii="Wingdings" w:hAnsi="Wingdings" w:hint="default"/>
        <w:sz w:val="20"/>
      </w:rPr>
    </w:lvl>
    <w:lvl w:ilvl="8" w:tplc="7F7405B2"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F3DCA"/>
    <w:multiLevelType w:val="hybridMultilevel"/>
    <w:tmpl w:val="381029E8"/>
    <w:lvl w:ilvl="0" w:tplc="5F92ED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78448C"/>
    <w:multiLevelType w:val="hybridMultilevel"/>
    <w:tmpl w:val="B3B6C280"/>
    <w:lvl w:ilvl="0" w:tplc="EC3EB862">
      <w:start w:val="1"/>
      <w:numFmt w:val="bullet"/>
      <w:lvlText w:val=""/>
      <w:lvlJc w:val="left"/>
      <w:pPr>
        <w:tabs>
          <w:tab w:val="num" w:pos="720"/>
        </w:tabs>
        <w:ind w:left="720" w:hanging="360"/>
      </w:pPr>
      <w:rPr>
        <w:rFonts w:ascii="Symbol" w:hAnsi="Symbol" w:hint="default"/>
        <w:sz w:val="20"/>
      </w:rPr>
    </w:lvl>
    <w:lvl w:ilvl="1" w:tplc="3A14735C">
      <w:start w:val="1"/>
      <w:numFmt w:val="decimal"/>
      <w:lvlText w:val="%2)"/>
      <w:lvlJc w:val="left"/>
      <w:pPr>
        <w:ind w:left="1440" w:hanging="360"/>
      </w:pPr>
      <w:rPr>
        <w:rFonts w:hint="default"/>
      </w:rPr>
    </w:lvl>
    <w:lvl w:ilvl="2" w:tplc="EF02A258" w:tentative="1">
      <w:start w:val="1"/>
      <w:numFmt w:val="bullet"/>
      <w:lvlText w:val=""/>
      <w:lvlJc w:val="left"/>
      <w:pPr>
        <w:tabs>
          <w:tab w:val="num" w:pos="2160"/>
        </w:tabs>
        <w:ind w:left="2160" w:hanging="360"/>
      </w:pPr>
      <w:rPr>
        <w:rFonts w:ascii="Wingdings" w:hAnsi="Wingdings" w:hint="default"/>
        <w:sz w:val="20"/>
      </w:rPr>
    </w:lvl>
    <w:lvl w:ilvl="3" w:tplc="A28EADFA" w:tentative="1">
      <w:start w:val="1"/>
      <w:numFmt w:val="bullet"/>
      <w:lvlText w:val=""/>
      <w:lvlJc w:val="left"/>
      <w:pPr>
        <w:tabs>
          <w:tab w:val="num" w:pos="2880"/>
        </w:tabs>
        <w:ind w:left="2880" w:hanging="360"/>
      </w:pPr>
      <w:rPr>
        <w:rFonts w:ascii="Wingdings" w:hAnsi="Wingdings" w:hint="default"/>
        <w:sz w:val="20"/>
      </w:rPr>
    </w:lvl>
    <w:lvl w:ilvl="4" w:tplc="C15A3232" w:tentative="1">
      <w:start w:val="1"/>
      <w:numFmt w:val="bullet"/>
      <w:lvlText w:val=""/>
      <w:lvlJc w:val="left"/>
      <w:pPr>
        <w:tabs>
          <w:tab w:val="num" w:pos="3600"/>
        </w:tabs>
        <w:ind w:left="3600" w:hanging="360"/>
      </w:pPr>
      <w:rPr>
        <w:rFonts w:ascii="Wingdings" w:hAnsi="Wingdings" w:hint="default"/>
        <w:sz w:val="20"/>
      </w:rPr>
    </w:lvl>
    <w:lvl w:ilvl="5" w:tplc="04DA6550" w:tentative="1">
      <w:start w:val="1"/>
      <w:numFmt w:val="bullet"/>
      <w:lvlText w:val=""/>
      <w:lvlJc w:val="left"/>
      <w:pPr>
        <w:tabs>
          <w:tab w:val="num" w:pos="4320"/>
        </w:tabs>
        <w:ind w:left="4320" w:hanging="360"/>
      </w:pPr>
      <w:rPr>
        <w:rFonts w:ascii="Wingdings" w:hAnsi="Wingdings" w:hint="default"/>
        <w:sz w:val="20"/>
      </w:rPr>
    </w:lvl>
    <w:lvl w:ilvl="6" w:tplc="359C06FA" w:tentative="1">
      <w:start w:val="1"/>
      <w:numFmt w:val="bullet"/>
      <w:lvlText w:val=""/>
      <w:lvlJc w:val="left"/>
      <w:pPr>
        <w:tabs>
          <w:tab w:val="num" w:pos="5040"/>
        </w:tabs>
        <w:ind w:left="5040" w:hanging="360"/>
      </w:pPr>
      <w:rPr>
        <w:rFonts w:ascii="Wingdings" w:hAnsi="Wingdings" w:hint="default"/>
        <w:sz w:val="20"/>
      </w:rPr>
    </w:lvl>
    <w:lvl w:ilvl="7" w:tplc="F8D0C496" w:tentative="1">
      <w:start w:val="1"/>
      <w:numFmt w:val="bullet"/>
      <w:lvlText w:val=""/>
      <w:lvlJc w:val="left"/>
      <w:pPr>
        <w:tabs>
          <w:tab w:val="num" w:pos="5760"/>
        </w:tabs>
        <w:ind w:left="5760" w:hanging="360"/>
      </w:pPr>
      <w:rPr>
        <w:rFonts w:ascii="Wingdings" w:hAnsi="Wingdings" w:hint="default"/>
        <w:sz w:val="20"/>
      </w:rPr>
    </w:lvl>
    <w:lvl w:ilvl="8" w:tplc="4F8E89D2"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D7796D"/>
    <w:multiLevelType w:val="hybridMultilevel"/>
    <w:tmpl w:val="CE9498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2E6FF5"/>
    <w:multiLevelType w:val="hybridMultilevel"/>
    <w:tmpl w:val="037C211C"/>
    <w:lvl w:ilvl="0" w:tplc="04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044CB0"/>
    <w:multiLevelType w:val="hybridMultilevel"/>
    <w:tmpl w:val="2E54934C"/>
    <w:lvl w:ilvl="0" w:tplc="69FEC93E">
      <w:start w:val="1"/>
      <w:numFmt w:val="decimal"/>
      <w:lvlText w:val="%1)"/>
      <w:lvlJc w:val="left"/>
      <w:pPr>
        <w:tabs>
          <w:tab w:val="num" w:pos="720"/>
        </w:tabs>
        <w:ind w:left="720" w:hanging="360"/>
      </w:pPr>
      <w:rPr>
        <w:rFonts w:hint="default"/>
        <w:sz w:val="20"/>
      </w:rPr>
    </w:lvl>
    <w:lvl w:ilvl="1" w:tplc="D4B8366A">
      <w:start w:val="1"/>
      <w:numFmt w:val="decimal"/>
      <w:lvlText w:val="%2)"/>
      <w:lvlJc w:val="left"/>
      <w:pPr>
        <w:ind w:left="1440" w:hanging="360"/>
      </w:pPr>
      <w:rPr>
        <w:rFonts w:hint="default"/>
      </w:rPr>
    </w:lvl>
    <w:lvl w:ilvl="2" w:tplc="F1306654" w:tentative="1">
      <w:start w:val="1"/>
      <w:numFmt w:val="bullet"/>
      <w:lvlText w:val=""/>
      <w:lvlJc w:val="left"/>
      <w:pPr>
        <w:tabs>
          <w:tab w:val="num" w:pos="2160"/>
        </w:tabs>
        <w:ind w:left="2160" w:hanging="360"/>
      </w:pPr>
      <w:rPr>
        <w:rFonts w:ascii="Wingdings" w:hAnsi="Wingdings" w:hint="default"/>
        <w:sz w:val="20"/>
      </w:rPr>
    </w:lvl>
    <w:lvl w:ilvl="3" w:tplc="173CDBCC" w:tentative="1">
      <w:start w:val="1"/>
      <w:numFmt w:val="bullet"/>
      <w:lvlText w:val=""/>
      <w:lvlJc w:val="left"/>
      <w:pPr>
        <w:tabs>
          <w:tab w:val="num" w:pos="2880"/>
        </w:tabs>
        <w:ind w:left="2880" w:hanging="360"/>
      </w:pPr>
      <w:rPr>
        <w:rFonts w:ascii="Wingdings" w:hAnsi="Wingdings" w:hint="default"/>
        <w:sz w:val="20"/>
      </w:rPr>
    </w:lvl>
    <w:lvl w:ilvl="4" w:tplc="9B20895A" w:tentative="1">
      <w:start w:val="1"/>
      <w:numFmt w:val="bullet"/>
      <w:lvlText w:val=""/>
      <w:lvlJc w:val="left"/>
      <w:pPr>
        <w:tabs>
          <w:tab w:val="num" w:pos="3600"/>
        </w:tabs>
        <w:ind w:left="3600" w:hanging="360"/>
      </w:pPr>
      <w:rPr>
        <w:rFonts w:ascii="Wingdings" w:hAnsi="Wingdings" w:hint="default"/>
        <w:sz w:val="20"/>
      </w:rPr>
    </w:lvl>
    <w:lvl w:ilvl="5" w:tplc="C56E97A0" w:tentative="1">
      <w:start w:val="1"/>
      <w:numFmt w:val="bullet"/>
      <w:lvlText w:val=""/>
      <w:lvlJc w:val="left"/>
      <w:pPr>
        <w:tabs>
          <w:tab w:val="num" w:pos="4320"/>
        </w:tabs>
        <w:ind w:left="4320" w:hanging="360"/>
      </w:pPr>
      <w:rPr>
        <w:rFonts w:ascii="Wingdings" w:hAnsi="Wingdings" w:hint="default"/>
        <w:sz w:val="20"/>
      </w:rPr>
    </w:lvl>
    <w:lvl w:ilvl="6" w:tplc="7454431A" w:tentative="1">
      <w:start w:val="1"/>
      <w:numFmt w:val="bullet"/>
      <w:lvlText w:val=""/>
      <w:lvlJc w:val="left"/>
      <w:pPr>
        <w:tabs>
          <w:tab w:val="num" w:pos="5040"/>
        </w:tabs>
        <w:ind w:left="5040" w:hanging="360"/>
      </w:pPr>
      <w:rPr>
        <w:rFonts w:ascii="Wingdings" w:hAnsi="Wingdings" w:hint="default"/>
        <w:sz w:val="20"/>
      </w:rPr>
    </w:lvl>
    <w:lvl w:ilvl="7" w:tplc="9E106796" w:tentative="1">
      <w:start w:val="1"/>
      <w:numFmt w:val="bullet"/>
      <w:lvlText w:val=""/>
      <w:lvlJc w:val="left"/>
      <w:pPr>
        <w:tabs>
          <w:tab w:val="num" w:pos="5760"/>
        </w:tabs>
        <w:ind w:left="5760" w:hanging="360"/>
      </w:pPr>
      <w:rPr>
        <w:rFonts w:ascii="Wingdings" w:hAnsi="Wingdings" w:hint="default"/>
        <w:sz w:val="20"/>
      </w:rPr>
    </w:lvl>
    <w:lvl w:ilvl="8" w:tplc="612893C4"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7EF19C2"/>
    <w:multiLevelType w:val="hybridMultilevel"/>
    <w:tmpl w:val="2E54934C"/>
    <w:lvl w:ilvl="0" w:tplc="2B92F196">
      <w:start w:val="1"/>
      <w:numFmt w:val="decimal"/>
      <w:lvlText w:val="%1)"/>
      <w:lvlJc w:val="left"/>
      <w:pPr>
        <w:tabs>
          <w:tab w:val="num" w:pos="720"/>
        </w:tabs>
        <w:ind w:left="720" w:hanging="360"/>
      </w:pPr>
      <w:rPr>
        <w:rFonts w:hint="default"/>
        <w:sz w:val="20"/>
      </w:rPr>
    </w:lvl>
    <w:lvl w:ilvl="1" w:tplc="9AEE2BEC">
      <w:start w:val="1"/>
      <w:numFmt w:val="decimal"/>
      <w:lvlText w:val="%2)"/>
      <w:lvlJc w:val="left"/>
      <w:pPr>
        <w:ind w:left="1440" w:hanging="360"/>
      </w:pPr>
      <w:rPr>
        <w:rFonts w:hint="default"/>
      </w:rPr>
    </w:lvl>
    <w:lvl w:ilvl="2" w:tplc="5A144AC2" w:tentative="1">
      <w:start w:val="1"/>
      <w:numFmt w:val="bullet"/>
      <w:lvlText w:val=""/>
      <w:lvlJc w:val="left"/>
      <w:pPr>
        <w:tabs>
          <w:tab w:val="num" w:pos="2160"/>
        </w:tabs>
        <w:ind w:left="2160" w:hanging="360"/>
      </w:pPr>
      <w:rPr>
        <w:rFonts w:ascii="Wingdings" w:hAnsi="Wingdings" w:hint="default"/>
        <w:sz w:val="20"/>
      </w:rPr>
    </w:lvl>
    <w:lvl w:ilvl="3" w:tplc="6A0E36A4" w:tentative="1">
      <w:start w:val="1"/>
      <w:numFmt w:val="bullet"/>
      <w:lvlText w:val=""/>
      <w:lvlJc w:val="left"/>
      <w:pPr>
        <w:tabs>
          <w:tab w:val="num" w:pos="2880"/>
        </w:tabs>
        <w:ind w:left="2880" w:hanging="360"/>
      </w:pPr>
      <w:rPr>
        <w:rFonts w:ascii="Wingdings" w:hAnsi="Wingdings" w:hint="default"/>
        <w:sz w:val="20"/>
      </w:rPr>
    </w:lvl>
    <w:lvl w:ilvl="4" w:tplc="8D8CB594" w:tentative="1">
      <w:start w:val="1"/>
      <w:numFmt w:val="bullet"/>
      <w:lvlText w:val=""/>
      <w:lvlJc w:val="left"/>
      <w:pPr>
        <w:tabs>
          <w:tab w:val="num" w:pos="3600"/>
        </w:tabs>
        <w:ind w:left="3600" w:hanging="360"/>
      </w:pPr>
      <w:rPr>
        <w:rFonts w:ascii="Wingdings" w:hAnsi="Wingdings" w:hint="default"/>
        <w:sz w:val="20"/>
      </w:rPr>
    </w:lvl>
    <w:lvl w:ilvl="5" w:tplc="A27AD558" w:tentative="1">
      <w:start w:val="1"/>
      <w:numFmt w:val="bullet"/>
      <w:lvlText w:val=""/>
      <w:lvlJc w:val="left"/>
      <w:pPr>
        <w:tabs>
          <w:tab w:val="num" w:pos="4320"/>
        </w:tabs>
        <w:ind w:left="4320" w:hanging="360"/>
      </w:pPr>
      <w:rPr>
        <w:rFonts w:ascii="Wingdings" w:hAnsi="Wingdings" w:hint="default"/>
        <w:sz w:val="20"/>
      </w:rPr>
    </w:lvl>
    <w:lvl w:ilvl="6" w:tplc="43BA9E0A" w:tentative="1">
      <w:start w:val="1"/>
      <w:numFmt w:val="bullet"/>
      <w:lvlText w:val=""/>
      <w:lvlJc w:val="left"/>
      <w:pPr>
        <w:tabs>
          <w:tab w:val="num" w:pos="5040"/>
        </w:tabs>
        <w:ind w:left="5040" w:hanging="360"/>
      </w:pPr>
      <w:rPr>
        <w:rFonts w:ascii="Wingdings" w:hAnsi="Wingdings" w:hint="default"/>
        <w:sz w:val="20"/>
      </w:rPr>
    </w:lvl>
    <w:lvl w:ilvl="7" w:tplc="4D4AA0C8" w:tentative="1">
      <w:start w:val="1"/>
      <w:numFmt w:val="bullet"/>
      <w:lvlText w:val=""/>
      <w:lvlJc w:val="left"/>
      <w:pPr>
        <w:tabs>
          <w:tab w:val="num" w:pos="5760"/>
        </w:tabs>
        <w:ind w:left="5760" w:hanging="360"/>
      </w:pPr>
      <w:rPr>
        <w:rFonts w:ascii="Wingdings" w:hAnsi="Wingdings" w:hint="default"/>
        <w:sz w:val="20"/>
      </w:rPr>
    </w:lvl>
    <w:lvl w:ilvl="8" w:tplc="BE86CA10"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601064"/>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BFA2751"/>
    <w:multiLevelType w:val="hybridMultilevel"/>
    <w:tmpl w:val="952641A2"/>
    <w:lvl w:ilvl="0" w:tplc="6E9A66EA">
      <w:start w:val="1"/>
      <w:numFmt w:val="decimal"/>
      <w:lvlText w:val="%1)"/>
      <w:lvlJc w:val="left"/>
      <w:pPr>
        <w:ind w:left="360" w:hanging="360"/>
      </w:pPr>
      <w:rPr>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33F1B26"/>
    <w:multiLevelType w:val="hybridMultilevel"/>
    <w:tmpl w:val="2E54934C"/>
    <w:lvl w:ilvl="0" w:tplc="9C445E20">
      <w:start w:val="1"/>
      <w:numFmt w:val="decimal"/>
      <w:lvlText w:val="%1)"/>
      <w:lvlJc w:val="left"/>
      <w:pPr>
        <w:tabs>
          <w:tab w:val="num" w:pos="720"/>
        </w:tabs>
        <w:ind w:left="720" w:hanging="360"/>
      </w:pPr>
      <w:rPr>
        <w:rFonts w:hint="default"/>
        <w:sz w:val="20"/>
      </w:rPr>
    </w:lvl>
    <w:lvl w:ilvl="1" w:tplc="4CC48472">
      <w:start w:val="1"/>
      <w:numFmt w:val="decimal"/>
      <w:lvlText w:val="%2)"/>
      <w:lvlJc w:val="left"/>
      <w:pPr>
        <w:ind w:left="1440" w:hanging="360"/>
      </w:pPr>
      <w:rPr>
        <w:rFonts w:hint="default"/>
      </w:rPr>
    </w:lvl>
    <w:lvl w:ilvl="2" w:tplc="699C0864" w:tentative="1">
      <w:start w:val="1"/>
      <w:numFmt w:val="bullet"/>
      <w:lvlText w:val=""/>
      <w:lvlJc w:val="left"/>
      <w:pPr>
        <w:tabs>
          <w:tab w:val="num" w:pos="2160"/>
        </w:tabs>
        <w:ind w:left="2160" w:hanging="360"/>
      </w:pPr>
      <w:rPr>
        <w:rFonts w:ascii="Wingdings" w:hAnsi="Wingdings" w:hint="default"/>
        <w:sz w:val="20"/>
      </w:rPr>
    </w:lvl>
    <w:lvl w:ilvl="3" w:tplc="522A7D12" w:tentative="1">
      <w:start w:val="1"/>
      <w:numFmt w:val="bullet"/>
      <w:lvlText w:val=""/>
      <w:lvlJc w:val="left"/>
      <w:pPr>
        <w:tabs>
          <w:tab w:val="num" w:pos="2880"/>
        </w:tabs>
        <w:ind w:left="2880" w:hanging="360"/>
      </w:pPr>
      <w:rPr>
        <w:rFonts w:ascii="Wingdings" w:hAnsi="Wingdings" w:hint="default"/>
        <w:sz w:val="20"/>
      </w:rPr>
    </w:lvl>
    <w:lvl w:ilvl="4" w:tplc="778828FC" w:tentative="1">
      <w:start w:val="1"/>
      <w:numFmt w:val="bullet"/>
      <w:lvlText w:val=""/>
      <w:lvlJc w:val="left"/>
      <w:pPr>
        <w:tabs>
          <w:tab w:val="num" w:pos="3600"/>
        </w:tabs>
        <w:ind w:left="3600" w:hanging="360"/>
      </w:pPr>
      <w:rPr>
        <w:rFonts w:ascii="Wingdings" w:hAnsi="Wingdings" w:hint="default"/>
        <w:sz w:val="20"/>
      </w:rPr>
    </w:lvl>
    <w:lvl w:ilvl="5" w:tplc="AEEC2426" w:tentative="1">
      <w:start w:val="1"/>
      <w:numFmt w:val="bullet"/>
      <w:lvlText w:val=""/>
      <w:lvlJc w:val="left"/>
      <w:pPr>
        <w:tabs>
          <w:tab w:val="num" w:pos="4320"/>
        </w:tabs>
        <w:ind w:left="4320" w:hanging="360"/>
      </w:pPr>
      <w:rPr>
        <w:rFonts w:ascii="Wingdings" w:hAnsi="Wingdings" w:hint="default"/>
        <w:sz w:val="20"/>
      </w:rPr>
    </w:lvl>
    <w:lvl w:ilvl="6" w:tplc="0A5CAD8E" w:tentative="1">
      <w:start w:val="1"/>
      <w:numFmt w:val="bullet"/>
      <w:lvlText w:val=""/>
      <w:lvlJc w:val="left"/>
      <w:pPr>
        <w:tabs>
          <w:tab w:val="num" w:pos="5040"/>
        </w:tabs>
        <w:ind w:left="5040" w:hanging="360"/>
      </w:pPr>
      <w:rPr>
        <w:rFonts w:ascii="Wingdings" w:hAnsi="Wingdings" w:hint="default"/>
        <w:sz w:val="20"/>
      </w:rPr>
    </w:lvl>
    <w:lvl w:ilvl="7" w:tplc="9048BC60" w:tentative="1">
      <w:start w:val="1"/>
      <w:numFmt w:val="bullet"/>
      <w:lvlText w:val=""/>
      <w:lvlJc w:val="left"/>
      <w:pPr>
        <w:tabs>
          <w:tab w:val="num" w:pos="5760"/>
        </w:tabs>
        <w:ind w:left="5760" w:hanging="360"/>
      </w:pPr>
      <w:rPr>
        <w:rFonts w:ascii="Wingdings" w:hAnsi="Wingdings" w:hint="default"/>
        <w:sz w:val="20"/>
      </w:rPr>
    </w:lvl>
    <w:lvl w:ilvl="8" w:tplc="4FDAE3A6"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B77111"/>
    <w:multiLevelType w:val="hybridMultilevel"/>
    <w:tmpl w:val="B8400B32"/>
    <w:lvl w:ilvl="0" w:tplc="E902842E">
      <w:start w:val="1"/>
      <w:numFmt w:val="decimal"/>
      <w:lvlText w:val="%1)"/>
      <w:lvlJc w:val="left"/>
      <w:pPr>
        <w:ind w:left="720" w:hanging="360"/>
      </w:pPr>
      <w:rPr>
        <w:rFonts w:hint="default"/>
        <w:b/>
        <w:bCs/>
        <w:i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B03DBB"/>
    <w:multiLevelType w:val="hybridMultilevel"/>
    <w:tmpl w:val="B3B6C280"/>
    <w:lvl w:ilvl="0" w:tplc="FD02E4CE">
      <w:start w:val="1"/>
      <w:numFmt w:val="bullet"/>
      <w:lvlText w:val=""/>
      <w:lvlJc w:val="left"/>
      <w:pPr>
        <w:tabs>
          <w:tab w:val="num" w:pos="720"/>
        </w:tabs>
        <w:ind w:left="720" w:hanging="360"/>
      </w:pPr>
      <w:rPr>
        <w:rFonts w:ascii="Symbol" w:hAnsi="Symbol" w:hint="default"/>
        <w:sz w:val="20"/>
      </w:rPr>
    </w:lvl>
    <w:lvl w:ilvl="1" w:tplc="51C44C86">
      <w:start w:val="1"/>
      <w:numFmt w:val="decimal"/>
      <w:lvlText w:val="%2)"/>
      <w:lvlJc w:val="left"/>
      <w:pPr>
        <w:ind w:left="1440" w:hanging="360"/>
      </w:pPr>
      <w:rPr>
        <w:rFonts w:hint="default"/>
      </w:rPr>
    </w:lvl>
    <w:lvl w:ilvl="2" w:tplc="23422164" w:tentative="1">
      <w:start w:val="1"/>
      <w:numFmt w:val="bullet"/>
      <w:lvlText w:val=""/>
      <w:lvlJc w:val="left"/>
      <w:pPr>
        <w:tabs>
          <w:tab w:val="num" w:pos="2160"/>
        </w:tabs>
        <w:ind w:left="2160" w:hanging="360"/>
      </w:pPr>
      <w:rPr>
        <w:rFonts w:ascii="Wingdings" w:hAnsi="Wingdings" w:hint="default"/>
        <w:sz w:val="20"/>
      </w:rPr>
    </w:lvl>
    <w:lvl w:ilvl="3" w:tplc="42B8E53C" w:tentative="1">
      <w:start w:val="1"/>
      <w:numFmt w:val="bullet"/>
      <w:lvlText w:val=""/>
      <w:lvlJc w:val="left"/>
      <w:pPr>
        <w:tabs>
          <w:tab w:val="num" w:pos="2880"/>
        </w:tabs>
        <w:ind w:left="2880" w:hanging="360"/>
      </w:pPr>
      <w:rPr>
        <w:rFonts w:ascii="Wingdings" w:hAnsi="Wingdings" w:hint="default"/>
        <w:sz w:val="20"/>
      </w:rPr>
    </w:lvl>
    <w:lvl w:ilvl="4" w:tplc="D6BEB2D0" w:tentative="1">
      <w:start w:val="1"/>
      <w:numFmt w:val="bullet"/>
      <w:lvlText w:val=""/>
      <w:lvlJc w:val="left"/>
      <w:pPr>
        <w:tabs>
          <w:tab w:val="num" w:pos="3600"/>
        </w:tabs>
        <w:ind w:left="3600" w:hanging="360"/>
      </w:pPr>
      <w:rPr>
        <w:rFonts w:ascii="Wingdings" w:hAnsi="Wingdings" w:hint="default"/>
        <w:sz w:val="20"/>
      </w:rPr>
    </w:lvl>
    <w:lvl w:ilvl="5" w:tplc="42A05078" w:tentative="1">
      <w:start w:val="1"/>
      <w:numFmt w:val="bullet"/>
      <w:lvlText w:val=""/>
      <w:lvlJc w:val="left"/>
      <w:pPr>
        <w:tabs>
          <w:tab w:val="num" w:pos="4320"/>
        </w:tabs>
        <w:ind w:left="4320" w:hanging="360"/>
      </w:pPr>
      <w:rPr>
        <w:rFonts w:ascii="Wingdings" w:hAnsi="Wingdings" w:hint="default"/>
        <w:sz w:val="20"/>
      </w:rPr>
    </w:lvl>
    <w:lvl w:ilvl="6" w:tplc="84DA46D6" w:tentative="1">
      <w:start w:val="1"/>
      <w:numFmt w:val="bullet"/>
      <w:lvlText w:val=""/>
      <w:lvlJc w:val="left"/>
      <w:pPr>
        <w:tabs>
          <w:tab w:val="num" w:pos="5040"/>
        </w:tabs>
        <w:ind w:left="5040" w:hanging="360"/>
      </w:pPr>
      <w:rPr>
        <w:rFonts w:ascii="Wingdings" w:hAnsi="Wingdings" w:hint="default"/>
        <w:sz w:val="20"/>
      </w:rPr>
    </w:lvl>
    <w:lvl w:ilvl="7" w:tplc="E7EE3C6C" w:tentative="1">
      <w:start w:val="1"/>
      <w:numFmt w:val="bullet"/>
      <w:lvlText w:val=""/>
      <w:lvlJc w:val="left"/>
      <w:pPr>
        <w:tabs>
          <w:tab w:val="num" w:pos="5760"/>
        </w:tabs>
        <w:ind w:left="5760" w:hanging="360"/>
      </w:pPr>
      <w:rPr>
        <w:rFonts w:ascii="Wingdings" w:hAnsi="Wingdings" w:hint="default"/>
        <w:sz w:val="20"/>
      </w:rPr>
    </w:lvl>
    <w:lvl w:ilvl="8" w:tplc="686A421E"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AB37959"/>
    <w:multiLevelType w:val="hybridMultilevel"/>
    <w:tmpl w:val="A246EADE"/>
    <w:lvl w:ilvl="0" w:tplc="04090019">
      <w:start w:val="1"/>
      <w:numFmt w:val="lowerLetter"/>
      <w:lvlText w:val="%1."/>
      <w:lvlJc w:val="left"/>
      <w:pPr>
        <w:ind w:left="1080" w:hanging="360"/>
      </w:pPr>
      <w:rPr>
        <w:b w:val="0"/>
        <w:bCs w:val="0"/>
        <w:i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E6A02AE"/>
    <w:multiLevelType w:val="hybridMultilevel"/>
    <w:tmpl w:val="B3B6C280"/>
    <w:lvl w:ilvl="0" w:tplc="5C46569C">
      <w:start w:val="1"/>
      <w:numFmt w:val="bullet"/>
      <w:lvlText w:val=""/>
      <w:lvlJc w:val="left"/>
      <w:pPr>
        <w:tabs>
          <w:tab w:val="num" w:pos="720"/>
        </w:tabs>
        <w:ind w:left="720" w:hanging="360"/>
      </w:pPr>
      <w:rPr>
        <w:rFonts w:ascii="Symbol" w:hAnsi="Symbol" w:hint="default"/>
        <w:sz w:val="20"/>
      </w:rPr>
    </w:lvl>
    <w:lvl w:ilvl="1" w:tplc="F18E8CFA">
      <w:start w:val="1"/>
      <w:numFmt w:val="decimal"/>
      <w:lvlText w:val="%2)"/>
      <w:lvlJc w:val="left"/>
      <w:pPr>
        <w:ind w:left="1440" w:hanging="360"/>
      </w:pPr>
      <w:rPr>
        <w:rFonts w:hint="default"/>
      </w:rPr>
    </w:lvl>
    <w:lvl w:ilvl="2" w:tplc="C1B27F44" w:tentative="1">
      <w:start w:val="1"/>
      <w:numFmt w:val="bullet"/>
      <w:lvlText w:val=""/>
      <w:lvlJc w:val="left"/>
      <w:pPr>
        <w:tabs>
          <w:tab w:val="num" w:pos="2160"/>
        </w:tabs>
        <w:ind w:left="2160" w:hanging="360"/>
      </w:pPr>
      <w:rPr>
        <w:rFonts w:ascii="Wingdings" w:hAnsi="Wingdings" w:hint="default"/>
        <w:sz w:val="20"/>
      </w:rPr>
    </w:lvl>
    <w:lvl w:ilvl="3" w:tplc="E4D677A0" w:tentative="1">
      <w:start w:val="1"/>
      <w:numFmt w:val="bullet"/>
      <w:lvlText w:val=""/>
      <w:lvlJc w:val="left"/>
      <w:pPr>
        <w:tabs>
          <w:tab w:val="num" w:pos="2880"/>
        </w:tabs>
        <w:ind w:left="2880" w:hanging="360"/>
      </w:pPr>
      <w:rPr>
        <w:rFonts w:ascii="Wingdings" w:hAnsi="Wingdings" w:hint="default"/>
        <w:sz w:val="20"/>
      </w:rPr>
    </w:lvl>
    <w:lvl w:ilvl="4" w:tplc="CB2CE07A" w:tentative="1">
      <w:start w:val="1"/>
      <w:numFmt w:val="bullet"/>
      <w:lvlText w:val=""/>
      <w:lvlJc w:val="left"/>
      <w:pPr>
        <w:tabs>
          <w:tab w:val="num" w:pos="3600"/>
        </w:tabs>
        <w:ind w:left="3600" w:hanging="360"/>
      </w:pPr>
      <w:rPr>
        <w:rFonts w:ascii="Wingdings" w:hAnsi="Wingdings" w:hint="default"/>
        <w:sz w:val="20"/>
      </w:rPr>
    </w:lvl>
    <w:lvl w:ilvl="5" w:tplc="4142163E" w:tentative="1">
      <w:start w:val="1"/>
      <w:numFmt w:val="bullet"/>
      <w:lvlText w:val=""/>
      <w:lvlJc w:val="left"/>
      <w:pPr>
        <w:tabs>
          <w:tab w:val="num" w:pos="4320"/>
        </w:tabs>
        <w:ind w:left="4320" w:hanging="360"/>
      </w:pPr>
      <w:rPr>
        <w:rFonts w:ascii="Wingdings" w:hAnsi="Wingdings" w:hint="default"/>
        <w:sz w:val="20"/>
      </w:rPr>
    </w:lvl>
    <w:lvl w:ilvl="6" w:tplc="8A902598" w:tentative="1">
      <w:start w:val="1"/>
      <w:numFmt w:val="bullet"/>
      <w:lvlText w:val=""/>
      <w:lvlJc w:val="left"/>
      <w:pPr>
        <w:tabs>
          <w:tab w:val="num" w:pos="5040"/>
        </w:tabs>
        <w:ind w:left="5040" w:hanging="360"/>
      </w:pPr>
      <w:rPr>
        <w:rFonts w:ascii="Wingdings" w:hAnsi="Wingdings" w:hint="default"/>
        <w:sz w:val="20"/>
      </w:rPr>
    </w:lvl>
    <w:lvl w:ilvl="7" w:tplc="8B860E88" w:tentative="1">
      <w:start w:val="1"/>
      <w:numFmt w:val="bullet"/>
      <w:lvlText w:val=""/>
      <w:lvlJc w:val="left"/>
      <w:pPr>
        <w:tabs>
          <w:tab w:val="num" w:pos="5760"/>
        </w:tabs>
        <w:ind w:left="5760" w:hanging="360"/>
      </w:pPr>
      <w:rPr>
        <w:rFonts w:ascii="Wingdings" w:hAnsi="Wingdings" w:hint="default"/>
        <w:sz w:val="20"/>
      </w:rPr>
    </w:lvl>
    <w:lvl w:ilvl="8" w:tplc="CDC8117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CF1B4A"/>
    <w:multiLevelType w:val="hybridMultilevel"/>
    <w:tmpl w:val="267CCCB4"/>
    <w:lvl w:ilvl="0" w:tplc="EBF6CF10">
      <w:start w:val="1"/>
      <w:numFmt w:val="decimal"/>
      <w:lvlText w:val="%1)"/>
      <w:lvlJc w:val="left"/>
      <w:pPr>
        <w:tabs>
          <w:tab w:val="num" w:pos="720"/>
        </w:tabs>
        <w:ind w:left="720" w:hanging="360"/>
      </w:pPr>
      <w:rPr>
        <w:b/>
        <w:sz w:val="20"/>
      </w:rPr>
    </w:lvl>
    <w:lvl w:ilvl="1" w:tplc="56882746">
      <w:start w:val="1"/>
      <w:numFmt w:val="decimal"/>
      <w:lvlText w:val="%2)"/>
      <w:lvlJc w:val="left"/>
      <w:pPr>
        <w:ind w:left="1440" w:hanging="360"/>
      </w:pPr>
    </w:lvl>
    <w:lvl w:ilvl="2" w:tplc="15D4AD86" w:tentative="1">
      <w:start w:val="1"/>
      <w:numFmt w:val="bullet"/>
      <w:lvlText w:val=""/>
      <w:lvlJc w:val="left"/>
      <w:pPr>
        <w:tabs>
          <w:tab w:val="num" w:pos="2160"/>
        </w:tabs>
        <w:ind w:left="2160" w:hanging="360"/>
      </w:pPr>
      <w:rPr>
        <w:rFonts w:ascii="Wingdings" w:hAnsi="Wingdings" w:hint="default"/>
        <w:sz w:val="20"/>
      </w:rPr>
    </w:lvl>
    <w:lvl w:ilvl="3" w:tplc="67045DAC" w:tentative="1">
      <w:start w:val="1"/>
      <w:numFmt w:val="bullet"/>
      <w:lvlText w:val=""/>
      <w:lvlJc w:val="left"/>
      <w:pPr>
        <w:tabs>
          <w:tab w:val="num" w:pos="2880"/>
        </w:tabs>
        <w:ind w:left="2880" w:hanging="360"/>
      </w:pPr>
      <w:rPr>
        <w:rFonts w:ascii="Wingdings" w:hAnsi="Wingdings" w:hint="default"/>
        <w:sz w:val="20"/>
      </w:rPr>
    </w:lvl>
    <w:lvl w:ilvl="4" w:tplc="0B2E329E" w:tentative="1">
      <w:start w:val="1"/>
      <w:numFmt w:val="bullet"/>
      <w:lvlText w:val=""/>
      <w:lvlJc w:val="left"/>
      <w:pPr>
        <w:tabs>
          <w:tab w:val="num" w:pos="3600"/>
        </w:tabs>
        <w:ind w:left="3600" w:hanging="360"/>
      </w:pPr>
      <w:rPr>
        <w:rFonts w:ascii="Wingdings" w:hAnsi="Wingdings" w:hint="default"/>
        <w:sz w:val="20"/>
      </w:rPr>
    </w:lvl>
    <w:lvl w:ilvl="5" w:tplc="3E7C926A" w:tentative="1">
      <w:start w:val="1"/>
      <w:numFmt w:val="bullet"/>
      <w:lvlText w:val=""/>
      <w:lvlJc w:val="left"/>
      <w:pPr>
        <w:tabs>
          <w:tab w:val="num" w:pos="4320"/>
        </w:tabs>
        <w:ind w:left="4320" w:hanging="360"/>
      </w:pPr>
      <w:rPr>
        <w:rFonts w:ascii="Wingdings" w:hAnsi="Wingdings" w:hint="default"/>
        <w:sz w:val="20"/>
      </w:rPr>
    </w:lvl>
    <w:lvl w:ilvl="6" w:tplc="54C8E42E" w:tentative="1">
      <w:start w:val="1"/>
      <w:numFmt w:val="bullet"/>
      <w:lvlText w:val=""/>
      <w:lvlJc w:val="left"/>
      <w:pPr>
        <w:tabs>
          <w:tab w:val="num" w:pos="5040"/>
        </w:tabs>
        <w:ind w:left="5040" w:hanging="360"/>
      </w:pPr>
      <w:rPr>
        <w:rFonts w:ascii="Wingdings" w:hAnsi="Wingdings" w:hint="default"/>
        <w:sz w:val="20"/>
      </w:rPr>
    </w:lvl>
    <w:lvl w:ilvl="7" w:tplc="5AEA188A" w:tentative="1">
      <w:start w:val="1"/>
      <w:numFmt w:val="bullet"/>
      <w:lvlText w:val=""/>
      <w:lvlJc w:val="left"/>
      <w:pPr>
        <w:tabs>
          <w:tab w:val="num" w:pos="5760"/>
        </w:tabs>
        <w:ind w:left="5760" w:hanging="360"/>
      </w:pPr>
      <w:rPr>
        <w:rFonts w:ascii="Wingdings" w:hAnsi="Wingdings" w:hint="default"/>
        <w:sz w:val="20"/>
      </w:rPr>
    </w:lvl>
    <w:lvl w:ilvl="8" w:tplc="B3EE2CA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3220A52"/>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9B3D81"/>
    <w:multiLevelType w:val="hybridMultilevel"/>
    <w:tmpl w:val="6366AF22"/>
    <w:lvl w:ilvl="0" w:tplc="5F92EDE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487280"/>
    <w:multiLevelType w:val="hybridMultilevel"/>
    <w:tmpl w:val="267CCCB4"/>
    <w:lvl w:ilvl="0" w:tplc="EBC0B3D4">
      <w:start w:val="1"/>
      <w:numFmt w:val="decimal"/>
      <w:lvlText w:val="%1)"/>
      <w:lvlJc w:val="left"/>
      <w:pPr>
        <w:tabs>
          <w:tab w:val="num" w:pos="720"/>
        </w:tabs>
        <w:ind w:left="720" w:hanging="360"/>
      </w:pPr>
      <w:rPr>
        <w:b/>
        <w:sz w:val="20"/>
      </w:rPr>
    </w:lvl>
    <w:lvl w:ilvl="1" w:tplc="3BBE5DDC">
      <w:start w:val="1"/>
      <w:numFmt w:val="decimal"/>
      <w:lvlText w:val="%2)"/>
      <w:lvlJc w:val="left"/>
      <w:pPr>
        <w:ind w:left="1440" w:hanging="360"/>
      </w:pPr>
      <w:rPr>
        <w:rFonts w:hint="default"/>
      </w:rPr>
    </w:lvl>
    <w:lvl w:ilvl="2" w:tplc="55F8625A" w:tentative="1">
      <w:start w:val="1"/>
      <w:numFmt w:val="bullet"/>
      <w:lvlText w:val=""/>
      <w:lvlJc w:val="left"/>
      <w:pPr>
        <w:tabs>
          <w:tab w:val="num" w:pos="2160"/>
        </w:tabs>
        <w:ind w:left="2160" w:hanging="360"/>
      </w:pPr>
      <w:rPr>
        <w:rFonts w:ascii="Wingdings" w:hAnsi="Wingdings" w:hint="default"/>
        <w:sz w:val="20"/>
      </w:rPr>
    </w:lvl>
    <w:lvl w:ilvl="3" w:tplc="7A82436A" w:tentative="1">
      <w:start w:val="1"/>
      <w:numFmt w:val="bullet"/>
      <w:lvlText w:val=""/>
      <w:lvlJc w:val="left"/>
      <w:pPr>
        <w:tabs>
          <w:tab w:val="num" w:pos="2880"/>
        </w:tabs>
        <w:ind w:left="2880" w:hanging="360"/>
      </w:pPr>
      <w:rPr>
        <w:rFonts w:ascii="Wingdings" w:hAnsi="Wingdings" w:hint="default"/>
        <w:sz w:val="20"/>
      </w:rPr>
    </w:lvl>
    <w:lvl w:ilvl="4" w:tplc="B28C1F6C" w:tentative="1">
      <w:start w:val="1"/>
      <w:numFmt w:val="bullet"/>
      <w:lvlText w:val=""/>
      <w:lvlJc w:val="left"/>
      <w:pPr>
        <w:tabs>
          <w:tab w:val="num" w:pos="3600"/>
        </w:tabs>
        <w:ind w:left="3600" w:hanging="360"/>
      </w:pPr>
      <w:rPr>
        <w:rFonts w:ascii="Wingdings" w:hAnsi="Wingdings" w:hint="default"/>
        <w:sz w:val="20"/>
      </w:rPr>
    </w:lvl>
    <w:lvl w:ilvl="5" w:tplc="F4A64A2E" w:tentative="1">
      <w:start w:val="1"/>
      <w:numFmt w:val="bullet"/>
      <w:lvlText w:val=""/>
      <w:lvlJc w:val="left"/>
      <w:pPr>
        <w:tabs>
          <w:tab w:val="num" w:pos="4320"/>
        </w:tabs>
        <w:ind w:left="4320" w:hanging="360"/>
      </w:pPr>
      <w:rPr>
        <w:rFonts w:ascii="Wingdings" w:hAnsi="Wingdings" w:hint="default"/>
        <w:sz w:val="20"/>
      </w:rPr>
    </w:lvl>
    <w:lvl w:ilvl="6" w:tplc="3E824BF2" w:tentative="1">
      <w:start w:val="1"/>
      <w:numFmt w:val="bullet"/>
      <w:lvlText w:val=""/>
      <w:lvlJc w:val="left"/>
      <w:pPr>
        <w:tabs>
          <w:tab w:val="num" w:pos="5040"/>
        </w:tabs>
        <w:ind w:left="5040" w:hanging="360"/>
      </w:pPr>
      <w:rPr>
        <w:rFonts w:ascii="Wingdings" w:hAnsi="Wingdings" w:hint="default"/>
        <w:sz w:val="20"/>
      </w:rPr>
    </w:lvl>
    <w:lvl w:ilvl="7" w:tplc="F2E273EA" w:tentative="1">
      <w:start w:val="1"/>
      <w:numFmt w:val="bullet"/>
      <w:lvlText w:val=""/>
      <w:lvlJc w:val="left"/>
      <w:pPr>
        <w:tabs>
          <w:tab w:val="num" w:pos="5760"/>
        </w:tabs>
        <w:ind w:left="5760" w:hanging="360"/>
      </w:pPr>
      <w:rPr>
        <w:rFonts w:ascii="Wingdings" w:hAnsi="Wingdings" w:hint="default"/>
        <w:sz w:val="20"/>
      </w:rPr>
    </w:lvl>
    <w:lvl w:ilvl="8" w:tplc="48FE9BC6"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3D6749"/>
    <w:multiLevelType w:val="hybridMultilevel"/>
    <w:tmpl w:val="866AF3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3B571A"/>
    <w:multiLevelType w:val="hybridMultilevel"/>
    <w:tmpl w:val="D1FEB096"/>
    <w:lvl w:ilvl="0" w:tplc="DB106F9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17B0A05"/>
    <w:multiLevelType w:val="hybridMultilevel"/>
    <w:tmpl w:val="D44E33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4C32D1"/>
    <w:multiLevelType w:val="hybridMultilevel"/>
    <w:tmpl w:val="5ACE20C8"/>
    <w:lvl w:ilvl="0" w:tplc="1D98A47C">
      <w:start w:val="1"/>
      <w:numFmt w:val="decimal"/>
      <w:lvlText w:val="%1."/>
      <w:lvlJc w:val="left"/>
      <w:pPr>
        <w:ind w:left="720" w:hanging="360"/>
      </w:pPr>
    </w:lvl>
    <w:lvl w:ilvl="1" w:tplc="AEF8E2DA">
      <w:start w:val="1"/>
      <w:numFmt w:val="lowerLetter"/>
      <w:lvlText w:val="%2."/>
      <w:lvlJc w:val="left"/>
      <w:pPr>
        <w:ind w:left="1440" w:hanging="360"/>
      </w:pPr>
    </w:lvl>
    <w:lvl w:ilvl="2" w:tplc="5CAA653C">
      <w:start w:val="1"/>
      <w:numFmt w:val="lowerRoman"/>
      <w:lvlText w:val="%3."/>
      <w:lvlJc w:val="right"/>
      <w:pPr>
        <w:ind w:left="2160" w:hanging="180"/>
      </w:pPr>
    </w:lvl>
    <w:lvl w:ilvl="3" w:tplc="0BE247F8">
      <w:start w:val="1"/>
      <w:numFmt w:val="decimal"/>
      <w:lvlText w:val="%4."/>
      <w:lvlJc w:val="left"/>
      <w:pPr>
        <w:ind w:left="2880" w:hanging="360"/>
      </w:pPr>
    </w:lvl>
    <w:lvl w:ilvl="4" w:tplc="6B309728">
      <w:start w:val="1"/>
      <w:numFmt w:val="lowerLetter"/>
      <w:lvlText w:val="%5."/>
      <w:lvlJc w:val="left"/>
      <w:pPr>
        <w:ind w:left="3600" w:hanging="360"/>
      </w:pPr>
    </w:lvl>
    <w:lvl w:ilvl="5" w:tplc="5FEC7792">
      <w:start w:val="1"/>
      <w:numFmt w:val="lowerRoman"/>
      <w:lvlText w:val="%6."/>
      <w:lvlJc w:val="right"/>
      <w:pPr>
        <w:ind w:left="4320" w:hanging="180"/>
      </w:pPr>
    </w:lvl>
    <w:lvl w:ilvl="6" w:tplc="9F74C2C6">
      <w:start w:val="1"/>
      <w:numFmt w:val="decimal"/>
      <w:lvlText w:val="%7."/>
      <w:lvlJc w:val="left"/>
      <w:pPr>
        <w:ind w:left="5040" w:hanging="360"/>
      </w:pPr>
    </w:lvl>
    <w:lvl w:ilvl="7" w:tplc="B8CAAAA6">
      <w:start w:val="1"/>
      <w:numFmt w:val="lowerLetter"/>
      <w:lvlText w:val="%8."/>
      <w:lvlJc w:val="left"/>
      <w:pPr>
        <w:ind w:left="5760" w:hanging="360"/>
      </w:pPr>
    </w:lvl>
    <w:lvl w:ilvl="8" w:tplc="27C66512">
      <w:start w:val="1"/>
      <w:numFmt w:val="lowerRoman"/>
      <w:lvlText w:val="%9."/>
      <w:lvlJc w:val="right"/>
      <w:pPr>
        <w:ind w:left="6480" w:hanging="180"/>
      </w:pPr>
    </w:lvl>
  </w:abstractNum>
  <w:abstractNum w:abstractNumId="37" w15:restartNumberingAfterBreak="0">
    <w:nsid w:val="665943DB"/>
    <w:multiLevelType w:val="hybridMultilevel"/>
    <w:tmpl w:val="267CCCB4"/>
    <w:lvl w:ilvl="0" w:tplc="8788DB44">
      <w:start w:val="1"/>
      <w:numFmt w:val="decimal"/>
      <w:lvlText w:val="%1)"/>
      <w:lvlJc w:val="left"/>
      <w:pPr>
        <w:tabs>
          <w:tab w:val="num" w:pos="720"/>
        </w:tabs>
        <w:ind w:left="720" w:hanging="360"/>
      </w:pPr>
      <w:rPr>
        <w:rFonts w:hint="default"/>
        <w:b/>
        <w:sz w:val="20"/>
      </w:rPr>
    </w:lvl>
    <w:lvl w:ilvl="1" w:tplc="84063B0E">
      <w:start w:val="1"/>
      <w:numFmt w:val="decimal"/>
      <w:lvlText w:val="%2)"/>
      <w:lvlJc w:val="left"/>
      <w:pPr>
        <w:ind w:left="1440" w:hanging="360"/>
      </w:pPr>
      <w:rPr>
        <w:rFonts w:hint="default"/>
      </w:rPr>
    </w:lvl>
    <w:lvl w:ilvl="2" w:tplc="F84AD6A0" w:tentative="1">
      <w:start w:val="1"/>
      <w:numFmt w:val="bullet"/>
      <w:lvlText w:val=""/>
      <w:lvlJc w:val="left"/>
      <w:pPr>
        <w:tabs>
          <w:tab w:val="num" w:pos="2160"/>
        </w:tabs>
        <w:ind w:left="2160" w:hanging="360"/>
      </w:pPr>
      <w:rPr>
        <w:rFonts w:ascii="Wingdings" w:hAnsi="Wingdings" w:hint="default"/>
        <w:sz w:val="20"/>
      </w:rPr>
    </w:lvl>
    <w:lvl w:ilvl="3" w:tplc="5DCA6CCE" w:tentative="1">
      <w:start w:val="1"/>
      <w:numFmt w:val="bullet"/>
      <w:lvlText w:val=""/>
      <w:lvlJc w:val="left"/>
      <w:pPr>
        <w:tabs>
          <w:tab w:val="num" w:pos="2880"/>
        </w:tabs>
        <w:ind w:left="2880" w:hanging="360"/>
      </w:pPr>
      <w:rPr>
        <w:rFonts w:ascii="Wingdings" w:hAnsi="Wingdings" w:hint="default"/>
        <w:sz w:val="20"/>
      </w:rPr>
    </w:lvl>
    <w:lvl w:ilvl="4" w:tplc="89EE0312" w:tentative="1">
      <w:start w:val="1"/>
      <w:numFmt w:val="bullet"/>
      <w:lvlText w:val=""/>
      <w:lvlJc w:val="left"/>
      <w:pPr>
        <w:tabs>
          <w:tab w:val="num" w:pos="3600"/>
        </w:tabs>
        <w:ind w:left="3600" w:hanging="360"/>
      </w:pPr>
      <w:rPr>
        <w:rFonts w:ascii="Wingdings" w:hAnsi="Wingdings" w:hint="default"/>
        <w:sz w:val="20"/>
      </w:rPr>
    </w:lvl>
    <w:lvl w:ilvl="5" w:tplc="39106E4E" w:tentative="1">
      <w:start w:val="1"/>
      <w:numFmt w:val="bullet"/>
      <w:lvlText w:val=""/>
      <w:lvlJc w:val="left"/>
      <w:pPr>
        <w:tabs>
          <w:tab w:val="num" w:pos="4320"/>
        </w:tabs>
        <w:ind w:left="4320" w:hanging="360"/>
      </w:pPr>
      <w:rPr>
        <w:rFonts w:ascii="Wingdings" w:hAnsi="Wingdings" w:hint="default"/>
        <w:sz w:val="20"/>
      </w:rPr>
    </w:lvl>
    <w:lvl w:ilvl="6" w:tplc="2A00C266" w:tentative="1">
      <w:start w:val="1"/>
      <w:numFmt w:val="bullet"/>
      <w:lvlText w:val=""/>
      <w:lvlJc w:val="left"/>
      <w:pPr>
        <w:tabs>
          <w:tab w:val="num" w:pos="5040"/>
        </w:tabs>
        <w:ind w:left="5040" w:hanging="360"/>
      </w:pPr>
      <w:rPr>
        <w:rFonts w:ascii="Wingdings" w:hAnsi="Wingdings" w:hint="default"/>
        <w:sz w:val="20"/>
      </w:rPr>
    </w:lvl>
    <w:lvl w:ilvl="7" w:tplc="683057CA" w:tentative="1">
      <w:start w:val="1"/>
      <w:numFmt w:val="bullet"/>
      <w:lvlText w:val=""/>
      <w:lvlJc w:val="left"/>
      <w:pPr>
        <w:tabs>
          <w:tab w:val="num" w:pos="5760"/>
        </w:tabs>
        <w:ind w:left="5760" w:hanging="360"/>
      </w:pPr>
      <w:rPr>
        <w:rFonts w:ascii="Wingdings" w:hAnsi="Wingdings" w:hint="default"/>
        <w:sz w:val="20"/>
      </w:rPr>
    </w:lvl>
    <w:lvl w:ilvl="8" w:tplc="456EF162"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AC5B14"/>
    <w:multiLevelType w:val="hybridMultilevel"/>
    <w:tmpl w:val="267CCCB4"/>
    <w:lvl w:ilvl="0" w:tplc="622CD06C">
      <w:start w:val="1"/>
      <w:numFmt w:val="decimal"/>
      <w:lvlText w:val="%1)"/>
      <w:lvlJc w:val="left"/>
      <w:pPr>
        <w:tabs>
          <w:tab w:val="num" w:pos="720"/>
        </w:tabs>
        <w:ind w:left="720" w:hanging="360"/>
      </w:pPr>
      <w:rPr>
        <w:rFonts w:hint="default"/>
        <w:b/>
        <w:sz w:val="20"/>
      </w:rPr>
    </w:lvl>
    <w:lvl w:ilvl="1" w:tplc="3C842794">
      <w:start w:val="1"/>
      <w:numFmt w:val="decimal"/>
      <w:lvlText w:val="%2)"/>
      <w:lvlJc w:val="left"/>
      <w:pPr>
        <w:ind w:left="1440" w:hanging="360"/>
      </w:pPr>
      <w:rPr>
        <w:rFonts w:hint="default"/>
      </w:rPr>
    </w:lvl>
    <w:lvl w:ilvl="2" w:tplc="D8F0264C" w:tentative="1">
      <w:start w:val="1"/>
      <w:numFmt w:val="bullet"/>
      <w:lvlText w:val=""/>
      <w:lvlJc w:val="left"/>
      <w:pPr>
        <w:tabs>
          <w:tab w:val="num" w:pos="2160"/>
        </w:tabs>
        <w:ind w:left="2160" w:hanging="360"/>
      </w:pPr>
      <w:rPr>
        <w:rFonts w:ascii="Wingdings" w:hAnsi="Wingdings" w:hint="default"/>
        <w:sz w:val="20"/>
      </w:rPr>
    </w:lvl>
    <w:lvl w:ilvl="3" w:tplc="7EA87E5C" w:tentative="1">
      <w:start w:val="1"/>
      <w:numFmt w:val="bullet"/>
      <w:lvlText w:val=""/>
      <w:lvlJc w:val="left"/>
      <w:pPr>
        <w:tabs>
          <w:tab w:val="num" w:pos="2880"/>
        </w:tabs>
        <w:ind w:left="2880" w:hanging="360"/>
      </w:pPr>
      <w:rPr>
        <w:rFonts w:ascii="Wingdings" w:hAnsi="Wingdings" w:hint="default"/>
        <w:sz w:val="20"/>
      </w:rPr>
    </w:lvl>
    <w:lvl w:ilvl="4" w:tplc="0E3427DE" w:tentative="1">
      <w:start w:val="1"/>
      <w:numFmt w:val="bullet"/>
      <w:lvlText w:val=""/>
      <w:lvlJc w:val="left"/>
      <w:pPr>
        <w:tabs>
          <w:tab w:val="num" w:pos="3600"/>
        </w:tabs>
        <w:ind w:left="3600" w:hanging="360"/>
      </w:pPr>
      <w:rPr>
        <w:rFonts w:ascii="Wingdings" w:hAnsi="Wingdings" w:hint="default"/>
        <w:sz w:val="20"/>
      </w:rPr>
    </w:lvl>
    <w:lvl w:ilvl="5" w:tplc="CFD83248" w:tentative="1">
      <w:start w:val="1"/>
      <w:numFmt w:val="bullet"/>
      <w:lvlText w:val=""/>
      <w:lvlJc w:val="left"/>
      <w:pPr>
        <w:tabs>
          <w:tab w:val="num" w:pos="4320"/>
        </w:tabs>
        <w:ind w:left="4320" w:hanging="360"/>
      </w:pPr>
      <w:rPr>
        <w:rFonts w:ascii="Wingdings" w:hAnsi="Wingdings" w:hint="default"/>
        <w:sz w:val="20"/>
      </w:rPr>
    </w:lvl>
    <w:lvl w:ilvl="6" w:tplc="546AE324" w:tentative="1">
      <w:start w:val="1"/>
      <w:numFmt w:val="bullet"/>
      <w:lvlText w:val=""/>
      <w:lvlJc w:val="left"/>
      <w:pPr>
        <w:tabs>
          <w:tab w:val="num" w:pos="5040"/>
        </w:tabs>
        <w:ind w:left="5040" w:hanging="360"/>
      </w:pPr>
      <w:rPr>
        <w:rFonts w:ascii="Wingdings" w:hAnsi="Wingdings" w:hint="default"/>
        <w:sz w:val="20"/>
      </w:rPr>
    </w:lvl>
    <w:lvl w:ilvl="7" w:tplc="7652CD14" w:tentative="1">
      <w:start w:val="1"/>
      <w:numFmt w:val="bullet"/>
      <w:lvlText w:val=""/>
      <w:lvlJc w:val="left"/>
      <w:pPr>
        <w:tabs>
          <w:tab w:val="num" w:pos="5760"/>
        </w:tabs>
        <w:ind w:left="5760" w:hanging="360"/>
      </w:pPr>
      <w:rPr>
        <w:rFonts w:ascii="Wingdings" w:hAnsi="Wingdings" w:hint="default"/>
        <w:sz w:val="20"/>
      </w:rPr>
    </w:lvl>
    <w:lvl w:ilvl="8" w:tplc="EC08B3B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0542B3"/>
    <w:multiLevelType w:val="hybridMultilevel"/>
    <w:tmpl w:val="2E54934C"/>
    <w:lvl w:ilvl="0" w:tplc="41CA6358">
      <w:start w:val="1"/>
      <w:numFmt w:val="decimal"/>
      <w:lvlText w:val="%1)"/>
      <w:lvlJc w:val="left"/>
      <w:pPr>
        <w:tabs>
          <w:tab w:val="num" w:pos="720"/>
        </w:tabs>
        <w:ind w:left="720" w:hanging="360"/>
      </w:pPr>
      <w:rPr>
        <w:rFonts w:hint="default"/>
        <w:sz w:val="20"/>
      </w:rPr>
    </w:lvl>
    <w:lvl w:ilvl="1" w:tplc="B19E719C">
      <w:start w:val="1"/>
      <w:numFmt w:val="decimal"/>
      <w:lvlText w:val="%2)"/>
      <w:lvlJc w:val="left"/>
      <w:pPr>
        <w:ind w:left="1440" w:hanging="360"/>
      </w:pPr>
      <w:rPr>
        <w:rFonts w:hint="default"/>
      </w:rPr>
    </w:lvl>
    <w:lvl w:ilvl="2" w:tplc="FE0CBC74" w:tentative="1">
      <w:start w:val="1"/>
      <w:numFmt w:val="bullet"/>
      <w:lvlText w:val=""/>
      <w:lvlJc w:val="left"/>
      <w:pPr>
        <w:tabs>
          <w:tab w:val="num" w:pos="2160"/>
        </w:tabs>
        <w:ind w:left="2160" w:hanging="360"/>
      </w:pPr>
      <w:rPr>
        <w:rFonts w:ascii="Wingdings" w:hAnsi="Wingdings" w:hint="default"/>
        <w:sz w:val="20"/>
      </w:rPr>
    </w:lvl>
    <w:lvl w:ilvl="3" w:tplc="611AAB2E" w:tentative="1">
      <w:start w:val="1"/>
      <w:numFmt w:val="bullet"/>
      <w:lvlText w:val=""/>
      <w:lvlJc w:val="left"/>
      <w:pPr>
        <w:tabs>
          <w:tab w:val="num" w:pos="2880"/>
        </w:tabs>
        <w:ind w:left="2880" w:hanging="360"/>
      </w:pPr>
      <w:rPr>
        <w:rFonts w:ascii="Wingdings" w:hAnsi="Wingdings" w:hint="default"/>
        <w:sz w:val="20"/>
      </w:rPr>
    </w:lvl>
    <w:lvl w:ilvl="4" w:tplc="7E9C9D0A" w:tentative="1">
      <w:start w:val="1"/>
      <w:numFmt w:val="bullet"/>
      <w:lvlText w:val=""/>
      <w:lvlJc w:val="left"/>
      <w:pPr>
        <w:tabs>
          <w:tab w:val="num" w:pos="3600"/>
        </w:tabs>
        <w:ind w:left="3600" w:hanging="360"/>
      </w:pPr>
      <w:rPr>
        <w:rFonts w:ascii="Wingdings" w:hAnsi="Wingdings" w:hint="default"/>
        <w:sz w:val="20"/>
      </w:rPr>
    </w:lvl>
    <w:lvl w:ilvl="5" w:tplc="FC480462" w:tentative="1">
      <w:start w:val="1"/>
      <w:numFmt w:val="bullet"/>
      <w:lvlText w:val=""/>
      <w:lvlJc w:val="left"/>
      <w:pPr>
        <w:tabs>
          <w:tab w:val="num" w:pos="4320"/>
        </w:tabs>
        <w:ind w:left="4320" w:hanging="360"/>
      </w:pPr>
      <w:rPr>
        <w:rFonts w:ascii="Wingdings" w:hAnsi="Wingdings" w:hint="default"/>
        <w:sz w:val="20"/>
      </w:rPr>
    </w:lvl>
    <w:lvl w:ilvl="6" w:tplc="5B3200B4" w:tentative="1">
      <w:start w:val="1"/>
      <w:numFmt w:val="bullet"/>
      <w:lvlText w:val=""/>
      <w:lvlJc w:val="left"/>
      <w:pPr>
        <w:tabs>
          <w:tab w:val="num" w:pos="5040"/>
        </w:tabs>
        <w:ind w:left="5040" w:hanging="360"/>
      </w:pPr>
      <w:rPr>
        <w:rFonts w:ascii="Wingdings" w:hAnsi="Wingdings" w:hint="default"/>
        <w:sz w:val="20"/>
      </w:rPr>
    </w:lvl>
    <w:lvl w:ilvl="7" w:tplc="5AE21C76" w:tentative="1">
      <w:start w:val="1"/>
      <w:numFmt w:val="bullet"/>
      <w:lvlText w:val=""/>
      <w:lvlJc w:val="left"/>
      <w:pPr>
        <w:tabs>
          <w:tab w:val="num" w:pos="5760"/>
        </w:tabs>
        <w:ind w:left="5760" w:hanging="360"/>
      </w:pPr>
      <w:rPr>
        <w:rFonts w:ascii="Wingdings" w:hAnsi="Wingdings" w:hint="default"/>
        <w:sz w:val="20"/>
      </w:rPr>
    </w:lvl>
    <w:lvl w:ilvl="8" w:tplc="53AA2014"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A120E1"/>
    <w:multiLevelType w:val="hybridMultilevel"/>
    <w:tmpl w:val="B3B6C280"/>
    <w:lvl w:ilvl="0" w:tplc="53206E30">
      <w:start w:val="1"/>
      <w:numFmt w:val="bullet"/>
      <w:lvlText w:val=""/>
      <w:lvlJc w:val="left"/>
      <w:pPr>
        <w:tabs>
          <w:tab w:val="num" w:pos="720"/>
        </w:tabs>
        <w:ind w:left="720" w:hanging="360"/>
      </w:pPr>
      <w:rPr>
        <w:rFonts w:ascii="Symbol" w:hAnsi="Symbol" w:hint="default"/>
        <w:sz w:val="20"/>
      </w:rPr>
    </w:lvl>
    <w:lvl w:ilvl="1" w:tplc="AE6022FA">
      <w:start w:val="1"/>
      <w:numFmt w:val="decimal"/>
      <w:lvlText w:val="%2)"/>
      <w:lvlJc w:val="left"/>
      <w:pPr>
        <w:ind w:left="1440" w:hanging="360"/>
      </w:pPr>
      <w:rPr>
        <w:rFonts w:hint="default"/>
      </w:rPr>
    </w:lvl>
    <w:lvl w:ilvl="2" w:tplc="5B484412" w:tentative="1">
      <w:start w:val="1"/>
      <w:numFmt w:val="bullet"/>
      <w:lvlText w:val=""/>
      <w:lvlJc w:val="left"/>
      <w:pPr>
        <w:tabs>
          <w:tab w:val="num" w:pos="2160"/>
        </w:tabs>
        <w:ind w:left="2160" w:hanging="360"/>
      </w:pPr>
      <w:rPr>
        <w:rFonts w:ascii="Wingdings" w:hAnsi="Wingdings" w:hint="default"/>
        <w:sz w:val="20"/>
      </w:rPr>
    </w:lvl>
    <w:lvl w:ilvl="3" w:tplc="F31E73FE" w:tentative="1">
      <w:start w:val="1"/>
      <w:numFmt w:val="bullet"/>
      <w:lvlText w:val=""/>
      <w:lvlJc w:val="left"/>
      <w:pPr>
        <w:tabs>
          <w:tab w:val="num" w:pos="2880"/>
        </w:tabs>
        <w:ind w:left="2880" w:hanging="360"/>
      </w:pPr>
      <w:rPr>
        <w:rFonts w:ascii="Wingdings" w:hAnsi="Wingdings" w:hint="default"/>
        <w:sz w:val="20"/>
      </w:rPr>
    </w:lvl>
    <w:lvl w:ilvl="4" w:tplc="3D0C4692" w:tentative="1">
      <w:start w:val="1"/>
      <w:numFmt w:val="bullet"/>
      <w:lvlText w:val=""/>
      <w:lvlJc w:val="left"/>
      <w:pPr>
        <w:tabs>
          <w:tab w:val="num" w:pos="3600"/>
        </w:tabs>
        <w:ind w:left="3600" w:hanging="360"/>
      </w:pPr>
      <w:rPr>
        <w:rFonts w:ascii="Wingdings" w:hAnsi="Wingdings" w:hint="default"/>
        <w:sz w:val="20"/>
      </w:rPr>
    </w:lvl>
    <w:lvl w:ilvl="5" w:tplc="A9EE7BC2" w:tentative="1">
      <w:start w:val="1"/>
      <w:numFmt w:val="bullet"/>
      <w:lvlText w:val=""/>
      <w:lvlJc w:val="left"/>
      <w:pPr>
        <w:tabs>
          <w:tab w:val="num" w:pos="4320"/>
        </w:tabs>
        <w:ind w:left="4320" w:hanging="360"/>
      </w:pPr>
      <w:rPr>
        <w:rFonts w:ascii="Wingdings" w:hAnsi="Wingdings" w:hint="default"/>
        <w:sz w:val="20"/>
      </w:rPr>
    </w:lvl>
    <w:lvl w:ilvl="6" w:tplc="3F0E6414" w:tentative="1">
      <w:start w:val="1"/>
      <w:numFmt w:val="bullet"/>
      <w:lvlText w:val=""/>
      <w:lvlJc w:val="left"/>
      <w:pPr>
        <w:tabs>
          <w:tab w:val="num" w:pos="5040"/>
        </w:tabs>
        <w:ind w:left="5040" w:hanging="360"/>
      </w:pPr>
      <w:rPr>
        <w:rFonts w:ascii="Wingdings" w:hAnsi="Wingdings" w:hint="default"/>
        <w:sz w:val="20"/>
      </w:rPr>
    </w:lvl>
    <w:lvl w:ilvl="7" w:tplc="F1A4D804" w:tentative="1">
      <w:start w:val="1"/>
      <w:numFmt w:val="bullet"/>
      <w:lvlText w:val=""/>
      <w:lvlJc w:val="left"/>
      <w:pPr>
        <w:tabs>
          <w:tab w:val="num" w:pos="5760"/>
        </w:tabs>
        <w:ind w:left="5760" w:hanging="360"/>
      </w:pPr>
      <w:rPr>
        <w:rFonts w:ascii="Wingdings" w:hAnsi="Wingdings" w:hint="default"/>
        <w:sz w:val="20"/>
      </w:rPr>
    </w:lvl>
    <w:lvl w:ilvl="8" w:tplc="C1D235A2"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A3A022A"/>
    <w:multiLevelType w:val="hybridMultilevel"/>
    <w:tmpl w:val="2E54934C"/>
    <w:lvl w:ilvl="0" w:tplc="1FCC5E38">
      <w:start w:val="1"/>
      <w:numFmt w:val="decimal"/>
      <w:lvlText w:val="%1)"/>
      <w:lvlJc w:val="left"/>
      <w:pPr>
        <w:tabs>
          <w:tab w:val="num" w:pos="720"/>
        </w:tabs>
        <w:ind w:left="720" w:hanging="360"/>
      </w:pPr>
      <w:rPr>
        <w:rFonts w:hint="default"/>
        <w:sz w:val="20"/>
      </w:rPr>
    </w:lvl>
    <w:lvl w:ilvl="1" w:tplc="F4DAD0C0">
      <w:start w:val="1"/>
      <w:numFmt w:val="decimal"/>
      <w:lvlText w:val="%2)"/>
      <w:lvlJc w:val="left"/>
      <w:pPr>
        <w:ind w:left="1440" w:hanging="360"/>
      </w:pPr>
      <w:rPr>
        <w:rFonts w:hint="default"/>
      </w:rPr>
    </w:lvl>
    <w:lvl w:ilvl="2" w:tplc="1700D004" w:tentative="1">
      <w:start w:val="1"/>
      <w:numFmt w:val="bullet"/>
      <w:lvlText w:val=""/>
      <w:lvlJc w:val="left"/>
      <w:pPr>
        <w:tabs>
          <w:tab w:val="num" w:pos="2160"/>
        </w:tabs>
        <w:ind w:left="2160" w:hanging="360"/>
      </w:pPr>
      <w:rPr>
        <w:rFonts w:ascii="Wingdings" w:hAnsi="Wingdings" w:hint="default"/>
        <w:sz w:val="20"/>
      </w:rPr>
    </w:lvl>
    <w:lvl w:ilvl="3" w:tplc="ABE05FBC" w:tentative="1">
      <w:start w:val="1"/>
      <w:numFmt w:val="bullet"/>
      <w:lvlText w:val=""/>
      <w:lvlJc w:val="left"/>
      <w:pPr>
        <w:tabs>
          <w:tab w:val="num" w:pos="2880"/>
        </w:tabs>
        <w:ind w:left="2880" w:hanging="360"/>
      </w:pPr>
      <w:rPr>
        <w:rFonts w:ascii="Wingdings" w:hAnsi="Wingdings" w:hint="default"/>
        <w:sz w:val="20"/>
      </w:rPr>
    </w:lvl>
    <w:lvl w:ilvl="4" w:tplc="296ED336" w:tentative="1">
      <w:start w:val="1"/>
      <w:numFmt w:val="bullet"/>
      <w:lvlText w:val=""/>
      <w:lvlJc w:val="left"/>
      <w:pPr>
        <w:tabs>
          <w:tab w:val="num" w:pos="3600"/>
        </w:tabs>
        <w:ind w:left="3600" w:hanging="360"/>
      </w:pPr>
      <w:rPr>
        <w:rFonts w:ascii="Wingdings" w:hAnsi="Wingdings" w:hint="default"/>
        <w:sz w:val="20"/>
      </w:rPr>
    </w:lvl>
    <w:lvl w:ilvl="5" w:tplc="57E08E26" w:tentative="1">
      <w:start w:val="1"/>
      <w:numFmt w:val="bullet"/>
      <w:lvlText w:val=""/>
      <w:lvlJc w:val="left"/>
      <w:pPr>
        <w:tabs>
          <w:tab w:val="num" w:pos="4320"/>
        </w:tabs>
        <w:ind w:left="4320" w:hanging="360"/>
      </w:pPr>
      <w:rPr>
        <w:rFonts w:ascii="Wingdings" w:hAnsi="Wingdings" w:hint="default"/>
        <w:sz w:val="20"/>
      </w:rPr>
    </w:lvl>
    <w:lvl w:ilvl="6" w:tplc="CE4A6566" w:tentative="1">
      <w:start w:val="1"/>
      <w:numFmt w:val="bullet"/>
      <w:lvlText w:val=""/>
      <w:lvlJc w:val="left"/>
      <w:pPr>
        <w:tabs>
          <w:tab w:val="num" w:pos="5040"/>
        </w:tabs>
        <w:ind w:left="5040" w:hanging="360"/>
      </w:pPr>
      <w:rPr>
        <w:rFonts w:ascii="Wingdings" w:hAnsi="Wingdings" w:hint="default"/>
        <w:sz w:val="20"/>
      </w:rPr>
    </w:lvl>
    <w:lvl w:ilvl="7" w:tplc="719836C8" w:tentative="1">
      <w:start w:val="1"/>
      <w:numFmt w:val="bullet"/>
      <w:lvlText w:val=""/>
      <w:lvlJc w:val="left"/>
      <w:pPr>
        <w:tabs>
          <w:tab w:val="num" w:pos="5760"/>
        </w:tabs>
        <w:ind w:left="5760" w:hanging="360"/>
      </w:pPr>
      <w:rPr>
        <w:rFonts w:ascii="Wingdings" w:hAnsi="Wingdings" w:hint="default"/>
        <w:sz w:val="20"/>
      </w:rPr>
    </w:lvl>
    <w:lvl w:ilvl="8" w:tplc="13CA75B4"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7A74C3"/>
    <w:multiLevelType w:val="hybridMultilevel"/>
    <w:tmpl w:val="FA64838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0A70A67"/>
    <w:multiLevelType w:val="hybridMultilevel"/>
    <w:tmpl w:val="42426F1A"/>
    <w:lvl w:ilvl="0" w:tplc="B8D415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4467274"/>
    <w:multiLevelType w:val="hybridMultilevel"/>
    <w:tmpl w:val="5E80B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44C666E"/>
    <w:multiLevelType w:val="hybridMultilevel"/>
    <w:tmpl w:val="AF6AFB5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C75A82"/>
    <w:multiLevelType w:val="hybridMultilevel"/>
    <w:tmpl w:val="0388CD94"/>
    <w:lvl w:ilvl="0" w:tplc="2CCAA0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7" w15:restartNumberingAfterBreak="0">
    <w:nsid w:val="7B4D018F"/>
    <w:multiLevelType w:val="hybridMultilevel"/>
    <w:tmpl w:val="CD249D22"/>
    <w:lvl w:ilvl="0" w:tplc="CD56D9E8">
      <w:start w:val="2"/>
      <w:numFmt w:val="decimal"/>
      <w:lvlText w:val="%1."/>
      <w:lvlJc w:val="left"/>
      <w:pPr>
        <w:ind w:left="720" w:hanging="360"/>
      </w:pPr>
    </w:lvl>
    <w:lvl w:ilvl="1" w:tplc="22987400">
      <w:start w:val="1"/>
      <w:numFmt w:val="lowerLetter"/>
      <w:lvlText w:val="%2."/>
      <w:lvlJc w:val="left"/>
      <w:pPr>
        <w:ind w:left="1440" w:hanging="360"/>
      </w:pPr>
    </w:lvl>
    <w:lvl w:ilvl="2" w:tplc="94E8F11A">
      <w:start w:val="1"/>
      <w:numFmt w:val="lowerRoman"/>
      <w:lvlText w:val="%3."/>
      <w:lvlJc w:val="right"/>
      <w:pPr>
        <w:ind w:left="2160" w:hanging="180"/>
      </w:pPr>
    </w:lvl>
    <w:lvl w:ilvl="3" w:tplc="F79018FE">
      <w:start w:val="1"/>
      <w:numFmt w:val="decimal"/>
      <w:lvlText w:val="%4."/>
      <w:lvlJc w:val="left"/>
      <w:pPr>
        <w:ind w:left="2880" w:hanging="360"/>
      </w:pPr>
    </w:lvl>
    <w:lvl w:ilvl="4" w:tplc="21006F24">
      <w:start w:val="1"/>
      <w:numFmt w:val="lowerLetter"/>
      <w:lvlText w:val="%5."/>
      <w:lvlJc w:val="left"/>
      <w:pPr>
        <w:ind w:left="3600" w:hanging="360"/>
      </w:pPr>
    </w:lvl>
    <w:lvl w:ilvl="5" w:tplc="467A110E">
      <w:start w:val="1"/>
      <w:numFmt w:val="lowerRoman"/>
      <w:lvlText w:val="%6."/>
      <w:lvlJc w:val="right"/>
      <w:pPr>
        <w:ind w:left="4320" w:hanging="180"/>
      </w:pPr>
    </w:lvl>
    <w:lvl w:ilvl="6" w:tplc="BC9AD700">
      <w:start w:val="1"/>
      <w:numFmt w:val="decimal"/>
      <w:lvlText w:val="%7."/>
      <w:lvlJc w:val="left"/>
      <w:pPr>
        <w:ind w:left="5040" w:hanging="360"/>
      </w:pPr>
    </w:lvl>
    <w:lvl w:ilvl="7" w:tplc="B662530E">
      <w:start w:val="1"/>
      <w:numFmt w:val="lowerLetter"/>
      <w:lvlText w:val="%8."/>
      <w:lvlJc w:val="left"/>
      <w:pPr>
        <w:ind w:left="5760" w:hanging="360"/>
      </w:pPr>
    </w:lvl>
    <w:lvl w:ilvl="8" w:tplc="B19EAA96">
      <w:start w:val="1"/>
      <w:numFmt w:val="lowerRoman"/>
      <w:lvlText w:val="%9."/>
      <w:lvlJc w:val="right"/>
      <w:pPr>
        <w:ind w:left="6480" w:hanging="180"/>
      </w:pPr>
    </w:lvl>
  </w:abstractNum>
  <w:abstractNum w:abstractNumId="48" w15:restartNumberingAfterBreak="0">
    <w:nsid w:val="7F762C6A"/>
    <w:multiLevelType w:val="hybridMultilevel"/>
    <w:tmpl w:val="7F52F952"/>
    <w:lvl w:ilvl="0" w:tplc="6BEEF90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7"/>
  </w:num>
  <w:num w:numId="4">
    <w:abstractNumId w:val="36"/>
  </w:num>
  <w:num w:numId="5">
    <w:abstractNumId w:val="17"/>
  </w:num>
  <w:num w:numId="6">
    <w:abstractNumId w:val="14"/>
  </w:num>
  <w:num w:numId="7">
    <w:abstractNumId w:val="48"/>
  </w:num>
  <w:num w:numId="8">
    <w:abstractNumId w:val="45"/>
  </w:num>
  <w:num w:numId="9">
    <w:abstractNumId w:val="12"/>
  </w:num>
  <w:num w:numId="10">
    <w:abstractNumId w:val="3"/>
  </w:num>
  <w:num w:numId="11">
    <w:abstractNumId w:val="43"/>
  </w:num>
  <w:num w:numId="12">
    <w:abstractNumId w:val="11"/>
  </w:num>
  <w:num w:numId="13">
    <w:abstractNumId w:val="30"/>
  </w:num>
  <w:num w:numId="14">
    <w:abstractNumId w:val="2"/>
  </w:num>
  <w:num w:numId="15">
    <w:abstractNumId w:val="19"/>
  </w:num>
  <w:num w:numId="16">
    <w:abstractNumId w:val="18"/>
  </w:num>
  <w:num w:numId="17">
    <w:abstractNumId w:val="1"/>
  </w:num>
  <w:num w:numId="18">
    <w:abstractNumId w:val="26"/>
  </w:num>
  <w:num w:numId="19">
    <w:abstractNumId w:val="29"/>
  </w:num>
  <w:num w:numId="20">
    <w:abstractNumId w:val="24"/>
  </w:num>
  <w:num w:numId="21">
    <w:abstractNumId w:val="39"/>
  </w:num>
  <w:num w:numId="22">
    <w:abstractNumId w:val="21"/>
  </w:num>
  <w:num w:numId="23">
    <w:abstractNumId w:val="20"/>
  </w:num>
  <w:num w:numId="24">
    <w:abstractNumId w:val="41"/>
  </w:num>
  <w:num w:numId="25">
    <w:abstractNumId w:val="28"/>
  </w:num>
  <w:num w:numId="26">
    <w:abstractNumId w:val="40"/>
  </w:num>
  <w:num w:numId="27">
    <w:abstractNumId w:val="31"/>
  </w:num>
  <w:num w:numId="28">
    <w:abstractNumId w:val="16"/>
  </w:num>
  <w:num w:numId="29">
    <w:abstractNumId w:val="0"/>
  </w:num>
  <w:num w:numId="30">
    <w:abstractNumId w:val="33"/>
  </w:num>
  <w:num w:numId="31">
    <w:abstractNumId w:val="32"/>
  </w:num>
  <w:num w:numId="32">
    <w:abstractNumId w:val="15"/>
  </w:num>
  <w:num w:numId="33">
    <w:abstractNumId w:val="37"/>
  </w:num>
  <w:num w:numId="34">
    <w:abstractNumId w:val="9"/>
  </w:num>
  <w:num w:numId="35">
    <w:abstractNumId w:val="35"/>
  </w:num>
  <w:num w:numId="36">
    <w:abstractNumId w:val="13"/>
  </w:num>
  <w:num w:numId="37">
    <w:abstractNumId w:val="44"/>
  </w:num>
  <w:num w:numId="38">
    <w:abstractNumId w:val="34"/>
  </w:num>
  <w:num w:numId="39">
    <w:abstractNumId w:val="8"/>
  </w:num>
  <w:num w:numId="40">
    <w:abstractNumId w:val="46"/>
  </w:num>
  <w:num w:numId="41">
    <w:abstractNumId w:val="10"/>
  </w:num>
  <w:num w:numId="42">
    <w:abstractNumId w:val="4"/>
  </w:num>
  <w:num w:numId="43">
    <w:abstractNumId w:val="7"/>
  </w:num>
  <w:num w:numId="44">
    <w:abstractNumId w:val="22"/>
  </w:num>
  <w:num w:numId="45">
    <w:abstractNumId w:val="27"/>
  </w:num>
  <w:num w:numId="46">
    <w:abstractNumId w:val="25"/>
  </w:num>
  <w:num w:numId="47">
    <w:abstractNumId w:val="23"/>
  </w:num>
  <w:num w:numId="48">
    <w:abstractNumId w:val="38"/>
  </w:num>
  <w:num w:numId="49">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Y3NrewsLSwMDcytDBQ0lEKTi0uzszPAykwNKgFAHFfgtktAAAA"/>
  </w:docVars>
  <w:rsids>
    <w:rsidRoot w:val="00015FC8"/>
    <w:rsid w:val="00015FC8"/>
    <w:rsid w:val="00040122"/>
    <w:rsid w:val="000E5A4A"/>
    <w:rsid w:val="000E5E48"/>
    <w:rsid w:val="000F3A6D"/>
    <w:rsid w:val="00113770"/>
    <w:rsid w:val="0015003D"/>
    <w:rsid w:val="0016531C"/>
    <w:rsid w:val="0017178D"/>
    <w:rsid w:val="001D5FF1"/>
    <w:rsid w:val="001D61B2"/>
    <w:rsid w:val="00240D4A"/>
    <w:rsid w:val="002729C0"/>
    <w:rsid w:val="00273A6B"/>
    <w:rsid w:val="00294782"/>
    <w:rsid w:val="0029713A"/>
    <w:rsid w:val="002B2A8A"/>
    <w:rsid w:val="002C3336"/>
    <w:rsid w:val="002D000B"/>
    <w:rsid w:val="002D2E09"/>
    <w:rsid w:val="002F7F81"/>
    <w:rsid w:val="00320AD0"/>
    <w:rsid w:val="00355FE6"/>
    <w:rsid w:val="00361633"/>
    <w:rsid w:val="00371B55"/>
    <w:rsid w:val="00372157"/>
    <w:rsid w:val="00381384"/>
    <w:rsid w:val="003C692E"/>
    <w:rsid w:val="003F7317"/>
    <w:rsid w:val="004308CE"/>
    <w:rsid w:val="004608B5"/>
    <w:rsid w:val="00476C8C"/>
    <w:rsid w:val="00480C86"/>
    <w:rsid w:val="00494197"/>
    <w:rsid w:val="004A1C22"/>
    <w:rsid w:val="004A6D44"/>
    <w:rsid w:val="004B6373"/>
    <w:rsid w:val="004C461F"/>
    <w:rsid w:val="00504523"/>
    <w:rsid w:val="005228D7"/>
    <w:rsid w:val="0054075C"/>
    <w:rsid w:val="005652FA"/>
    <w:rsid w:val="00575AD3"/>
    <w:rsid w:val="005A5D7D"/>
    <w:rsid w:val="00650501"/>
    <w:rsid w:val="00653191"/>
    <w:rsid w:val="00661BA6"/>
    <w:rsid w:val="00664FC6"/>
    <w:rsid w:val="006B2C9D"/>
    <w:rsid w:val="006C1D2A"/>
    <w:rsid w:val="006E71B5"/>
    <w:rsid w:val="006F1030"/>
    <w:rsid w:val="007415B4"/>
    <w:rsid w:val="00746DA1"/>
    <w:rsid w:val="00794274"/>
    <w:rsid w:val="007C3204"/>
    <w:rsid w:val="007D114D"/>
    <w:rsid w:val="00822B2E"/>
    <w:rsid w:val="00843F9E"/>
    <w:rsid w:val="00857957"/>
    <w:rsid w:val="0089023D"/>
    <w:rsid w:val="00893463"/>
    <w:rsid w:val="008A52B9"/>
    <w:rsid w:val="008B2E13"/>
    <w:rsid w:val="008B7FF9"/>
    <w:rsid w:val="008E1596"/>
    <w:rsid w:val="008F19DE"/>
    <w:rsid w:val="0091057C"/>
    <w:rsid w:val="00911AA0"/>
    <w:rsid w:val="00925570"/>
    <w:rsid w:val="00945195"/>
    <w:rsid w:val="00972D7C"/>
    <w:rsid w:val="009F70E6"/>
    <w:rsid w:val="00A32C28"/>
    <w:rsid w:val="00A437F8"/>
    <w:rsid w:val="00A67292"/>
    <w:rsid w:val="00AA4245"/>
    <w:rsid w:val="00AA5CE0"/>
    <w:rsid w:val="00AA703F"/>
    <w:rsid w:val="00AD0183"/>
    <w:rsid w:val="00AD249A"/>
    <w:rsid w:val="00AD74B1"/>
    <w:rsid w:val="00AF470D"/>
    <w:rsid w:val="00B32DDA"/>
    <w:rsid w:val="00B41CA3"/>
    <w:rsid w:val="00B41DC0"/>
    <w:rsid w:val="00B455EC"/>
    <w:rsid w:val="00B461CF"/>
    <w:rsid w:val="00B5038C"/>
    <w:rsid w:val="00B51A93"/>
    <w:rsid w:val="00B9357F"/>
    <w:rsid w:val="00BA1835"/>
    <w:rsid w:val="00BA2F0F"/>
    <w:rsid w:val="00BB6402"/>
    <w:rsid w:val="00C14704"/>
    <w:rsid w:val="00C1631D"/>
    <w:rsid w:val="00C34469"/>
    <w:rsid w:val="00C612F4"/>
    <w:rsid w:val="00C80DEF"/>
    <w:rsid w:val="00C95BD6"/>
    <w:rsid w:val="00CB3570"/>
    <w:rsid w:val="00CBE295"/>
    <w:rsid w:val="00CC3113"/>
    <w:rsid w:val="00CF329B"/>
    <w:rsid w:val="00CF4DCE"/>
    <w:rsid w:val="00D4196D"/>
    <w:rsid w:val="00D72D1A"/>
    <w:rsid w:val="00D807D0"/>
    <w:rsid w:val="00D807D6"/>
    <w:rsid w:val="00D8639B"/>
    <w:rsid w:val="00D958B1"/>
    <w:rsid w:val="00DA273A"/>
    <w:rsid w:val="00DA2A0B"/>
    <w:rsid w:val="00DD77A5"/>
    <w:rsid w:val="00DF152C"/>
    <w:rsid w:val="00E65DC5"/>
    <w:rsid w:val="00E73C1C"/>
    <w:rsid w:val="00E74782"/>
    <w:rsid w:val="00EC5BAE"/>
    <w:rsid w:val="00ED3499"/>
    <w:rsid w:val="00EE47B4"/>
    <w:rsid w:val="00EF5A93"/>
    <w:rsid w:val="00F1718F"/>
    <w:rsid w:val="00F33849"/>
    <w:rsid w:val="00F43AEE"/>
    <w:rsid w:val="00F4430E"/>
    <w:rsid w:val="00F5265D"/>
    <w:rsid w:val="00FB37CC"/>
    <w:rsid w:val="00FB4EE2"/>
    <w:rsid w:val="00FC2739"/>
    <w:rsid w:val="00FC3EDA"/>
    <w:rsid w:val="00FC72E3"/>
    <w:rsid w:val="00FD7F5B"/>
    <w:rsid w:val="014B2927"/>
    <w:rsid w:val="01869FF4"/>
    <w:rsid w:val="0649D25F"/>
    <w:rsid w:val="069CC577"/>
    <w:rsid w:val="07399943"/>
    <w:rsid w:val="08D03827"/>
    <w:rsid w:val="0930A7FC"/>
    <w:rsid w:val="0A6F4E61"/>
    <w:rsid w:val="0AD982AB"/>
    <w:rsid w:val="0C34FFE0"/>
    <w:rsid w:val="0D5A9E1A"/>
    <w:rsid w:val="0F5B552A"/>
    <w:rsid w:val="0F5BE22C"/>
    <w:rsid w:val="0F6D2F13"/>
    <w:rsid w:val="11BB5B52"/>
    <w:rsid w:val="12505B87"/>
    <w:rsid w:val="12A479B7"/>
    <w:rsid w:val="1319CA6A"/>
    <w:rsid w:val="1359F03C"/>
    <w:rsid w:val="139FD712"/>
    <w:rsid w:val="15035A40"/>
    <w:rsid w:val="15F41F02"/>
    <w:rsid w:val="16A12930"/>
    <w:rsid w:val="18E99C15"/>
    <w:rsid w:val="19E959F7"/>
    <w:rsid w:val="1A21F1ED"/>
    <w:rsid w:val="1B015239"/>
    <w:rsid w:val="1C159A43"/>
    <w:rsid w:val="1C8E9501"/>
    <w:rsid w:val="1D415DF4"/>
    <w:rsid w:val="1D7EFFD0"/>
    <w:rsid w:val="1D85F9AD"/>
    <w:rsid w:val="1E5CC194"/>
    <w:rsid w:val="1E71A52D"/>
    <w:rsid w:val="1EEDAAB6"/>
    <w:rsid w:val="1EF6C4D1"/>
    <w:rsid w:val="20FADFBA"/>
    <w:rsid w:val="217D0061"/>
    <w:rsid w:val="23548D8E"/>
    <w:rsid w:val="237ED228"/>
    <w:rsid w:val="26334E13"/>
    <w:rsid w:val="27228817"/>
    <w:rsid w:val="27AC21AB"/>
    <w:rsid w:val="284C96D8"/>
    <w:rsid w:val="29B3CF26"/>
    <w:rsid w:val="29BCF3A9"/>
    <w:rsid w:val="2DDEA43C"/>
    <w:rsid w:val="30AA3D23"/>
    <w:rsid w:val="30BB6406"/>
    <w:rsid w:val="31D31445"/>
    <w:rsid w:val="31D92C98"/>
    <w:rsid w:val="31E4C373"/>
    <w:rsid w:val="391AEE88"/>
    <w:rsid w:val="396FE92A"/>
    <w:rsid w:val="3B3598EC"/>
    <w:rsid w:val="3C06953E"/>
    <w:rsid w:val="3DDB83E5"/>
    <w:rsid w:val="3ECFD948"/>
    <w:rsid w:val="3FA720A7"/>
    <w:rsid w:val="3FDE1388"/>
    <w:rsid w:val="40B458C9"/>
    <w:rsid w:val="41804EFF"/>
    <w:rsid w:val="41CAF4D8"/>
    <w:rsid w:val="427FCA32"/>
    <w:rsid w:val="433FACF6"/>
    <w:rsid w:val="49024DB4"/>
    <w:rsid w:val="49A798FA"/>
    <w:rsid w:val="4A9E1997"/>
    <w:rsid w:val="4B0556FB"/>
    <w:rsid w:val="4BA309E2"/>
    <w:rsid w:val="52A3DC3F"/>
    <w:rsid w:val="535063B5"/>
    <w:rsid w:val="5428C9AD"/>
    <w:rsid w:val="5440A7F4"/>
    <w:rsid w:val="5527C18F"/>
    <w:rsid w:val="55733681"/>
    <w:rsid w:val="5642BE2A"/>
    <w:rsid w:val="5718476F"/>
    <w:rsid w:val="578FD945"/>
    <w:rsid w:val="57B92CFD"/>
    <w:rsid w:val="59016C90"/>
    <w:rsid w:val="5AEBBB3C"/>
    <w:rsid w:val="5BAAA674"/>
    <w:rsid w:val="5DAE33F9"/>
    <w:rsid w:val="5F22AB87"/>
    <w:rsid w:val="5F389C34"/>
    <w:rsid w:val="5F77745B"/>
    <w:rsid w:val="5FE2C414"/>
    <w:rsid w:val="5FFF8B5B"/>
    <w:rsid w:val="607CCAFF"/>
    <w:rsid w:val="634C5A86"/>
    <w:rsid w:val="6374F752"/>
    <w:rsid w:val="63DA15BC"/>
    <w:rsid w:val="64685C75"/>
    <w:rsid w:val="659A04C7"/>
    <w:rsid w:val="673877AD"/>
    <w:rsid w:val="67D7BC38"/>
    <w:rsid w:val="6BEAA0CC"/>
    <w:rsid w:val="6D39221A"/>
    <w:rsid w:val="6D9725DB"/>
    <w:rsid w:val="6F6D87AF"/>
    <w:rsid w:val="7012B150"/>
    <w:rsid w:val="706367D9"/>
    <w:rsid w:val="70E25F6B"/>
    <w:rsid w:val="7112BD80"/>
    <w:rsid w:val="715A0726"/>
    <w:rsid w:val="7400048D"/>
    <w:rsid w:val="74233622"/>
    <w:rsid w:val="7868A217"/>
    <w:rsid w:val="78E59822"/>
    <w:rsid w:val="7A60C0AB"/>
    <w:rsid w:val="7CB640F5"/>
    <w:rsid w:val="7CE32F3A"/>
    <w:rsid w:val="7D15607B"/>
    <w:rsid w:val="7DA7ACDB"/>
    <w:rsid w:val="7E8867A3"/>
    <w:rsid w:val="7F557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4DAFB12"/>
  <w15:chartTrackingRefBased/>
  <w15:docId w15:val="{DC0102FA-E1FA-4828-8497-846B2D96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15FC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5FC8"/>
    <w:rPr>
      <w:b/>
      <w:bCs/>
    </w:rPr>
  </w:style>
  <w:style w:type="character" w:styleId="Emphasis">
    <w:name w:val="Emphasis"/>
    <w:basedOn w:val="DefaultParagraphFont"/>
    <w:uiPriority w:val="20"/>
    <w:qFormat/>
    <w:rsid w:val="00015FC8"/>
    <w:rPr>
      <w:i/>
      <w:iCs/>
    </w:rPr>
  </w:style>
  <w:style w:type="character" w:styleId="Hyperlink">
    <w:name w:val="Hyperlink"/>
    <w:basedOn w:val="DefaultParagraphFont"/>
    <w:uiPriority w:val="99"/>
    <w:unhideWhenUsed/>
    <w:rsid w:val="00015FC8"/>
    <w:rPr>
      <w:color w:val="0000FF"/>
      <w:u w:val="single"/>
    </w:rPr>
  </w:style>
  <w:style w:type="paragraph" w:styleId="ListParagraph">
    <w:name w:val="List Paragraph"/>
    <w:basedOn w:val="Normal"/>
    <w:uiPriority w:val="34"/>
    <w:qFormat/>
    <w:rsid w:val="00911AA0"/>
    <w:pPr>
      <w:ind w:left="720"/>
      <w:contextualSpacing/>
    </w:pPr>
  </w:style>
  <w:style w:type="paragraph" w:styleId="Header">
    <w:name w:val="header"/>
    <w:basedOn w:val="Normal"/>
    <w:link w:val="HeaderChar"/>
    <w:uiPriority w:val="99"/>
    <w:unhideWhenUsed/>
    <w:rsid w:val="00B32D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2DDA"/>
  </w:style>
  <w:style w:type="paragraph" w:styleId="Footer">
    <w:name w:val="footer"/>
    <w:basedOn w:val="Normal"/>
    <w:link w:val="FooterChar"/>
    <w:uiPriority w:val="99"/>
    <w:unhideWhenUsed/>
    <w:rsid w:val="00B32D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2DDA"/>
  </w:style>
  <w:style w:type="table" w:styleId="TableGrid">
    <w:name w:val="Table Grid"/>
    <w:basedOn w:val="TableNormal"/>
    <w:uiPriority w:val="39"/>
    <w:rsid w:val="00B51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C3204"/>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character" w:styleId="PlaceholderText">
    <w:name w:val="Placeholder Text"/>
    <w:basedOn w:val="DefaultParagraphFont"/>
    <w:uiPriority w:val="99"/>
    <w:semiHidden/>
    <w:rsid w:val="00AD74B1"/>
    <w:rPr>
      <w:color w:val="808080"/>
    </w:rPr>
  </w:style>
  <w:style w:type="character" w:customStyle="1" w:styleId="Mention1">
    <w:name w:val="Mention1"/>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E5A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5A4A"/>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F7317"/>
    <w:rPr>
      <w:b/>
      <w:bCs/>
    </w:rPr>
  </w:style>
  <w:style w:type="character" w:customStyle="1" w:styleId="CommentSubjectChar">
    <w:name w:val="Comment Subject Char"/>
    <w:basedOn w:val="CommentTextChar"/>
    <w:link w:val="CommentSubject"/>
    <w:uiPriority w:val="99"/>
    <w:semiHidden/>
    <w:rsid w:val="003F7317"/>
    <w:rPr>
      <w:b/>
      <w:bCs/>
      <w:sz w:val="20"/>
      <w:szCs w:val="20"/>
    </w:rPr>
  </w:style>
  <w:style w:type="character" w:styleId="UnresolvedMention">
    <w:name w:val="Unresolved Mention"/>
    <w:basedOn w:val="DefaultParagraphFont"/>
    <w:uiPriority w:val="99"/>
    <w:unhideWhenUsed/>
    <w:rsid w:val="002729C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653191"/>
    <w:rPr>
      <w:color w:val="954F72" w:themeColor="followedHyperlink"/>
      <w:u w:val="single"/>
    </w:rPr>
  </w:style>
  <w:style w:type="paragraph" w:styleId="Revision">
    <w:name w:val="Revision"/>
    <w:hidden/>
    <w:uiPriority w:val="99"/>
    <w:semiHidden/>
    <w:rsid w:val="002D2E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134795">
      <w:bodyDiv w:val="1"/>
      <w:marLeft w:val="0"/>
      <w:marRight w:val="0"/>
      <w:marTop w:val="0"/>
      <w:marBottom w:val="0"/>
      <w:divBdr>
        <w:top w:val="none" w:sz="0" w:space="0" w:color="auto"/>
        <w:left w:val="none" w:sz="0" w:space="0" w:color="auto"/>
        <w:bottom w:val="none" w:sz="0" w:space="0" w:color="auto"/>
        <w:right w:val="none" w:sz="0" w:space="0" w:color="auto"/>
      </w:divBdr>
      <w:divsChild>
        <w:div w:id="923607813">
          <w:marLeft w:val="0"/>
          <w:marRight w:val="0"/>
          <w:marTop w:val="0"/>
          <w:marBottom w:val="0"/>
          <w:divBdr>
            <w:top w:val="none" w:sz="0" w:space="0" w:color="auto"/>
            <w:left w:val="none" w:sz="0" w:space="0" w:color="auto"/>
            <w:bottom w:val="none" w:sz="0" w:space="0" w:color="auto"/>
            <w:right w:val="none" w:sz="0" w:space="0" w:color="auto"/>
          </w:divBdr>
        </w:div>
      </w:divsChild>
    </w:div>
    <w:div w:id="282735199">
      <w:bodyDiv w:val="1"/>
      <w:marLeft w:val="0"/>
      <w:marRight w:val="0"/>
      <w:marTop w:val="0"/>
      <w:marBottom w:val="0"/>
      <w:divBdr>
        <w:top w:val="none" w:sz="0" w:space="0" w:color="auto"/>
        <w:left w:val="none" w:sz="0" w:space="0" w:color="auto"/>
        <w:bottom w:val="none" w:sz="0" w:space="0" w:color="auto"/>
        <w:right w:val="none" w:sz="0" w:space="0" w:color="auto"/>
      </w:divBdr>
    </w:div>
    <w:div w:id="614101454">
      <w:bodyDiv w:val="1"/>
      <w:marLeft w:val="0"/>
      <w:marRight w:val="0"/>
      <w:marTop w:val="0"/>
      <w:marBottom w:val="0"/>
      <w:divBdr>
        <w:top w:val="none" w:sz="0" w:space="0" w:color="auto"/>
        <w:left w:val="none" w:sz="0" w:space="0" w:color="auto"/>
        <w:bottom w:val="none" w:sz="0" w:space="0" w:color="auto"/>
        <w:right w:val="none" w:sz="0" w:space="0" w:color="auto"/>
      </w:divBdr>
    </w:div>
    <w:div w:id="117233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shington.edu/opb/uw-budget/annual-budgets/fy22-annual-review-materia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EAF7505-B8F8-4D13-9811-4E2F5486DF69}">
    <t:Anchor>
      <t:Comment id="592099653"/>
    </t:Anchor>
    <t:History>
      <t:Event id="{5C71133B-3871-47E2-8406-5C56415C64D5}" time="2020-11-03T16:39:59.931Z">
        <t:Attribution userId="S::eguthrie@uw.edu::ffa41ed3-0c12-4c4d-90c6-1b9b7dad3e02" userProvider="AD" userName="Erin Guthrie"/>
        <t:Anchor>
          <t:Comment id="435032524"/>
        </t:Anchor>
        <t:Create/>
      </t:Event>
      <t:Event id="{4636618A-08F7-46C9-87F2-34214E34FD89}" time="2020-11-03T16:39:59.931Z">
        <t:Attribution userId="S::eguthrie@uw.edu::ffa41ed3-0c12-4c4d-90c6-1b9b7dad3e02" userProvider="AD" userName="Erin Guthrie"/>
        <t:Anchor>
          <t:Comment id="435032524"/>
        </t:Anchor>
        <t:Assign userId="S::sahall@uw.edu::bb679a13-5f18-4ba1-bf84-5704d32916e4" userProvider="AD" userName="Sarah N. Hall"/>
      </t:Event>
      <t:Event id="{593CD255-0CF9-4480-B1DE-D20D3DD39FAA}" time="2020-11-03T16:39:59.931Z">
        <t:Attribution userId="S::eguthrie@uw.edu::ffa41ed3-0c12-4c4d-90c6-1b9b7dad3e02" userProvider="AD" userName="Erin Guthrie"/>
        <t:Anchor>
          <t:Comment id="435032524"/>
        </t:Anchor>
        <t:SetTitle title="I believe we are scrapping the undergraduate student capacity planning questions and just asking for #3. @Sarah N. Hall is that correct? If yes, we should rename this section Teaching Load and Activity. If not, perhaps we just broaden the description?"/>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A3465FB683443B9A470594A9FEECC26"/>
        <w:category>
          <w:name w:val="General"/>
          <w:gallery w:val="placeholder"/>
        </w:category>
        <w:types>
          <w:type w:val="bbPlcHdr"/>
        </w:types>
        <w:behaviors>
          <w:behavior w:val="content"/>
        </w:behaviors>
        <w:guid w:val="{5030A978-BF16-4929-98BC-9B091D22B6DB}"/>
      </w:docPartPr>
      <w:docPartBody>
        <w:p w:rsidR="00EE790D" w:rsidRDefault="004B6373" w:rsidP="004B6373">
          <w:pPr>
            <w:pStyle w:val="4A3465FB683443B9A470594A9FEECC261"/>
          </w:pPr>
          <w:r w:rsidRPr="00AD62BD">
            <w:rPr>
              <w:rStyle w:val="PlaceholderText"/>
            </w:rPr>
            <w:t>Click or tap to enter a date.</w:t>
          </w:r>
        </w:p>
      </w:docPartBody>
    </w:docPart>
    <w:docPart>
      <w:docPartPr>
        <w:name w:val="0298AC74B18843C9987175485DBFCD30"/>
        <w:category>
          <w:name w:val="General"/>
          <w:gallery w:val="placeholder"/>
        </w:category>
        <w:types>
          <w:type w:val="bbPlcHdr"/>
        </w:types>
        <w:behaviors>
          <w:behavior w:val="content"/>
        </w:behaviors>
        <w:guid w:val="{AB77D881-EF55-4E3F-9A69-F718A8F287E3}"/>
      </w:docPartPr>
      <w:docPartBody>
        <w:p w:rsidR="00DD005F" w:rsidRDefault="004B6373" w:rsidP="004B6373">
          <w:pPr>
            <w:pStyle w:val="0298AC74B18843C9987175485DBFCD30"/>
          </w:pPr>
          <w:r w:rsidRPr="00AD62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28"/>
    <w:rsid w:val="003E6AA5"/>
    <w:rsid w:val="003F1960"/>
    <w:rsid w:val="004B6373"/>
    <w:rsid w:val="005913B3"/>
    <w:rsid w:val="009616C6"/>
    <w:rsid w:val="00A32C28"/>
    <w:rsid w:val="00DD005F"/>
    <w:rsid w:val="00EE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B6373"/>
    <w:rPr>
      <w:color w:val="808080"/>
    </w:rPr>
  </w:style>
  <w:style w:type="paragraph" w:customStyle="1" w:styleId="ADF3BF20EFA84ECCBF35CCCFF6F2146C">
    <w:name w:val="ADF3BF20EFA84ECCBF35CCCFF6F2146C"/>
    <w:rsid w:val="00A32C28"/>
  </w:style>
  <w:style w:type="paragraph" w:customStyle="1" w:styleId="7BBE1D52E9814CB48BC6F89FD0B8BFA4">
    <w:name w:val="7BBE1D52E9814CB48BC6F89FD0B8BFA4"/>
    <w:rsid w:val="00A32C28"/>
  </w:style>
  <w:style w:type="paragraph" w:customStyle="1" w:styleId="4A3465FB683443B9A470594A9FEECC26">
    <w:name w:val="4A3465FB683443B9A470594A9FEECC26"/>
    <w:rsid w:val="00A32C28"/>
  </w:style>
  <w:style w:type="paragraph" w:customStyle="1" w:styleId="608AB6E45FE24CF29B5A9C812192F27F">
    <w:name w:val="608AB6E45FE24CF29B5A9C812192F27F"/>
    <w:rsid w:val="004B637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298AC74B18843C9987175485DBFCD30">
    <w:name w:val="0298AC74B18843C9987175485DBFCD30"/>
    <w:rsid w:val="004B6373"/>
    <w:pPr>
      <w:ind w:left="720"/>
      <w:contextualSpacing/>
    </w:pPr>
    <w:rPr>
      <w:rFonts w:eastAsiaTheme="minorHAnsi"/>
    </w:rPr>
  </w:style>
  <w:style w:type="paragraph" w:customStyle="1" w:styleId="4A3465FB683443B9A470594A9FEECC261">
    <w:name w:val="4A3465FB683443B9A470594A9FEECC261"/>
    <w:rsid w:val="004B6373"/>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9C0BA9E572AA419E582ED591735BA3" ma:contentTypeVersion="4" ma:contentTypeDescription="Create a new document." ma:contentTypeScope="" ma:versionID="b083ee13fdb292838ed8e5e3523dcf37">
  <xsd:schema xmlns:xsd="http://www.w3.org/2001/XMLSchema" xmlns:xs="http://www.w3.org/2001/XMLSchema" xmlns:p="http://schemas.microsoft.com/office/2006/metadata/properties" xmlns:ns2="9cce0359-7dab-4b58-92f6-1652e60f8846" targetNamespace="http://schemas.microsoft.com/office/2006/metadata/properties" ma:root="true" ma:fieldsID="2ec26ae4241b2dfc660150e51f2e14f6" ns2:_="">
    <xsd:import namespace="9cce0359-7dab-4b58-92f6-1652e60f88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e0359-7dab-4b58-92f6-1652e60f88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E91A51-EAF5-4F3A-AC8F-B4D816D456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e0359-7dab-4b58-92f6-1652e60f88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5DF996-00D7-4DDC-A062-8045E20D61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F5226E-838E-4340-8CC5-122AA3745270}">
  <ds:schemaRefs>
    <ds:schemaRef ds:uri="http://schemas.openxmlformats.org/officeDocument/2006/bibliography"/>
  </ds:schemaRefs>
</ds:datastoreItem>
</file>

<file path=customXml/itemProps4.xml><?xml version="1.0" encoding="utf-8"?>
<ds:datastoreItem xmlns:ds="http://schemas.openxmlformats.org/officeDocument/2006/customXml" ds:itemID="{9B616536-EDA9-42E9-A752-0B365A461F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10</Pages>
  <Words>2435</Words>
  <Characters>13883</Characters>
  <Application>Microsoft Office Word</Application>
  <DocSecurity>0</DocSecurity>
  <Lines>115</Lines>
  <Paragraphs>32</Paragraphs>
  <ScaleCrop>false</ScaleCrop>
  <Company/>
  <LinksUpToDate>false</LinksUpToDate>
  <CharactersWithSpaces>16286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Campbell</dc:creator>
  <cp:keywords/>
  <dc:description/>
  <cp:lastModifiedBy>Jason Campbell</cp:lastModifiedBy>
  <cp:revision>138</cp:revision>
  <dcterms:created xsi:type="dcterms:W3CDTF">2018-11-14T17:39:00Z</dcterms:created>
  <dcterms:modified xsi:type="dcterms:W3CDTF">2020-11-10T23:26:00Z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0x010100989C0BA9E572AA419E582ED591735BA3</vt:lpwstr>
  </property>
</Properties>
</file>