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7DE8CED6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5B4B8B06" w14:textId="7B6FB80C" w:rsidR="00711B8D" w:rsidRDefault="008C0D83" w:rsidP="00BF0F26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433F0C">
        <w:rPr>
          <w:color w:val="000000" w:themeColor="text1"/>
          <w:shd w:val="clear" w:color="auto" w:fill="FFFFFF"/>
        </w:rPr>
        <w:br/>
      </w:r>
    </w:p>
    <w:p w14:paraId="1022EB0E" w14:textId="09A1A3AD" w:rsidR="00B977CF" w:rsidRPr="00B977CF" w:rsidRDefault="009718DE" w:rsidP="00B977CF">
      <w:pPr>
        <w:rPr>
          <w:rFonts w:cstheme="minorHAnsi"/>
          <w:b/>
          <w:bCs/>
          <w:color w:val="000000" w:themeColor="text1"/>
          <w:shd w:val="clear" w:color="auto" w:fill="FFFFFF"/>
        </w:rPr>
      </w:pPr>
      <w:r w:rsidRPr="009718DE">
        <w:rPr>
          <w:rFonts w:cstheme="minorHAnsi"/>
          <w:b/>
          <w:bCs/>
          <w:color w:val="000000" w:themeColor="text1"/>
          <w:shd w:val="clear" w:color="auto" w:fill="FFFFFF"/>
        </w:rPr>
        <w:t xml:space="preserve">Compliance and Risk Services </w:t>
      </w:r>
      <w:r>
        <w:rPr>
          <w:rFonts w:cstheme="minorHAnsi"/>
          <w:b/>
          <w:bCs/>
          <w:color w:val="000000" w:themeColor="text1"/>
          <w:shd w:val="clear" w:color="auto" w:fill="FFFFFF"/>
        </w:rPr>
        <w:t>s</w:t>
      </w:r>
      <w:r w:rsidR="00B977CF"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trategic plan ultimately remains unchanged as identified for the </w:t>
      </w:r>
      <w:r w:rsidR="007A47A2">
        <w:rPr>
          <w:rFonts w:cstheme="minorHAnsi"/>
          <w:b/>
          <w:bCs/>
          <w:color w:val="000000" w:themeColor="text1"/>
          <w:shd w:val="clear" w:color="auto" w:fill="FFFFFF"/>
        </w:rPr>
        <w:t xml:space="preserve">past </w:t>
      </w:r>
      <w:r w:rsidR="00B977CF" w:rsidRPr="00B977CF">
        <w:rPr>
          <w:rFonts w:cstheme="minorHAnsi"/>
          <w:b/>
          <w:bCs/>
          <w:color w:val="000000" w:themeColor="text1"/>
          <w:shd w:val="clear" w:color="auto" w:fill="FFFFFF"/>
        </w:rPr>
        <w:t>year, however</w:t>
      </w:r>
      <w:r w:rsidR="007A47A2">
        <w:rPr>
          <w:rFonts w:cstheme="minorHAnsi"/>
          <w:b/>
          <w:bCs/>
          <w:color w:val="000000" w:themeColor="text1"/>
          <w:shd w:val="clear" w:color="auto" w:fill="FFFFFF"/>
        </w:rPr>
        <w:t>,</w:t>
      </w:r>
      <w:r w:rsidR="00B977CF"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here are the areas </w:t>
      </w:r>
      <w:r w:rsidR="008D356C">
        <w:rPr>
          <w:rFonts w:cstheme="minorHAnsi"/>
          <w:b/>
          <w:bCs/>
          <w:color w:val="000000" w:themeColor="text1"/>
          <w:shd w:val="clear" w:color="auto" w:fill="FFFFFF"/>
        </w:rPr>
        <w:t xml:space="preserve">where </w:t>
      </w:r>
      <w:r w:rsidR="00B977CF" w:rsidRPr="00B977CF">
        <w:rPr>
          <w:rFonts w:cstheme="minorHAnsi"/>
          <w:b/>
          <w:bCs/>
          <w:color w:val="000000" w:themeColor="text1"/>
          <w:shd w:val="clear" w:color="auto" w:fill="FFFFFF"/>
        </w:rPr>
        <w:t>we had additional discovery:</w:t>
      </w:r>
    </w:p>
    <w:p w14:paraId="26A032C2" w14:textId="295CEEF5" w:rsidR="00B977CF" w:rsidRPr="00937EB3" w:rsidRDefault="00B977CF" w:rsidP="00937EB3">
      <w:pPr>
        <w:pStyle w:val="ListParagraph"/>
        <w:numPr>
          <w:ilvl w:val="0"/>
          <w:numId w:val="22"/>
        </w:numPr>
        <w:rPr>
          <w:rFonts w:cstheme="minorHAnsi"/>
          <w:b/>
          <w:bCs/>
          <w:color w:val="000000" w:themeColor="text1"/>
          <w:shd w:val="clear" w:color="auto" w:fill="FFFFFF"/>
        </w:rPr>
      </w:pPr>
      <w:r w:rsidRPr="00937EB3">
        <w:rPr>
          <w:rFonts w:cstheme="minorHAnsi"/>
          <w:b/>
          <w:bCs/>
          <w:color w:val="000000" w:themeColor="text1"/>
          <w:shd w:val="clear" w:color="auto" w:fill="FFFFFF"/>
        </w:rPr>
        <w:t>Data strategy and systems – area of significant need</w:t>
      </w:r>
      <w:r w:rsidR="00937EB3">
        <w:rPr>
          <w:rFonts w:cstheme="minorHAnsi"/>
          <w:b/>
          <w:bCs/>
          <w:color w:val="000000" w:themeColor="text1"/>
          <w:shd w:val="clear" w:color="auto" w:fill="FFFFFF"/>
        </w:rPr>
        <w:t>.</w:t>
      </w:r>
    </w:p>
    <w:p w14:paraId="6AC7F891" w14:textId="1DEAE7F2" w:rsidR="00B977CF" w:rsidRPr="00B977CF" w:rsidRDefault="00B977CF" w:rsidP="00B977CF">
      <w:pPr>
        <w:pStyle w:val="ListParagraph"/>
        <w:numPr>
          <w:ilvl w:val="0"/>
          <w:numId w:val="22"/>
        </w:numPr>
        <w:rPr>
          <w:rFonts w:cstheme="minorHAnsi"/>
          <w:b/>
          <w:bCs/>
          <w:color w:val="000000" w:themeColor="text1"/>
          <w:shd w:val="clear" w:color="auto" w:fill="FFFFFF"/>
        </w:rPr>
      </w:pP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P</w:t>
      </w:r>
      <w:r w:rsidR="00AB0F4A">
        <w:rPr>
          <w:rFonts w:cstheme="minorHAnsi"/>
          <w:b/>
          <w:bCs/>
          <w:color w:val="000000" w:themeColor="text1"/>
          <w:shd w:val="clear" w:color="auto" w:fill="FFFFFF"/>
        </w:rPr>
        <w:t xml:space="preserve">ortage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B</w:t>
      </w:r>
      <w:r w:rsidR="00AB0F4A">
        <w:rPr>
          <w:rFonts w:cstheme="minorHAnsi"/>
          <w:b/>
          <w:bCs/>
          <w:color w:val="000000" w:themeColor="text1"/>
          <w:shd w:val="clear" w:color="auto" w:fill="FFFFFF"/>
        </w:rPr>
        <w:t xml:space="preserve">ay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I</w:t>
      </w:r>
      <w:r w:rsidR="00AB0F4A">
        <w:rPr>
          <w:rFonts w:cstheme="minorHAnsi"/>
          <w:b/>
          <w:bCs/>
          <w:color w:val="000000" w:themeColor="text1"/>
          <w:shd w:val="clear" w:color="auto" w:fill="FFFFFF"/>
        </w:rPr>
        <w:t>nsurance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</w:t>
      </w:r>
      <w:r w:rsidR="00937EB3">
        <w:rPr>
          <w:rFonts w:cstheme="minorHAnsi"/>
          <w:b/>
          <w:bCs/>
          <w:color w:val="000000" w:themeColor="text1"/>
          <w:shd w:val="clear" w:color="auto" w:fill="FFFFFF"/>
        </w:rPr>
        <w:t xml:space="preserve">-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need to operate like an insurance company and foundational systems. </w:t>
      </w:r>
    </w:p>
    <w:p w14:paraId="1497C671" w14:textId="3C4A0554" w:rsidR="00B977CF" w:rsidRPr="00B977CF" w:rsidRDefault="00B977CF" w:rsidP="00B977CF">
      <w:pPr>
        <w:pStyle w:val="ListParagraph"/>
        <w:numPr>
          <w:ilvl w:val="0"/>
          <w:numId w:val="22"/>
        </w:numPr>
        <w:rPr>
          <w:rFonts w:cstheme="minorHAnsi"/>
          <w:b/>
          <w:bCs/>
          <w:color w:val="000000" w:themeColor="text1"/>
          <w:shd w:val="clear" w:color="auto" w:fill="FFFFFF"/>
        </w:rPr>
      </w:pP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Budget process</w:t>
      </w:r>
      <w:r w:rsidR="00937EB3">
        <w:rPr>
          <w:rFonts w:cstheme="minorHAnsi"/>
          <w:b/>
          <w:bCs/>
          <w:color w:val="000000" w:themeColor="text1"/>
          <w:shd w:val="clear" w:color="auto" w:fill="FFFFFF"/>
        </w:rPr>
        <w:t xml:space="preserve"> </w:t>
      </w:r>
      <w:r w:rsidR="00BB75D4">
        <w:rPr>
          <w:rFonts w:cstheme="minorHAnsi"/>
          <w:b/>
          <w:bCs/>
          <w:color w:val="000000" w:themeColor="text1"/>
          <w:shd w:val="clear" w:color="auto" w:fill="FFFFFF"/>
        </w:rPr>
        <w:t>–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top</w:t>
      </w:r>
      <w:r w:rsidR="00BB75D4">
        <w:rPr>
          <w:rFonts w:cstheme="minorHAnsi"/>
          <w:b/>
          <w:bCs/>
          <w:color w:val="000000" w:themeColor="text1"/>
          <w:shd w:val="clear" w:color="auto" w:fill="FFFFFF"/>
        </w:rPr>
        <w:t xml:space="preserve"> to bottom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wholesale process improvement structure around payment process </w:t>
      </w:r>
      <w:r w:rsidR="00937EB3">
        <w:rPr>
          <w:rFonts w:cstheme="minorHAnsi"/>
          <w:b/>
          <w:bCs/>
          <w:color w:val="000000" w:themeColor="text1"/>
          <w:shd w:val="clear" w:color="auto" w:fill="FFFFFF"/>
        </w:rPr>
        <w:t xml:space="preserve">and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P</w:t>
      </w:r>
      <w:r w:rsidR="00AB0F4A">
        <w:rPr>
          <w:rFonts w:cstheme="minorHAnsi"/>
          <w:b/>
          <w:bCs/>
          <w:color w:val="000000" w:themeColor="text1"/>
          <w:shd w:val="clear" w:color="auto" w:fill="FFFFFF"/>
        </w:rPr>
        <w:t xml:space="preserve">ortage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B</w:t>
      </w:r>
      <w:r w:rsidR="00AB0F4A">
        <w:rPr>
          <w:rFonts w:cstheme="minorHAnsi"/>
          <w:b/>
          <w:bCs/>
          <w:color w:val="000000" w:themeColor="text1"/>
          <w:shd w:val="clear" w:color="auto" w:fill="FFFFFF"/>
        </w:rPr>
        <w:t xml:space="preserve">ay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I</w:t>
      </w:r>
      <w:r w:rsidR="00AB0F4A">
        <w:rPr>
          <w:rFonts w:cstheme="minorHAnsi"/>
          <w:b/>
          <w:bCs/>
          <w:color w:val="000000" w:themeColor="text1"/>
          <w:shd w:val="clear" w:color="auto" w:fill="FFFFFF"/>
        </w:rPr>
        <w:t>nsurance</w:t>
      </w:r>
      <w:r w:rsidR="00937EB3">
        <w:rPr>
          <w:rFonts w:cstheme="minorHAnsi"/>
          <w:b/>
          <w:bCs/>
          <w:color w:val="000000" w:themeColor="text1"/>
          <w:shd w:val="clear" w:color="auto" w:fill="FFFFFF"/>
        </w:rPr>
        <w:t>, which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will have a spillover </w:t>
      </w:r>
      <w:r w:rsidR="00937EB3" w:rsidRPr="00B977CF">
        <w:rPr>
          <w:rFonts w:cstheme="minorHAnsi"/>
          <w:b/>
          <w:bCs/>
          <w:color w:val="000000" w:themeColor="text1"/>
          <w:shd w:val="clear" w:color="auto" w:fill="FFFFFF"/>
        </w:rPr>
        <w:t>effect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of our office budget as well. </w:t>
      </w:r>
    </w:p>
    <w:p w14:paraId="1DA4A8F5" w14:textId="3B6F60B6" w:rsidR="00B977CF" w:rsidRDefault="00B977CF" w:rsidP="00B977CF">
      <w:pPr>
        <w:pStyle w:val="ListParagraph"/>
        <w:numPr>
          <w:ilvl w:val="0"/>
          <w:numId w:val="22"/>
        </w:numPr>
        <w:rPr>
          <w:rFonts w:cstheme="minorHAnsi"/>
          <w:b/>
          <w:bCs/>
          <w:color w:val="000000" w:themeColor="text1"/>
          <w:shd w:val="clear" w:color="auto" w:fill="FFFFFF"/>
        </w:rPr>
      </w:pP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T</w:t>
      </w:r>
      <w:r w:rsidR="00AB0F4A">
        <w:rPr>
          <w:rFonts w:cstheme="minorHAnsi"/>
          <w:b/>
          <w:bCs/>
          <w:color w:val="000000" w:themeColor="text1"/>
          <w:shd w:val="clear" w:color="auto" w:fill="FFFFFF"/>
        </w:rPr>
        <w:t>itle IX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training</w:t>
      </w:r>
      <w:r w:rsidR="00937EB3">
        <w:rPr>
          <w:rFonts w:cstheme="minorHAnsi"/>
          <w:b/>
          <w:bCs/>
          <w:color w:val="000000" w:themeColor="text1"/>
          <w:shd w:val="clear" w:color="auto" w:fill="FFFFFF"/>
        </w:rPr>
        <w:t xml:space="preserve"> -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we have had to create for ourselves an entire training support program out of our lean team and </w:t>
      </w:r>
      <w:r w:rsidR="00910147">
        <w:rPr>
          <w:rFonts w:cstheme="minorHAnsi"/>
          <w:b/>
          <w:bCs/>
          <w:color w:val="000000" w:themeColor="text1"/>
          <w:shd w:val="clear" w:color="auto" w:fill="FFFFFF"/>
        </w:rPr>
        <w:t xml:space="preserve">we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work</w:t>
      </w:r>
      <w:r w:rsidR="00910147">
        <w:rPr>
          <w:rFonts w:cstheme="minorHAnsi"/>
          <w:b/>
          <w:bCs/>
          <w:color w:val="000000" w:themeColor="text1"/>
          <w:shd w:val="clear" w:color="auto" w:fill="FFFFFF"/>
        </w:rPr>
        <w:t>ed closely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with </w:t>
      </w:r>
      <w:r w:rsidR="00910147">
        <w:rPr>
          <w:rFonts w:cstheme="minorHAnsi"/>
          <w:b/>
          <w:bCs/>
          <w:color w:val="000000" w:themeColor="text1"/>
          <w:shd w:val="clear" w:color="auto" w:fill="FFFFFF"/>
        </w:rPr>
        <w:t>various other U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niversity gro</w:t>
      </w:r>
      <w:r w:rsidR="00910147">
        <w:rPr>
          <w:rFonts w:cstheme="minorHAnsi"/>
          <w:b/>
          <w:bCs/>
          <w:color w:val="000000" w:themeColor="text1"/>
          <w:shd w:val="clear" w:color="auto" w:fill="FFFFFF"/>
        </w:rPr>
        <w:t>ups</w:t>
      </w:r>
      <w:r w:rsidR="0094146F">
        <w:rPr>
          <w:rFonts w:cstheme="minorHAnsi"/>
          <w:b/>
          <w:bCs/>
          <w:color w:val="000000" w:themeColor="text1"/>
          <w:shd w:val="clear" w:color="auto" w:fill="FFFFFF"/>
        </w:rPr>
        <w:t>,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</w:t>
      </w:r>
      <w:r w:rsidR="0094146F">
        <w:rPr>
          <w:rFonts w:cstheme="minorHAnsi"/>
          <w:b/>
          <w:bCs/>
          <w:color w:val="000000" w:themeColor="text1"/>
          <w:shd w:val="clear" w:color="auto" w:fill="FFFFFF"/>
        </w:rPr>
        <w:t>(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IT, HR, integrated service center/UW finance, UW Medicine, student academic affair</w:t>
      </w:r>
      <w:r w:rsidR="0094146F">
        <w:rPr>
          <w:rFonts w:cstheme="minorHAnsi"/>
          <w:b/>
          <w:bCs/>
          <w:color w:val="000000" w:themeColor="text1"/>
          <w:shd w:val="clear" w:color="auto" w:fill="FFFFFF"/>
        </w:rPr>
        <w:t xml:space="preserve">s)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to implement this. </w:t>
      </w:r>
    </w:p>
    <w:p w14:paraId="2B3556A3" w14:textId="1F686D5C" w:rsidR="00B62CC0" w:rsidRDefault="00B62CC0" w:rsidP="00B977CF">
      <w:pPr>
        <w:pStyle w:val="ListParagraph"/>
        <w:numPr>
          <w:ilvl w:val="0"/>
          <w:numId w:val="22"/>
        </w:numPr>
        <w:rPr>
          <w:rFonts w:cstheme="minorHAnsi"/>
          <w:b/>
          <w:bCs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 xml:space="preserve">Youth Protection </w:t>
      </w:r>
      <w:r w:rsidR="00BB75D4">
        <w:rPr>
          <w:rFonts w:cstheme="minorHAnsi"/>
          <w:b/>
          <w:bCs/>
          <w:color w:val="000000" w:themeColor="text1"/>
          <w:shd w:val="clear" w:color="auto" w:fill="FFFFFF"/>
        </w:rPr>
        <w:t xml:space="preserve">– moved this program from </w:t>
      </w:r>
      <w:r w:rsidR="00D86797">
        <w:rPr>
          <w:rFonts w:cstheme="minorHAnsi"/>
          <w:b/>
          <w:bCs/>
          <w:color w:val="000000" w:themeColor="text1"/>
          <w:shd w:val="clear" w:color="auto" w:fill="FFFFFF"/>
        </w:rPr>
        <w:t>Undergraduate Academic Affairs.</w:t>
      </w:r>
    </w:p>
    <w:p w14:paraId="7B76619B" w14:textId="55A50BA0" w:rsidR="00B62CC0" w:rsidRPr="00B977CF" w:rsidRDefault="00B62CC0" w:rsidP="00B977CF">
      <w:pPr>
        <w:pStyle w:val="ListParagraph"/>
        <w:numPr>
          <w:ilvl w:val="0"/>
          <w:numId w:val="22"/>
        </w:numPr>
        <w:rPr>
          <w:rFonts w:cstheme="minorHAnsi"/>
          <w:b/>
          <w:bCs/>
          <w:color w:val="000000" w:themeColor="text1"/>
          <w:shd w:val="clear" w:color="auto" w:fill="FFFFFF"/>
        </w:rPr>
      </w:pPr>
      <w:r>
        <w:rPr>
          <w:rFonts w:cstheme="minorHAnsi"/>
          <w:b/>
          <w:bCs/>
          <w:color w:val="000000" w:themeColor="text1"/>
          <w:shd w:val="clear" w:color="auto" w:fill="FFFFFF"/>
        </w:rPr>
        <w:t xml:space="preserve">Privacy </w:t>
      </w:r>
      <w:r w:rsidR="00F828D2">
        <w:rPr>
          <w:rFonts w:cstheme="minorHAnsi"/>
          <w:b/>
          <w:bCs/>
          <w:color w:val="000000" w:themeColor="text1"/>
          <w:shd w:val="clear" w:color="auto" w:fill="FFFFFF"/>
        </w:rPr>
        <w:t>–</w:t>
      </w:r>
      <w:r w:rsidR="00D86797">
        <w:rPr>
          <w:rFonts w:cstheme="minorHAnsi"/>
          <w:b/>
          <w:bCs/>
          <w:color w:val="000000" w:themeColor="text1"/>
          <w:shd w:val="clear" w:color="auto" w:fill="FFFFFF"/>
        </w:rPr>
        <w:t xml:space="preserve"> </w:t>
      </w:r>
      <w:r w:rsidR="00F828D2">
        <w:rPr>
          <w:rFonts w:cstheme="minorHAnsi"/>
          <w:b/>
          <w:bCs/>
          <w:color w:val="000000" w:themeColor="text1"/>
          <w:shd w:val="clear" w:color="auto" w:fill="FFFFFF"/>
        </w:rPr>
        <w:t xml:space="preserve">Privacy compliance for the non-UW Medicine healthcare components. Moved from Health Science Administration. </w:t>
      </w:r>
    </w:p>
    <w:p w14:paraId="50F2728E" w14:textId="3AA7FEAE" w:rsidR="00B977CF" w:rsidRPr="00B977CF" w:rsidRDefault="00B977CF" w:rsidP="00B977CF">
      <w:pPr>
        <w:rPr>
          <w:rFonts w:cstheme="minorHAnsi"/>
          <w:b/>
          <w:bCs/>
          <w:color w:val="000000" w:themeColor="text1"/>
          <w:shd w:val="clear" w:color="auto" w:fill="FFFFFF"/>
        </w:rPr>
      </w:pPr>
      <w:proofErr w:type="spellStart"/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>Covid</w:t>
      </w:r>
      <w:proofErr w:type="spellEnd"/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 </w:t>
      </w:r>
      <w:proofErr w:type="gramStart"/>
      <w:r w:rsidR="009718DE">
        <w:rPr>
          <w:rFonts w:cstheme="minorHAnsi"/>
          <w:b/>
          <w:bCs/>
          <w:color w:val="000000" w:themeColor="text1"/>
          <w:shd w:val="clear" w:color="auto" w:fill="FFFFFF"/>
        </w:rPr>
        <w:t>impacts</w:t>
      </w:r>
      <w:r w:rsidR="0094146F">
        <w:rPr>
          <w:rFonts w:cstheme="minorHAnsi"/>
          <w:b/>
          <w:bCs/>
          <w:color w:val="000000" w:themeColor="text1"/>
          <w:shd w:val="clear" w:color="auto" w:fill="FFFFFF"/>
        </w:rPr>
        <w:t>:</w:t>
      </w:r>
      <w:proofErr w:type="gramEnd"/>
      <w:r w:rsidR="0094146F">
        <w:rPr>
          <w:rFonts w:cstheme="minorHAnsi"/>
          <w:b/>
          <w:bCs/>
          <w:color w:val="000000" w:themeColor="text1"/>
          <w:shd w:val="clear" w:color="auto" w:fill="FFFFFF"/>
        </w:rPr>
        <w:t xml:space="preserve">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project mapping and document gathering has been difficult </w:t>
      </w:r>
      <w:r w:rsidR="0094146F">
        <w:rPr>
          <w:rFonts w:cstheme="minorHAnsi"/>
          <w:b/>
          <w:bCs/>
          <w:color w:val="000000" w:themeColor="text1"/>
          <w:shd w:val="clear" w:color="auto" w:fill="FFFFFF"/>
        </w:rPr>
        <w:t xml:space="preserve">because of our </w:t>
      </w:r>
      <w:r w:rsidRPr="00B977CF">
        <w:rPr>
          <w:rFonts w:cstheme="minorHAnsi"/>
          <w:b/>
          <w:bCs/>
          <w:color w:val="000000" w:themeColor="text1"/>
          <w:shd w:val="clear" w:color="auto" w:fill="FFFFFF"/>
        </w:rPr>
        <w:t xml:space="preserve">multiple systems and multiple people. </w:t>
      </w:r>
    </w:p>
    <w:p w14:paraId="53595BA5" w14:textId="77777777" w:rsidR="00837633" w:rsidRPr="00B06C29" w:rsidRDefault="00837633" w:rsidP="00837633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Pr="00B06C29">
        <w:rPr>
          <w:color w:val="000000" w:themeColor="text1"/>
        </w:rPr>
        <w:t xml:space="preserve">For example, you may wish to touch on </w:t>
      </w:r>
      <w:r>
        <w:rPr>
          <w:color w:val="000000" w:themeColor="text1"/>
        </w:rPr>
        <w:t>(</w:t>
      </w:r>
      <w:r w:rsidRPr="00B06C29">
        <w:rPr>
          <w:color w:val="000000" w:themeColor="text1"/>
        </w:rPr>
        <w:t>but are not limited to</w:t>
      </w:r>
      <w:r>
        <w:rPr>
          <w:color w:val="000000" w:themeColor="text1"/>
        </w:rPr>
        <w:t>) areas such as</w:t>
      </w:r>
      <w:r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>
        <w:rPr>
          <w:color w:val="000000" w:themeColor="text1"/>
        </w:rPr>
        <w:t>qualitative</w:t>
      </w:r>
      <w:r w:rsidRPr="0B21FAA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>
        <w:rPr>
          <w:color w:val="000000" w:themeColor="text1"/>
        </w:rPr>
        <w:t>, how you assess impacts of your work,</w:t>
      </w:r>
      <w:r w:rsidRPr="0B21FAAD">
        <w:rPr>
          <w:color w:val="000000" w:themeColor="text1"/>
        </w:rPr>
        <w:t xml:space="preserve"> as well as your campus’s/unit’s </w:t>
      </w:r>
      <w:proofErr w:type="gramStart"/>
      <w:r w:rsidRPr="0B21FAAD">
        <w:rPr>
          <w:color w:val="000000" w:themeColor="text1"/>
        </w:rPr>
        <w:t>future plans</w:t>
      </w:r>
      <w:proofErr w:type="gramEnd"/>
      <w:r w:rsidRPr="0B21FAAD">
        <w:rPr>
          <w:color w:val="000000" w:themeColor="text1"/>
        </w:rPr>
        <w:t xml:space="preserve"> to continue resourcing this important work. </w:t>
      </w:r>
    </w:p>
    <w:p w14:paraId="564FD161" w14:textId="59E231ED" w:rsidR="00262310" w:rsidRDefault="00837633" w:rsidP="007558A2">
      <w:pPr>
        <w:pStyle w:val="ListParagraph"/>
        <w:rPr>
          <w:i/>
          <w:iCs/>
          <w:color w:val="5B9BD5" w:themeColor="accent1"/>
          <w:sz w:val="20"/>
          <w:szCs w:val="20"/>
        </w:rPr>
      </w:pPr>
      <w:r>
        <w:rPr>
          <w:i/>
          <w:iCs/>
          <w:color w:val="000000" w:themeColor="text1"/>
        </w:rPr>
        <w:br/>
      </w:r>
      <w:r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>
        <w:rPr>
          <w:i/>
          <w:iCs/>
          <w:color w:val="5B9BD5" w:themeColor="accent1"/>
          <w:sz w:val="20"/>
          <w:szCs w:val="20"/>
        </w:rPr>
        <w:t>7</w:t>
      </w:r>
      <w:r w:rsidRPr="0B21FAAD">
        <w:rPr>
          <w:i/>
          <w:iCs/>
          <w:color w:val="5B9BD5" w:themeColor="accent1"/>
          <w:sz w:val="20"/>
          <w:szCs w:val="20"/>
        </w:rPr>
        <w:t>50</w:t>
      </w:r>
    </w:p>
    <w:p w14:paraId="55A22D55" w14:textId="77777777" w:rsidR="009718DE" w:rsidRPr="007558A2" w:rsidRDefault="009718DE" w:rsidP="007558A2">
      <w:pPr>
        <w:pStyle w:val="ListParagraph"/>
        <w:rPr>
          <w:i/>
          <w:iCs/>
          <w:color w:val="5B9BD5" w:themeColor="accent1"/>
          <w:sz w:val="20"/>
          <w:szCs w:val="20"/>
        </w:rPr>
      </w:pPr>
    </w:p>
    <w:p w14:paraId="33939B02" w14:textId="6A59D176" w:rsidR="00AA7C84" w:rsidRPr="00AA7C84" w:rsidRDefault="00656A98" w:rsidP="00AA7C84">
      <w:pPr>
        <w:pStyle w:val="ListParagraph"/>
        <w:numPr>
          <w:ilvl w:val="0"/>
          <w:numId w:val="23"/>
        </w:numPr>
        <w:rPr>
          <w:b/>
          <w:bCs/>
          <w:color w:val="000000" w:themeColor="text1"/>
        </w:rPr>
      </w:pPr>
      <w:r w:rsidRPr="00D110E3">
        <w:rPr>
          <w:b/>
          <w:bCs/>
          <w:color w:val="000000" w:themeColor="text1"/>
        </w:rPr>
        <w:t xml:space="preserve">First-ever University-wide </w:t>
      </w:r>
      <w:r w:rsidR="00157E7E" w:rsidRPr="00D110E3">
        <w:rPr>
          <w:b/>
          <w:bCs/>
          <w:color w:val="000000" w:themeColor="text1"/>
        </w:rPr>
        <w:t>education &amp; training</w:t>
      </w:r>
      <w:r w:rsidR="003B064D" w:rsidRPr="00D110E3">
        <w:rPr>
          <w:b/>
          <w:bCs/>
          <w:color w:val="000000" w:themeColor="text1"/>
        </w:rPr>
        <w:t xml:space="preserve"> for Title IX</w:t>
      </w:r>
      <w:r w:rsidR="00625910" w:rsidRPr="00D110E3">
        <w:rPr>
          <w:b/>
          <w:bCs/>
          <w:color w:val="000000" w:themeColor="text1"/>
        </w:rPr>
        <w:t xml:space="preserve">. </w:t>
      </w:r>
    </w:p>
    <w:p w14:paraId="672A6659" w14:textId="5757066A" w:rsidR="00911AA0" w:rsidRPr="00D110E3" w:rsidRDefault="00656A98" w:rsidP="00D110E3">
      <w:pPr>
        <w:pStyle w:val="ListParagraph"/>
        <w:numPr>
          <w:ilvl w:val="0"/>
          <w:numId w:val="23"/>
        </w:numPr>
        <w:rPr>
          <w:b/>
          <w:bCs/>
          <w:color w:val="000000" w:themeColor="text1"/>
          <w:shd w:val="clear" w:color="auto" w:fill="FFFFFF"/>
        </w:rPr>
      </w:pPr>
      <w:r w:rsidRPr="00D110E3">
        <w:rPr>
          <w:b/>
          <w:bCs/>
          <w:color w:val="000000" w:themeColor="text1"/>
        </w:rPr>
        <w:t xml:space="preserve">Within </w:t>
      </w:r>
      <w:r w:rsidR="00625910" w:rsidRPr="00D110E3">
        <w:rPr>
          <w:b/>
          <w:bCs/>
          <w:color w:val="000000" w:themeColor="text1"/>
        </w:rPr>
        <w:t>C</w:t>
      </w:r>
      <w:r w:rsidR="00262310">
        <w:rPr>
          <w:b/>
          <w:bCs/>
          <w:color w:val="000000" w:themeColor="text1"/>
        </w:rPr>
        <w:t xml:space="preserve">ompliance &amp; Risk Services </w:t>
      </w:r>
      <w:r w:rsidR="00C11FE0">
        <w:rPr>
          <w:b/>
          <w:bCs/>
          <w:color w:val="000000" w:themeColor="text1"/>
        </w:rPr>
        <w:t>-</w:t>
      </w:r>
      <w:r w:rsidR="00625910" w:rsidRPr="00D110E3">
        <w:rPr>
          <w:b/>
          <w:bCs/>
          <w:color w:val="000000" w:themeColor="text1"/>
        </w:rPr>
        <w:t xml:space="preserve"> created its own Diversity Equity and Inclusion </w:t>
      </w:r>
      <w:r w:rsidR="00D110E3">
        <w:rPr>
          <w:b/>
          <w:bCs/>
          <w:color w:val="000000" w:themeColor="text1"/>
        </w:rPr>
        <w:t>committee that lo</w:t>
      </w:r>
      <w:r w:rsidR="00AA7C84">
        <w:rPr>
          <w:b/>
          <w:bCs/>
          <w:color w:val="000000" w:themeColor="text1"/>
        </w:rPr>
        <w:t>o</w:t>
      </w:r>
      <w:r w:rsidR="00D110E3">
        <w:rPr>
          <w:b/>
          <w:bCs/>
          <w:color w:val="000000" w:themeColor="text1"/>
        </w:rPr>
        <w:t xml:space="preserve">ked at three major goals: </w:t>
      </w:r>
      <w:r w:rsidR="00C830BC">
        <w:rPr>
          <w:b/>
          <w:bCs/>
          <w:color w:val="000000" w:themeColor="text1"/>
        </w:rPr>
        <w:t xml:space="preserve">(1) </w:t>
      </w:r>
      <w:r w:rsidR="00C11FE0">
        <w:rPr>
          <w:b/>
          <w:bCs/>
          <w:color w:val="000000" w:themeColor="text1"/>
        </w:rPr>
        <w:t xml:space="preserve">development of racial equity lens and equity education options at </w:t>
      </w:r>
      <w:r w:rsidR="00B92763" w:rsidRPr="00D110E3">
        <w:rPr>
          <w:b/>
          <w:bCs/>
          <w:color w:val="000000" w:themeColor="text1"/>
        </w:rPr>
        <w:t>C</w:t>
      </w:r>
      <w:r w:rsidR="00B92763">
        <w:rPr>
          <w:b/>
          <w:bCs/>
          <w:color w:val="000000" w:themeColor="text1"/>
        </w:rPr>
        <w:t>ompliance &amp; Risk Services</w:t>
      </w:r>
      <w:r w:rsidR="00C830BC">
        <w:rPr>
          <w:b/>
          <w:bCs/>
          <w:color w:val="000000" w:themeColor="text1"/>
        </w:rPr>
        <w:t xml:space="preserve">, (2) use equity in support of </w:t>
      </w:r>
      <w:r w:rsidR="00B92763" w:rsidRPr="00D110E3">
        <w:rPr>
          <w:b/>
          <w:bCs/>
          <w:color w:val="000000" w:themeColor="text1"/>
        </w:rPr>
        <w:t>C</w:t>
      </w:r>
      <w:r w:rsidR="00B92763">
        <w:rPr>
          <w:b/>
          <w:bCs/>
          <w:color w:val="000000" w:themeColor="text1"/>
        </w:rPr>
        <w:t>ompliance &amp; Risk Services</w:t>
      </w:r>
      <w:r w:rsidR="00C830BC">
        <w:rPr>
          <w:b/>
          <w:bCs/>
          <w:color w:val="000000" w:themeColor="text1"/>
        </w:rPr>
        <w:t xml:space="preserve"> staffing, retention, and hiring, and (3)</w:t>
      </w:r>
      <w:r w:rsidR="007558A2">
        <w:rPr>
          <w:b/>
          <w:bCs/>
          <w:color w:val="000000" w:themeColor="text1"/>
        </w:rPr>
        <w:t xml:space="preserve"> consider tools like restorative justice in addressing equity issues, like workplace concerns. </w:t>
      </w:r>
    </w:p>
    <w:p w14:paraId="20F0135C" w14:textId="2311ED2C" w:rsidR="00F33849" w:rsidRPr="00D94254" w:rsidRDefault="00F33849" w:rsidP="003F7317">
      <w:pPr>
        <w:ind w:left="1440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</w:p>
    <w:sectPr w:rsidR="00F33849" w:rsidRPr="00D94254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DB098B" w14:textId="77777777" w:rsidR="000A1114" w:rsidRDefault="000A1114" w:rsidP="00B32DDA">
      <w:pPr>
        <w:spacing w:after="0" w:line="240" w:lineRule="auto"/>
      </w:pPr>
      <w:r>
        <w:separator/>
      </w:r>
    </w:p>
  </w:endnote>
  <w:endnote w:type="continuationSeparator" w:id="0">
    <w:p w14:paraId="74D7043F" w14:textId="77777777" w:rsidR="000A1114" w:rsidRDefault="000A1114" w:rsidP="00B32DDA">
      <w:pPr>
        <w:spacing w:after="0" w:line="240" w:lineRule="auto"/>
      </w:pPr>
      <w:r>
        <w:continuationSeparator/>
      </w:r>
    </w:p>
  </w:endnote>
  <w:endnote w:type="continuationNotice" w:id="1">
    <w:p w14:paraId="39E98163" w14:textId="77777777" w:rsidR="000A1114" w:rsidRDefault="000A11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D8D5A" w14:textId="77777777" w:rsidR="000A1114" w:rsidRDefault="000A1114" w:rsidP="00B32DDA">
      <w:pPr>
        <w:spacing w:after="0" w:line="240" w:lineRule="auto"/>
      </w:pPr>
      <w:r>
        <w:separator/>
      </w:r>
    </w:p>
  </w:footnote>
  <w:footnote w:type="continuationSeparator" w:id="0">
    <w:p w14:paraId="7D008CC3" w14:textId="77777777" w:rsidR="000A1114" w:rsidRDefault="000A1114" w:rsidP="00B32DDA">
      <w:pPr>
        <w:spacing w:after="0" w:line="240" w:lineRule="auto"/>
      </w:pPr>
      <w:r>
        <w:continuationSeparator/>
      </w:r>
    </w:p>
  </w:footnote>
  <w:footnote w:type="continuationNotice" w:id="1">
    <w:p w14:paraId="3ECD56EF" w14:textId="77777777" w:rsidR="000A1114" w:rsidRDefault="000A11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BC52E85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31AB59D3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9718DE">
      <w:rPr>
        <w:b/>
        <w:sz w:val="24"/>
      </w:rPr>
      <w:t>President’s Office - Compliance and Risk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6233F"/>
    <w:multiLevelType w:val="hybridMultilevel"/>
    <w:tmpl w:val="E916A7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32AAF"/>
    <w:multiLevelType w:val="hybridMultilevel"/>
    <w:tmpl w:val="21204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37127"/>
    <w:multiLevelType w:val="hybridMultilevel"/>
    <w:tmpl w:val="460C9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17"/>
  </w:num>
  <w:num w:numId="5">
    <w:abstractNumId w:val="16"/>
  </w:num>
  <w:num w:numId="6">
    <w:abstractNumId w:val="6"/>
  </w:num>
  <w:num w:numId="7">
    <w:abstractNumId w:val="20"/>
  </w:num>
  <w:num w:numId="8">
    <w:abstractNumId w:val="15"/>
  </w:num>
  <w:num w:numId="9">
    <w:abstractNumId w:val="3"/>
  </w:num>
  <w:num w:numId="10">
    <w:abstractNumId w:val="22"/>
  </w:num>
  <w:num w:numId="11">
    <w:abstractNumId w:val="4"/>
  </w:num>
  <w:num w:numId="12">
    <w:abstractNumId w:val="0"/>
  </w:num>
  <w:num w:numId="13">
    <w:abstractNumId w:val="2"/>
  </w:num>
  <w:num w:numId="14">
    <w:abstractNumId w:val="7"/>
  </w:num>
  <w:num w:numId="15">
    <w:abstractNumId w:val="11"/>
  </w:num>
  <w:num w:numId="16">
    <w:abstractNumId w:val="9"/>
  </w:num>
  <w:num w:numId="17">
    <w:abstractNumId w:val="8"/>
  </w:num>
  <w:num w:numId="18">
    <w:abstractNumId w:val="18"/>
  </w:num>
  <w:num w:numId="19">
    <w:abstractNumId w:val="19"/>
  </w:num>
  <w:num w:numId="20">
    <w:abstractNumId w:val="23"/>
  </w:num>
  <w:num w:numId="2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0"/>
  </w:num>
  <w:num w:numId="24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650BC"/>
    <w:rsid w:val="00081B8C"/>
    <w:rsid w:val="00083629"/>
    <w:rsid w:val="000A1114"/>
    <w:rsid w:val="000B3B0B"/>
    <w:rsid w:val="000C7069"/>
    <w:rsid w:val="000D1490"/>
    <w:rsid w:val="000E4E0F"/>
    <w:rsid w:val="000E5A4A"/>
    <w:rsid w:val="000E5E48"/>
    <w:rsid w:val="000F095E"/>
    <w:rsid w:val="000F3A6D"/>
    <w:rsid w:val="00100762"/>
    <w:rsid w:val="00100C41"/>
    <w:rsid w:val="00101875"/>
    <w:rsid w:val="00104436"/>
    <w:rsid w:val="0010481A"/>
    <w:rsid w:val="00104AFC"/>
    <w:rsid w:val="00113770"/>
    <w:rsid w:val="00132695"/>
    <w:rsid w:val="0015003D"/>
    <w:rsid w:val="0015338D"/>
    <w:rsid w:val="00157E7E"/>
    <w:rsid w:val="0016531C"/>
    <w:rsid w:val="001675C5"/>
    <w:rsid w:val="0017178D"/>
    <w:rsid w:val="00175F18"/>
    <w:rsid w:val="00176076"/>
    <w:rsid w:val="001A1429"/>
    <w:rsid w:val="001A616B"/>
    <w:rsid w:val="001B0419"/>
    <w:rsid w:val="001B1405"/>
    <w:rsid w:val="001D51F7"/>
    <w:rsid w:val="001D5FF1"/>
    <w:rsid w:val="001D61B2"/>
    <w:rsid w:val="001E15CB"/>
    <w:rsid w:val="001F579E"/>
    <w:rsid w:val="00222C60"/>
    <w:rsid w:val="0024050D"/>
    <w:rsid w:val="00240A5C"/>
    <w:rsid w:val="00240D4A"/>
    <w:rsid w:val="00242484"/>
    <w:rsid w:val="00262310"/>
    <w:rsid w:val="002729C0"/>
    <w:rsid w:val="00273A6B"/>
    <w:rsid w:val="00287ACB"/>
    <w:rsid w:val="00293431"/>
    <w:rsid w:val="00294782"/>
    <w:rsid w:val="0029713A"/>
    <w:rsid w:val="002A48F0"/>
    <w:rsid w:val="002B10E0"/>
    <w:rsid w:val="002B2A8A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45EC"/>
    <w:rsid w:val="00306613"/>
    <w:rsid w:val="00317846"/>
    <w:rsid w:val="00317990"/>
    <w:rsid w:val="00320AD0"/>
    <w:rsid w:val="00334016"/>
    <w:rsid w:val="0035220D"/>
    <w:rsid w:val="00355FE6"/>
    <w:rsid w:val="00357F1E"/>
    <w:rsid w:val="00361358"/>
    <w:rsid w:val="00361633"/>
    <w:rsid w:val="00361C47"/>
    <w:rsid w:val="00365FA8"/>
    <w:rsid w:val="00371B55"/>
    <w:rsid w:val="00372157"/>
    <w:rsid w:val="003770CC"/>
    <w:rsid w:val="00381384"/>
    <w:rsid w:val="00394B12"/>
    <w:rsid w:val="003B064D"/>
    <w:rsid w:val="003C3C53"/>
    <w:rsid w:val="003C692E"/>
    <w:rsid w:val="003F7317"/>
    <w:rsid w:val="004308CE"/>
    <w:rsid w:val="00433F0C"/>
    <w:rsid w:val="00441D0D"/>
    <w:rsid w:val="004608B5"/>
    <w:rsid w:val="00476C8C"/>
    <w:rsid w:val="00480C86"/>
    <w:rsid w:val="00483835"/>
    <w:rsid w:val="004916D2"/>
    <w:rsid w:val="00494197"/>
    <w:rsid w:val="004A1C22"/>
    <w:rsid w:val="004A6D44"/>
    <w:rsid w:val="004B6373"/>
    <w:rsid w:val="004B7C39"/>
    <w:rsid w:val="004C461F"/>
    <w:rsid w:val="00504523"/>
    <w:rsid w:val="00512F9C"/>
    <w:rsid w:val="0052284F"/>
    <w:rsid w:val="005228D7"/>
    <w:rsid w:val="0054075C"/>
    <w:rsid w:val="00552F1F"/>
    <w:rsid w:val="00561815"/>
    <w:rsid w:val="005652FA"/>
    <w:rsid w:val="00570EE2"/>
    <w:rsid w:val="00575AD3"/>
    <w:rsid w:val="00582F8E"/>
    <w:rsid w:val="005A56B3"/>
    <w:rsid w:val="005A5D7D"/>
    <w:rsid w:val="005B1A6A"/>
    <w:rsid w:val="005C4331"/>
    <w:rsid w:val="005C6411"/>
    <w:rsid w:val="005D64AE"/>
    <w:rsid w:val="00600CA9"/>
    <w:rsid w:val="00605E7E"/>
    <w:rsid w:val="00625910"/>
    <w:rsid w:val="00643B1F"/>
    <w:rsid w:val="0064756B"/>
    <w:rsid w:val="00650501"/>
    <w:rsid w:val="00653191"/>
    <w:rsid w:val="0065603F"/>
    <w:rsid w:val="00656980"/>
    <w:rsid w:val="00656A98"/>
    <w:rsid w:val="00657EA6"/>
    <w:rsid w:val="00661BA6"/>
    <w:rsid w:val="00662EC1"/>
    <w:rsid w:val="00664FC6"/>
    <w:rsid w:val="00666423"/>
    <w:rsid w:val="006A02E6"/>
    <w:rsid w:val="006A14EE"/>
    <w:rsid w:val="006B2C9D"/>
    <w:rsid w:val="006B3EE4"/>
    <w:rsid w:val="006C1D2A"/>
    <w:rsid w:val="006E71B5"/>
    <w:rsid w:val="006F1030"/>
    <w:rsid w:val="00704E5A"/>
    <w:rsid w:val="00711B8D"/>
    <w:rsid w:val="00724FAE"/>
    <w:rsid w:val="007415B4"/>
    <w:rsid w:val="0074537D"/>
    <w:rsid w:val="00746DA1"/>
    <w:rsid w:val="007558A2"/>
    <w:rsid w:val="00790514"/>
    <w:rsid w:val="00794274"/>
    <w:rsid w:val="007976B8"/>
    <w:rsid w:val="007A47A2"/>
    <w:rsid w:val="007C3204"/>
    <w:rsid w:val="007D114D"/>
    <w:rsid w:val="007D163D"/>
    <w:rsid w:val="007D5F06"/>
    <w:rsid w:val="007D7335"/>
    <w:rsid w:val="007D7963"/>
    <w:rsid w:val="007F0C2A"/>
    <w:rsid w:val="00822B2E"/>
    <w:rsid w:val="00837053"/>
    <w:rsid w:val="00837633"/>
    <w:rsid w:val="00842646"/>
    <w:rsid w:val="00843F9E"/>
    <w:rsid w:val="0084400D"/>
    <w:rsid w:val="00857957"/>
    <w:rsid w:val="00866666"/>
    <w:rsid w:val="0087316F"/>
    <w:rsid w:val="00886046"/>
    <w:rsid w:val="0089023D"/>
    <w:rsid w:val="00893463"/>
    <w:rsid w:val="008A52B9"/>
    <w:rsid w:val="008A7761"/>
    <w:rsid w:val="008B2E13"/>
    <w:rsid w:val="008B7FF9"/>
    <w:rsid w:val="008C0D83"/>
    <w:rsid w:val="008D356C"/>
    <w:rsid w:val="008D4205"/>
    <w:rsid w:val="008E1596"/>
    <w:rsid w:val="008E4785"/>
    <w:rsid w:val="008F04E1"/>
    <w:rsid w:val="008F19DE"/>
    <w:rsid w:val="00907505"/>
    <w:rsid w:val="00910147"/>
    <w:rsid w:val="0091057C"/>
    <w:rsid w:val="00911AA0"/>
    <w:rsid w:val="00925570"/>
    <w:rsid w:val="00932CED"/>
    <w:rsid w:val="00934CDA"/>
    <w:rsid w:val="00937EB3"/>
    <w:rsid w:val="0094146F"/>
    <w:rsid w:val="00942D98"/>
    <w:rsid w:val="00945195"/>
    <w:rsid w:val="0095513B"/>
    <w:rsid w:val="009718DE"/>
    <w:rsid w:val="00972D7C"/>
    <w:rsid w:val="0098683D"/>
    <w:rsid w:val="009964D4"/>
    <w:rsid w:val="009A6B1D"/>
    <w:rsid w:val="009B22D3"/>
    <w:rsid w:val="009D7FF4"/>
    <w:rsid w:val="009E117E"/>
    <w:rsid w:val="009F1C54"/>
    <w:rsid w:val="009F3D17"/>
    <w:rsid w:val="009F70E6"/>
    <w:rsid w:val="00A05134"/>
    <w:rsid w:val="00A128D2"/>
    <w:rsid w:val="00A203EC"/>
    <w:rsid w:val="00A226B0"/>
    <w:rsid w:val="00A32C28"/>
    <w:rsid w:val="00A32D45"/>
    <w:rsid w:val="00A35DA8"/>
    <w:rsid w:val="00A437F8"/>
    <w:rsid w:val="00A53476"/>
    <w:rsid w:val="00A67292"/>
    <w:rsid w:val="00A6740D"/>
    <w:rsid w:val="00A736E9"/>
    <w:rsid w:val="00A953E1"/>
    <w:rsid w:val="00AA4245"/>
    <w:rsid w:val="00AA5CE0"/>
    <w:rsid w:val="00AA703F"/>
    <w:rsid w:val="00AA7C84"/>
    <w:rsid w:val="00AB010B"/>
    <w:rsid w:val="00AB0F4A"/>
    <w:rsid w:val="00AB1F50"/>
    <w:rsid w:val="00AC4A7E"/>
    <w:rsid w:val="00AC7C76"/>
    <w:rsid w:val="00ACC3FB"/>
    <w:rsid w:val="00AD0183"/>
    <w:rsid w:val="00AD249A"/>
    <w:rsid w:val="00AD459E"/>
    <w:rsid w:val="00AD74B1"/>
    <w:rsid w:val="00AD76A2"/>
    <w:rsid w:val="00AE0F03"/>
    <w:rsid w:val="00AF036B"/>
    <w:rsid w:val="00AF0524"/>
    <w:rsid w:val="00AF470D"/>
    <w:rsid w:val="00B106C6"/>
    <w:rsid w:val="00B147EF"/>
    <w:rsid w:val="00B173E7"/>
    <w:rsid w:val="00B2121A"/>
    <w:rsid w:val="00B246EE"/>
    <w:rsid w:val="00B32DDA"/>
    <w:rsid w:val="00B41CA3"/>
    <w:rsid w:val="00B41DC0"/>
    <w:rsid w:val="00B455EC"/>
    <w:rsid w:val="00B461CF"/>
    <w:rsid w:val="00B5038C"/>
    <w:rsid w:val="00B51A93"/>
    <w:rsid w:val="00B575FB"/>
    <w:rsid w:val="00B62CC0"/>
    <w:rsid w:val="00B835F7"/>
    <w:rsid w:val="00B85905"/>
    <w:rsid w:val="00B92763"/>
    <w:rsid w:val="00B92A6A"/>
    <w:rsid w:val="00B9357F"/>
    <w:rsid w:val="00B953D8"/>
    <w:rsid w:val="00B977CF"/>
    <w:rsid w:val="00BA1835"/>
    <w:rsid w:val="00BA2BB0"/>
    <w:rsid w:val="00BA2F0F"/>
    <w:rsid w:val="00BB487D"/>
    <w:rsid w:val="00BB6402"/>
    <w:rsid w:val="00BB75D4"/>
    <w:rsid w:val="00BD42C5"/>
    <w:rsid w:val="00BE504B"/>
    <w:rsid w:val="00BF0F26"/>
    <w:rsid w:val="00C1060B"/>
    <w:rsid w:val="00C11FE0"/>
    <w:rsid w:val="00C12DFE"/>
    <w:rsid w:val="00C14704"/>
    <w:rsid w:val="00C1631D"/>
    <w:rsid w:val="00C1650C"/>
    <w:rsid w:val="00C2037C"/>
    <w:rsid w:val="00C268E6"/>
    <w:rsid w:val="00C31503"/>
    <w:rsid w:val="00C34469"/>
    <w:rsid w:val="00C37A43"/>
    <w:rsid w:val="00C5063A"/>
    <w:rsid w:val="00C547C5"/>
    <w:rsid w:val="00C612F4"/>
    <w:rsid w:val="00C80DEF"/>
    <w:rsid w:val="00C81AB2"/>
    <w:rsid w:val="00C830BC"/>
    <w:rsid w:val="00C85B90"/>
    <w:rsid w:val="00C95BD6"/>
    <w:rsid w:val="00CB3570"/>
    <w:rsid w:val="00CB5E5E"/>
    <w:rsid w:val="00CB78CA"/>
    <w:rsid w:val="00CBE295"/>
    <w:rsid w:val="00CC3113"/>
    <w:rsid w:val="00CC33EF"/>
    <w:rsid w:val="00CF0E2F"/>
    <w:rsid w:val="00CF329B"/>
    <w:rsid w:val="00CF4DCE"/>
    <w:rsid w:val="00CF6C4C"/>
    <w:rsid w:val="00D067C1"/>
    <w:rsid w:val="00D110E3"/>
    <w:rsid w:val="00D4196D"/>
    <w:rsid w:val="00D4581C"/>
    <w:rsid w:val="00D56F6F"/>
    <w:rsid w:val="00D654BD"/>
    <w:rsid w:val="00D72D1A"/>
    <w:rsid w:val="00D74551"/>
    <w:rsid w:val="00D807D0"/>
    <w:rsid w:val="00D807D6"/>
    <w:rsid w:val="00D8252E"/>
    <w:rsid w:val="00D84ECE"/>
    <w:rsid w:val="00D8639B"/>
    <w:rsid w:val="00D86797"/>
    <w:rsid w:val="00D94254"/>
    <w:rsid w:val="00D958B1"/>
    <w:rsid w:val="00DA273A"/>
    <w:rsid w:val="00DA2A0B"/>
    <w:rsid w:val="00DC2234"/>
    <w:rsid w:val="00DC4223"/>
    <w:rsid w:val="00DD150F"/>
    <w:rsid w:val="00DD34E9"/>
    <w:rsid w:val="00DD77A5"/>
    <w:rsid w:val="00DF152C"/>
    <w:rsid w:val="00E20111"/>
    <w:rsid w:val="00E3553A"/>
    <w:rsid w:val="00E65165"/>
    <w:rsid w:val="00E65DC5"/>
    <w:rsid w:val="00E6695E"/>
    <w:rsid w:val="00E73C1C"/>
    <w:rsid w:val="00E74782"/>
    <w:rsid w:val="00E767C4"/>
    <w:rsid w:val="00E76E6D"/>
    <w:rsid w:val="00EA7ACB"/>
    <w:rsid w:val="00EB5200"/>
    <w:rsid w:val="00EC5BAE"/>
    <w:rsid w:val="00EC7D4F"/>
    <w:rsid w:val="00ED3499"/>
    <w:rsid w:val="00EE47B4"/>
    <w:rsid w:val="00EF02B3"/>
    <w:rsid w:val="00EF0BAC"/>
    <w:rsid w:val="00EF5A93"/>
    <w:rsid w:val="00F1718F"/>
    <w:rsid w:val="00F17D09"/>
    <w:rsid w:val="00F33849"/>
    <w:rsid w:val="00F354D4"/>
    <w:rsid w:val="00F379C5"/>
    <w:rsid w:val="00F43AEE"/>
    <w:rsid w:val="00F4430E"/>
    <w:rsid w:val="00F5265D"/>
    <w:rsid w:val="00F729FF"/>
    <w:rsid w:val="00F7465C"/>
    <w:rsid w:val="00F75349"/>
    <w:rsid w:val="00F828D2"/>
    <w:rsid w:val="00F87E21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389B51-65B2-4524-B8B2-121A7F4862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5DF996-00D7-4DDC-A062-8045E20D61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5</cp:revision>
  <dcterms:created xsi:type="dcterms:W3CDTF">2022-01-28T23:52:00Z</dcterms:created>
  <dcterms:modified xsi:type="dcterms:W3CDTF">2022-02-04T20:35:00Z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