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53305" w14:textId="0DD190ED" w:rsidR="00B90EA7" w:rsidRPr="002D000B" w:rsidRDefault="00015FC8" w:rsidP="00E8503C">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6AE0FFFB" w14:textId="4BC9473C" w:rsidR="00D76C04" w:rsidRPr="00F24E20" w:rsidRDefault="008C0D83" w:rsidP="00F24E20">
      <w:pPr>
        <w:pStyle w:val="ListParagraph"/>
        <w:numPr>
          <w:ilvl w:val="0"/>
          <w:numId w:val="6"/>
        </w:numPr>
        <w:rPr>
          <w:shd w:val="clear" w:color="auto" w:fill="FFFFFF"/>
        </w:rPr>
      </w:pPr>
      <w:r w:rsidRPr="00F24E20">
        <w:rPr>
          <w:shd w:val="clear" w:color="auto" w:fill="FFFFFF"/>
        </w:rPr>
        <w:t>As a result of the</w:t>
      </w:r>
      <w:r w:rsidR="00334016" w:rsidRPr="00F24E20">
        <w:rPr>
          <w:shd w:val="clear" w:color="auto" w:fill="FFFFFF"/>
        </w:rPr>
        <w:t xml:space="preserve"> </w:t>
      </w:r>
      <w:r w:rsidRPr="00F24E20">
        <w:rPr>
          <w:shd w:val="clear" w:color="auto" w:fill="FFFFFF"/>
        </w:rPr>
        <w:t>global</w:t>
      </w:r>
      <w:r w:rsidR="004916D2" w:rsidRPr="00F24E20">
        <w:rPr>
          <w:shd w:val="clear" w:color="auto" w:fill="FFFFFF"/>
        </w:rPr>
        <w:t xml:space="preserve"> COVID-19</w:t>
      </w:r>
      <w:r w:rsidRPr="00F24E20">
        <w:rPr>
          <w:shd w:val="clear" w:color="auto" w:fill="FFFFFF"/>
        </w:rPr>
        <w:t xml:space="preserve"> pandemic, </w:t>
      </w:r>
      <w:r w:rsidR="000D1490" w:rsidRPr="00F24E20">
        <w:rPr>
          <w:shd w:val="clear" w:color="auto" w:fill="FFFFFF"/>
        </w:rPr>
        <w:t>have you had to make substantive changes to your unit’s/campus’s strategic plan, budget</w:t>
      </w:r>
      <w:r w:rsidR="004916D2" w:rsidRPr="00F24E20">
        <w:rPr>
          <w:shd w:val="clear" w:color="auto" w:fill="FFFFFF"/>
        </w:rPr>
        <w:t>/resourcing</w:t>
      </w:r>
      <w:r w:rsidR="000D1490" w:rsidRPr="00F24E20">
        <w:rPr>
          <w:shd w:val="clear" w:color="auto" w:fill="FFFFFF"/>
        </w:rPr>
        <w:t xml:space="preserve"> process</w:t>
      </w:r>
      <w:r w:rsidR="00334016" w:rsidRPr="00F24E20">
        <w:rPr>
          <w:shd w:val="clear" w:color="auto" w:fill="FFFFFF"/>
        </w:rPr>
        <w:t>es</w:t>
      </w:r>
      <w:r w:rsidR="000D1490" w:rsidRPr="00F24E20">
        <w:rPr>
          <w:shd w:val="clear" w:color="auto" w:fill="FFFFFF"/>
        </w:rPr>
        <w:t xml:space="preserve"> or </w:t>
      </w:r>
      <w:r w:rsidR="00D84ECE" w:rsidRPr="00F24E20">
        <w:rPr>
          <w:shd w:val="clear" w:color="auto" w:fill="FFFFFF"/>
        </w:rPr>
        <w:t xml:space="preserve">programmatic offerings? Please </w:t>
      </w:r>
      <w:r w:rsidR="00334016" w:rsidRPr="00F24E20">
        <w:rPr>
          <w:shd w:val="clear" w:color="auto" w:fill="FFFFFF"/>
        </w:rPr>
        <w:t xml:space="preserve">briefly </w:t>
      </w:r>
      <w:r w:rsidR="00D84ECE" w:rsidRPr="00F24E20">
        <w:rPr>
          <w:shd w:val="clear" w:color="auto" w:fill="FFFFFF"/>
        </w:rPr>
        <w:t xml:space="preserve">summarize and provide commentary on </w:t>
      </w:r>
      <w:r w:rsidR="00334016" w:rsidRPr="00F24E20">
        <w:rPr>
          <w:shd w:val="clear" w:color="auto" w:fill="FFFFFF"/>
        </w:rPr>
        <w:t xml:space="preserve">anticipated </w:t>
      </w:r>
      <w:r w:rsidR="005D64AE" w:rsidRPr="00F24E20">
        <w:rPr>
          <w:shd w:val="clear" w:color="auto" w:fill="FFFFFF"/>
        </w:rPr>
        <w:t>and/</w:t>
      </w:r>
      <w:r w:rsidR="00334016" w:rsidRPr="00F24E20">
        <w:rPr>
          <w:shd w:val="clear" w:color="auto" w:fill="FFFFFF"/>
        </w:rPr>
        <w:t xml:space="preserve">or realized impacts </w:t>
      </w:r>
      <w:r w:rsidR="005D64AE" w:rsidRPr="00F24E20">
        <w:rPr>
          <w:shd w:val="clear" w:color="auto" w:fill="FFFFFF"/>
        </w:rPr>
        <w:t>on the populations your unit/campus serves.</w:t>
      </w:r>
      <w:r w:rsidR="003F7317" w:rsidRPr="00F24E20">
        <w:rPr>
          <w:shd w:val="clear" w:color="auto" w:fill="FFFFFF"/>
        </w:rPr>
        <w:t xml:space="preserve"> </w:t>
      </w:r>
      <w:r w:rsidR="003F7317" w:rsidRPr="00F24E20">
        <w:rPr>
          <w:rFonts w:cstheme="minorHAnsi"/>
          <w:bCs/>
          <w:i/>
          <w:color w:val="5B9BD5" w:themeColor="accent1"/>
          <w:sz w:val="20"/>
          <w:shd w:val="clear" w:color="auto" w:fill="FFFFFF"/>
        </w:rPr>
        <w:t>Word Limit: 500</w:t>
      </w:r>
      <w:r w:rsidR="003F7317" w:rsidRPr="00F24E20">
        <w:rPr>
          <w:color w:val="5B9BD5" w:themeColor="accent1"/>
          <w:shd w:val="clear" w:color="auto" w:fill="FFFFFF"/>
        </w:rPr>
        <w:t xml:space="preserve"> </w:t>
      </w:r>
      <w:r w:rsidR="00433F0C" w:rsidRPr="00F24E20">
        <w:rPr>
          <w:shd w:val="clear" w:color="auto" w:fill="FFFFFF"/>
        </w:rPr>
        <w:br/>
      </w:r>
    </w:p>
    <w:p w14:paraId="273D826F" w14:textId="12E12264" w:rsidR="004B6D18" w:rsidRPr="007461DC" w:rsidRDefault="302DD709" w:rsidP="004B6D18">
      <w:pPr>
        <w:pStyle w:val="ListParagraph"/>
        <w:rPr>
          <w:rFonts w:ascii="Arial" w:hAnsi="Arial" w:cs="Arial"/>
          <w:sz w:val="20"/>
          <w:szCs w:val="20"/>
          <w:shd w:val="clear" w:color="auto" w:fill="FFFFFF"/>
        </w:rPr>
      </w:pPr>
      <w:r w:rsidRPr="00C34696">
        <w:rPr>
          <w:rFonts w:ascii="Arial" w:hAnsi="Arial" w:cs="Arial"/>
          <w:b/>
          <w:bCs/>
          <w:sz w:val="20"/>
          <w:szCs w:val="20"/>
        </w:rPr>
        <w:t>No</w:t>
      </w:r>
      <w:r w:rsidR="54D6F953" w:rsidRPr="00C34696">
        <w:rPr>
          <w:rFonts w:ascii="Arial" w:hAnsi="Arial" w:cs="Arial"/>
          <w:b/>
          <w:bCs/>
          <w:sz w:val="20"/>
          <w:szCs w:val="20"/>
        </w:rPr>
        <w:t>,</w:t>
      </w:r>
      <w:r w:rsidR="54D6F953" w:rsidRPr="007461DC">
        <w:rPr>
          <w:rFonts w:ascii="Arial" w:hAnsi="Arial" w:cs="Arial"/>
          <w:sz w:val="20"/>
          <w:szCs w:val="20"/>
        </w:rPr>
        <w:t xml:space="preserve"> we did not need to make substantive changes.</w:t>
      </w:r>
    </w:p>
    <w:p w14:paraId="6325C769" w14:textId="77777777" w:rsidR="002C0F01" w:rsidRPr="00F24E20" w:rsidRDefault="002C0F01" w:rsidP="002C0F01">
      <w:pPr>
        <w:pStyle w:val="ListParagraph"/>
        <w:rPr>
          <w:shd w:val="clear" w:color="auto" w:fill="FFFFFF"/>
        </w:rPr>
      </w:pPr>
    </w:p>
    <w:p w14:paraId="3BE81EB4" w14:textId="2A7D53F2" w:rsidR="00B06C29" w:rsidRPr="009A14D9" w:rsidRDefault="00DD34E9" w:rsidP="00B06C29">
      <w:pPr>
        <w:pStyle w:val="ListParagraph"/>
        <w:numPr>
          <w:ilvl w:val="0"/>
          <w:numId w:val="6"/>
        </w:numPr>
        <w:rPr>
          <w:color w:val="000000" w:themeColor="text1"/>
        </w:rPr>
      </w:pPr>
      <w:r w:rsidRPr="00F24E20">
        <w:t xml:space="preserve">Please discuss your campus’s/unit’s ongoing work </w:t>
      </w:r>
      <w:r w:rsidRPr="009A14D9">
        <w:rPr>
          <w:color w:val="000000" w:themeColor="text1"/>
        </w:rPr>
        <w:t xml:space="preserve">to support the themes and goals of the UW’s Diversity Blueprint. </w:t>
      </w:r>
      <w:r w:rsidR="00465802" w:rsidRPr="009A14D9">
        <w:rPr>
          <w:color w:val="000000" w:themeColor="text1"/>
        </w:rPr>
        <w:t xml:space="preserve">For example, you may wish to touch on (but are not limited to) areas such as: work stemming from the campus climate reports, education &amp; training, outreach, etc. </w:t>
      </w:r>
      <w:r w:rsidRPr="009A14D9">
        <w:rPr>
          <w:color w:val="000000" w:themeColor="text1"/>
        </w:rPr>
        <w:t xml:space="preserve">In your response, include a </w:t>
      </w:r>
      <w:r w:rsidR="009A6B1D" w:rsidRPr="009A14D9">
        <w:rPr>
          <w:color w:val="000000" w:themeColor="text1"/>
        </w:rPr>
        <w:t xml:space="preserve">qualitative summary of the </w:t>
      </w:r>
      <w:r w:rsidRPr="009A14D9">
        <w:rPr>
          <w:color w:val="000000" w:themeColor="text1"/>
        </w:rPr>
        <w:t>resources your unit utilizes to support the Diversity Blueprint</w:t>
      </w:r>
      <w:r w:rsidR="00465802" w:rsidRPr="009A14D9">
        <w:rPr>
          <w:color w:val="000000" w:themeColor="text1"/>
        </w:rPr>
        <w:t xml:space="preserve">, how you assess impacts of </w:t>
      </w:r>
      <w:r w:rsidR="00080A06" w:rsidRPr="009A14D9">
        <w:rPr>
          <w:color w:val="000000" w:themeColor="text1"/>
        </w:rPr>
        <w:t>your work</w:t>
      </w:r>
      <w:r w:rsidR="00465802" w:rsidRPr="009A14D9">
        <w:rPr>
          <w:color w:val="000000" w:themeColor="text1"/>
        </w:rPr>
        <w:t>,</w:t>
      </w:r>
      <w:r w:rsidRPr="009A14D9">
        <w:rPr>
          <w:color w:val="000000" w:themeColor="text1"/>
        </w:rPr>
        <w:t xml:space="preserve"> as well as your campus’s/unit’s future plans to continue resourcing this important work. </w:t>
      </w:r>
    </w:p>
    <w:p w14:paraId="60BF8BCB" w14:textId="3F2DACEF" w:rsidR="00D958B1" w:rsidRPr="009A14D9" w:rsidRDefault="00465802" w:rsidP="00465802">
      <w:pPr>
        <w:pStyle w:val="ListParagraph"/>
        <w:rPr>
          <w:color w:val="000000" w:themeColor="text1"/>
        </w:rPr>
      </w:pPr>
      <w:r w:rsidRPr="009A14D9">
        <w:rPr>
          <w:i/>
          <w:iCs/>
          <w:color w:val="000000" w:themeColor="text1"/>
        </w:rPr>
        <w:br/>
      </w:r>
      <w:r w:rsidR="00DD34E9" w:rsidRPr="009A14D9">
        <w:rPr>
          <w:i/>
          <w:iCs/>
          <w:color w:val="000000" w:themeColor="text1"/>
        </w:rPr>
        <w:t xml:space="preserve">Note, in future planning cycles, you will be asked to provide and reflect on quantifiable budgetary plans to further the UW’s DEI efforts. </w:t>
      </w:r>
      <w:r w:rsidR="42E714B6" w:rsidRPr="009A14D9">
        <w:rPr>
          <w:i/>
          <w:iCs/>
          <w:color w:val="5B9BD5" w:themeColor="accent1"/>
          <w:sz w:val="20"/>
          <w:szCs w:val="20"/>
        </w:rPr>
        <w:t xml:space="preserve">Word Limit: </w:t>
      </w:r>
      <w:r w:rsidR="00A943B6" w:rsidRPr="009A14D9">
        <w:rPr>
          <w:i/>
          <w:iCs/>
          <w:color w:val="5B9BD5" w:themeColor="accent1"/>
          <w:sz w:val="20"/>
          <w:szCs w:val="20"/>
        </w:rPr>
        <w:t>7</w:t>
      </w:r>
      <w:r w:rsidR="42E714B6" w:rsidRPr="009A14D9">
        <w:rPr>
          <w:i/>
          <w:iCs/>
          <w:color w:val="5B9BD5" w:themeColor="accent1"/>
          <w:sz w:val="20"/>
          <w:szCs w:val="20"/>
        </w:rPr>
        <w:t>50</w:t>
      </w:r>
    </w:p>
    <w:p w14:paraId="1634870F" w14:textId="77777777" w:rsidR="002C0F01" w:rsidRPr="009A14D9" w:rsidRDefault="002C0F01" w:rsidP="00465802">
      <w:pPr>
        <w:pStyle w:val="ListParagraph"/>
        <w:rPr>
          <w:color w:val="000000" w:themeColor="text1"/>
        </w:rPr>
      </w:pPr>
    </w:p>
    <w:p w14:paraId="7E68F1B1" w14:textId="72B98A87" w:rsidR="6A8CB7E9" w:rsidRPr="007461DC" w:rsidRDefault="6A8CB7E9" w:rsidP="00F24E20">
      <w:pPr>
        <w:ind w:left="720"/>
        <w:rPr>
          <w:rFonts w:ascii="Arial" w:hAnsi="Arial" w:cs="Arial"/>
          <w:sz w:val="20"/>
          <w:szCs w:val="20"/>
        </w:rPr>
      </w:pPr>
      <w:r w:rsidRPr="5444ED52">
        <w:rPr>
          <w:rFonts w:ascii="Arial" w:eastAsia="Arial" w:hAnsi="Arial" w:cs="Arial"/>
          <w:color w:val="000000" w:themeColor="text1"/>
          <w:sz w:val="20"/>
          <w:szCs w:val="20"/>
        </w:rPr>
        <w:t xml:space="preserve">The Information School has </w:t>
      </w:r>
      <w:r w:rsidRPr="5444ED52">
        <w:rPr>
          <w:rFonts w:ascii="Arial" w:eastAsia="Arial" w:hAnsi="Arial" w:cs="Arial"/>
          <w:b/>
          <w:bCs/>
          <w:color w:val="000000" w:themeColor="text1"/>
          <w:sz w:val="20"/>
          <w:szCs w:val="20"/>
        </w:rPr>
        <w:t>appointed an Associate Dean for IDEAS (inclusion, diversity, equity, inclusion, access and sovereignty), and created an IDEAS office with 2 full-time staff</w:t>
      </w:r>
      <w:r w:rsidRPr="5444ED52">
        <w:rPr>
          <w:rFonts w:ascii="Arial" w:eastAsia="Arial" w:hAnsi="Arial" w:cs="Arial"/>
          <w:color w:val="000000" w:themeColor="text1"/>
          <w:sz w:val="20"/>
          <w:szCs w:val="20"/>
        </w:rPr>
        <w:t xml:space="preserve">. Most of the School’s diversity work is now centralized through that office, while IDEAs-related work continues throughout the entire school. We are </w:t>
      </w:r>
      <w:r w:rsidRPr="5444ED52">
        <w:rPr>
          <w:rFonts w:ascii="Arial" w:eastAsia="Arial" w:hAnsi="Arial" w:cs="Arial"/>
          <w:b/>
          <w:bCs/>
          <w:color w:val="000000" w:themeColor="text1"/>
          <w:sz w:val="20"/>
          <w:szCs w:val="20"/>
        </w:rPr>
        <w:t>changing the job description for our Associate Director for Admissions</w:t>
      </w:r>
      <w:r w:rsidRPr="5444ED52">
        <w:rPr>
          <w:rFonts w:ascii="Arial" w:eastAsia="Arial" w:hAnsi="Arial" w:cs="Arial"/>
          <w:color w:val="000000" w:themeColor="text1"/>
          <w:sz w:val="20"/>
          <w:szCs w:val="20"/>
        </w:rPr>
        <w:t xml:space="preserve">, including a heavy outreach component to this position, and </w:t>
      </w:r>
      <w:r w:rsidRPr="5444ED52">
        <w:rPr>
          <w:rFonts w:ascii="Arial" w:eastAsia="Arial" w:hAnsi="Arial" w:cs="Arial"/>
          <w:b/>
          <w:bCs/>
          <w:color w:val="000000" w:themeColor="text1"/>
          <w:sz w:val="20"/>
          <w:szCs w:val="20"/>
        </w:rPr>
        <w:t xml:space="preserve">creating an outreach committee </w:t>
      </w:r>
      <w:r w:rsidRPr="5444ED52">
        <w:rPr>
          <w:rFonts w:ascii="Arial" w:eastAsia="Arial" w:hAnsi="Arial" w:cs="Arial"/>
          <w:color w:val="000000" w:themeColor="text1"/>
          <w:sz w:val="20"/>
          <w:szCs w:val="20"/>
        </w:rPr>
        <w:t xml:space="preserve">where our IDEAS office and our program chairs can create strategy for the School to execute, </w:t>
      </w:r>
      <w:r w:rsidRPr="5444ED52">
        <w:rPr>
          <w:rFonts w:ascii="Arial" w:eastAsia="Arial" w:hAnsi="Arial" w:cs="Arial"/>
          <w:b/>
          <w:bCs/>
          <w:color w:val="000000" w:themeColor="text1"/>
          <w:sz w:val="20"/>
          <w:szCs w:val="20"/>
        </w:rPr>
        <w:t>to improve our outreach into the community for recruiting students</w:t>
      </w:r>
      <w:r w:rsidR="00E6660B" w:rsidRPr="5444ED52">
        <w:rPr>
          <w:rFonts w:ascii="Arial" w:eastAsia="Arial" w:hAnsi="Arial" w:cs="Arial"/>
          <w:color w:val="000000" w:themeColor="text1"/>
          <w:sz w:val="20"/>
          <w:szCs w:val="20"/>
        </w:rPr>
        <w:t xml:space="preserve">.  The IDEAS Office also guides the iSchool’s efforts to </w:t>
      </w:r>
      <w:r w:rsidR="00E6660B" w:rsidRPr="5444ED52">
        <w:rPr>
          <w:rFonts w:ascii="Arial" w:eastAsia="Arial" w:hAnsi="Arial" w:cs="Arial"/>
          <w:b/>
          <w:bCs/>
          <w:color w:val="000000" w:themeColor="text1"/>
          <w:sz w:val="20"/>
          <w:szCs w:val="20"/>
        </w:rPr>
        <w:t>improve the diversity of our</w:t>
      </w:r>
      <w:r w:rsidRPr="5444ED52">
        <w:rPr>
          <w:rFonts w:ascii="Arial" w:eastAsia="Arial" w:hAnsi="Arial" w:cs="Arial"/>
          <w:b/>
          <w:bCs/>
          <w:color w:val="000000" w:themeColor="text1"/>
          <w:sz w:val="20"/>
          <w:szCs w:val="20"/>
        </w:rPr>
        <w:t xml:space="preserve"> staff and faculty</w:t>
      </w:r>
      <w:r w:rsidR="00E6660B" w:rsidRPr="5444ED52">
        <w:rPr>
          <w:rFonts w:ascii="Arial" w:eastAsia="Arial" w:hAnsi="Arial" w:cs="Arial"/>
          <w:b/>
          <w:bCs/>
          <w:color w:val="000000" w:themeColor="text1"/>
          <w:sz w:val="20"/>
          <w:szCs w:val="20"/>
        </w:rPr>
        <w:t xml:space="preserve"> through recruiting strategies and practices</w:t>
      </w:r>
      <w:r w:rsidRPr="5444ED52">
        <w:rPr>
          <w:rFonts w:ascii="Arial" w:eastAsia="Arial" w:hAnsi="Arial" w:cs="Arial"/>
          <w:color w:val="000000" w:themeColor="text1"/>
          <w:sz w:val="20"/>
          <w:szCs w:val="20"/>
        </w:rPr>
        <w:t xml:space="preserve">. Our IDEAS office is currently in the process of </w:t>
      </w:r>
      <w:r w:rsidRPr="5444ED52">
        <w:rPr>
          <w:rFonts w:ascii="Arial" w:eastAsia="Arial" w:hAnsi="Arial" w:cs="Arial"/>
          <w:b/>
          <w:bCs/>
          <w:color w:val="000000" w:themeColor="text1"/>
          <w:sz w:val="20"/>
          <w:szCs w:val="20"/>
        </w:rPr>
        <w:t xml:space="preserve">creating an IDEAS strategic plan </w:t>
      </w:r>
      <w:r w:rsidRPr="5444ED52">
        <w:rPr>
          <w:rFonts w:ascii="Arial" w:eastAsia="Arial" w:hAnsi="Arial" w:cs="Arial"/>
          <w:color w:val="000000" w:themeColor="text1"/>
          <w:sz w:val="20"/>
          <w:szCs w:val="20"/>
        </w:rPr>
        <w:t xml:space="preserve">that is action-oriented and measurable, that will be shared broadly within the School in the Winter/Spring 2022. </w:t>
      </w:r>
    </w:p>
    <w:p w14:paraId="264C71E3" w14:textId="5789D572" w:rsidR="6A8CB7E9" w:rsidRPr="007461DC" w:rsidRDefault="6A8CB7E9" w:rsidP="00F24E20">
      <w:pPr>
        <w:ind w:left="720"/>
        <w:rPr>
          <w:rFonts w:ascii="Arial" w:hAnsi="Arial" w:cs="Arial"/>
          <w:sz w:val="20"/>
          <w:szCs w:val="20"/>
        </w:rPr>
      </w:pPr>
      <w:r w:rsidRPr="5444ED52">
        <w:rPr>
          <w:rFonts w:ascii="Arial" w:eastAsia="Arial" w:hAnsi="Arial" w:cs="Arial"/>
          <w:color w:val="000000" w:themeColor="text1"/>
          <w:sz w:val="20"/>
          <w:szCs w:val="20"/>
        </w:rPr>
        <w:t xml:space="preserve">To support </w:t>
      </w:r>
      <w:r w:rsidRPr="5444ED52">
        <w:rPr>
          <w:rFonts w:ascii="Arial" w:eastAsia="Arial" w:hAnsi="Arial" w:cs="Arial"/>
          <w:b/>
          <w:bCs/>
          <w:i/>
          <w:iCs/>
          <w:color w:val="000000" w:themeColor="text1"/>
          <w:sz w:val="20"/>
          <w:szCs w:val="20"/>
        </w:rPr>
        <w:t>goal 2, Attract, retain and graduate a diverse and excellent study body</w:t>
      </w:r>
      <w:r w:rsidRPr="5444ED52">
        <w:rPr>
          <w:rFonts w:ascii="Arial" w:eastAsia="Arial" w:hAnsi="Arial" w:cs="Arial"/>
          <w:color w:val="000000" w:themeColor="text1"/>
          <w:sz w:val="20"/>
          <w:szCs w:val="20"/>
        </w:rPr>
        <w:t xml:space="preserve">, we have a number of initiatives. While the iSchool has made some progress in </w:t>
      </w:r>
      <w:r w:rsidRPr="5444ED52">
        <w:rPr>
          <w:rFonts w:ascii="Arial" w:eastAsia="Arial" w:hAnsi="Arial" w:cs="Arial"/>
          <w:b/>
          <w:bCs/>
          <w:color w:val="000000" w:themeColor="text1"/>
          <w:sz w:val="20"/>
          <w:szCs w:val="20"/>
        </w:rPr>
        <w:t>establishing DEI scholarships</w:t>
      </w:r>
      <w:r w:rsidRPr="5444ED52">
        <w:rPr>
          <w:rFonts w:ascii="Arial" w:eastAsia="Arial" w:hAnsi="Arial" w:cs="Arial"/>
          <w:color w:val="000000" w:themeColor="text1"/>
          <w:sz w:val="20"/>
          <w:szCs w:val="20"/>
        </w:rPr>
        <w:t xml:space="preserve"> in support of historically marginalized students and to bridge the gap of gender equality in the technology field, we have more work to do. Our goal is to </w:t>
      </w:r>
      <w:r w:rsidRPr="5444ED52">
        <w:rPr>
          <w:rFonts w:ascii="Arial" w:eastAsia="Arial" w:hAnsi="Arial" w:cs="Arial"/>
          <w:b/>
          <w:bCs/>
          <w:color w:val="000000" w:themeColor="text1"/>
          <w:sz w:val="20"/>
          <w:szCs w:val="20"/>
        </w:rPr>
        <w:t xml:space="preserve">double the number of DEI endowed and term scholarships and fellowships </w:t>
      </w:r>
      <w:r w:rsidRPr="5444ED52">
        <w:rPr>
          <w:rFonts w:ascii="Arial" w:eastAsia="Arial" w:hAnsi="Arial" w:cs="Arial"/>
          <w:color w:val="000000" w:themeColor="text1"/>
          <w:sz w:val="20"/>
          <w:szCs w:val="20"/>
        </w:rPr>
        <w:t xml:space="preserve">we offer to students and postdoctoral fellows, from 10 to 20 by the end of FY22. We are working to </w:t>
      </w:r>
      <w:r w:rsidRPr="5444ED52">
        <w:rPr>
          <w:rFonts w:ascii="Arial" w:eastAsia="Arial" w:hAnsi="Arial" w:cs="Arial"/>
          <w:b/>
          <w:bCs/>
          <w:color w:val="000000" w:themeColor="text1"/>
          <w:sz w:val="20"/>
          <w:szCs w:val="20"/>
        </w:rPr>
        <w:t xml:space="preserve">increase sustained funding </w:t>
      </w:r>
      <w:r w:rsidR="009B416D" w:rsidRPr="5444ED52">
        <w:rPr>
          <w:rFonts w:ascii="Arial" w:eastAsia="Arial" w:hAnsi="Arial" w:cs="Arial"/>
          <w:b/>
          <w:bCs/>
          <w:color w:val="000000" w:themeColor="text1"/>
          <w:sz w:val="20"/>
          <w:szCs w:val="20"/>
        </w:rPr>
        <w:t>for</w:t>
      </w:r>
      <w:r w:rsidRPr="5444ED52">
        <w:rPr>
          <w:rFonts w:ascii="Arial" w:eastAsia="Arial" w:hAnsi="Arial" w:cs="Arial"/>
          <w:b/>
          <w:bCs/>
          <w:color w:val="000000" w:themeColor="text1"/>
          <w:sz w:val="20"/>
          <w:szCs w:val="20"/>
        </w:rPr>
        <w:t xml:space="preserve"> our Native North American Indigenous Knowledge Initiative</w:t>
      </w:r>
      <w:r w:rsidRPr="5444ED52">
        <w:rPr>
          <w:rFonts w:ascii="Arial" w:eastAsia="Arial" w:hAnsi="Arial" w:cs="Arial"/>
          <w:color w:val="000000" w:themeColor="text1"/>
          <w:sz w:val="20"/>
          <w:szCs w:val="20"/>
        </w:rPr>
        <w:t xml:space="preserve">. We are working with </w:t>
      </w:r>
      <w:r w:rsidR="009B416D" w:rsidRPr="5444ED52">
        <w:rPr>
          <w:rFonts w:ascii="Arial" w:eastAsia="Arial" w:hAnsi="Arial" w:cs="Arial"/>
          <w:color w:val="000000" w:themeColor="text1"/>
          <w:sz w:val="20"/>
          <w:szCs w:val="20"/>
        </w:rPr>
        <w:t>I</w:t>
      </w:r>
      <w:r w:rsidR="4DB10EA2" w:rsidRPr="5444ED52">
        <w:rPr>
          <w:rFonts w:ascii="Arial" w:eastAsia="Arial" w:hAnsi="Arial" w:cs="Arial"/>
          <w:color w:val="000000" w:themeColor="text1"/>
          <w:sz w:val="20"/>
          <w:szCs w:val="20"/>
        </w:rPr>
        <w:t xml:space="preserve">nformation </w:t>
      </w:r>
      <w:r w:rsidRPr="5444ED52">
        <w:rPr>
          <w:rFonts w:ascii="Arial" w:eastAsia="Arial" w:hAnsi="Arial" w:cs="Arial"/>
          <w:color w:val="000000" w:themeColor="text1"/>
          <w:sz w:val="20"/>
          <w:szCs w:val="20"/>
        </w:rPr>
        <w:t xml:space="preserve">Schools across the country to </w:t>
      </w:r>
      <w:r w:rsidRPr="5444ED52">
        <w:rPr>
          <w:rFonts w:ascii="Arial" w:eastAsia="Arial" w:hAnsi="Arial" w:cs="Arial"/>
          <w:b/>
          <w:bCs/>
          <w:color w:val="000000" w:themeColor="text1"/>
          <w:sz w:val="20"/>
          <w:szCs w:val="20"/>
        </w:rPr>
        <w:t>recruit a more diverse PhD student body</w:t>
      </w:r>
      <w:r w:rsidRPr="5444ED52">
        <w:rPr>
          <w:rFonts w:ascii="Arial" w:eastAsia="Arial" w:hAnsi="Arial" w:cs="Arial"/>
          <w:color w:val="000000" w:themeColor="text1"/>
          <w:sz w:val="20"/>
          <w:szCs w:val="20"/>
        </w:rPr>
        <w:t>, particularly in the area of Library and Information Science. All of these goals align with the UW’s Race &amp; Equity Initiative.</w:t>
      </w:r>
    </w:p>
    <w:p w14:paraId="6ACE8A81" w14:textId="00F56D6D" w:rsidR="6A8CB7E9" w:rsidRPr="007461DC" w:rsidRDefault="6A8CB7E9" w:rsidP="00F24E20">
      <w:pPr>
        <w:ind w:left="720"/>
        <w:rPr>
          <w:rFonts w:ascii="Arial" w:hAnsi="Arial" w:cs="Arial"/>
          <w:sz w:val="20"/>
          <w:szCs w:val="20"/>
        </w:rPr>
      </w:pPr>
      <w:r w:rsidRPr="007461DC">
        <w:rPr>
          <w:rFonts w:ascii="Arial" w:eastAsia="Arial" w:hAnsi="Arial" w:cs="Arial"/>
          <w:color w:val="000000" w:themeColor="text1"/>
          <w:sz w:val="20"/>
          <w:szCs w:val="20"/>
        </w:rPr>
        <w:t xml:space="preserve">To support </w:t>
      </w:r>
      <w:r w:rsidRPr="00C34696">
        <w:rPr>
          <w:rFonts w:ascii="Arial" w:eastAsia="Arial" w:hAnsi="Arial" w:cs="Arial"/>
          <w:b/>
          <w:bCs/>
          <w:i/>
          <w:iCs/>
          <w:color w:val="000000" w:themeColor="text1"/>
          <w:sz w:val="20"/>
          <w:szCs w:val="20"/>
        </w:rPr>
        <w:t>goal 3, Attract and retain a diverse faculty</w:t>
      </w:r>
      <w:r w:rsidRPr="007461DC">
        <w:rPr>
          <w:rFonts w:ascii="Arial" w:eastAsia="Arial" w:hAnsi="Arial" w:cs="Arial"/>
          <w:color w:val="000000" w:themeColor="text1"/>
          <w:sz w:val="20"/>
          <w:szCs w:val="20"/>
        </w:rPr>
        <w:t xml:space="preserve">, the School’s Associate Deans for IDEAS (inclusion, diversity, equity, access and sovereignty) and Faculty Affairs review job announcements and evaluation rubrics with an eye to </w:t>
      </w:r>
      <w:r w:rsidRPr="00C34696">
        <w:rPr>
          <w:rFonts w:ascii="Arial" w:eastAsia="Arial" w:hAnsi="Arial" w:cs="Arial"/>
          <w:b/>
          <w:bCs/>
          <w:color w:val="000000" w:themeColor="text1"/>
          <w:sz w:val="20"/>
          <w:szCs w:val="20"/>
        </w:rPr>
        <w:t>best practices for recruiting faculty from underrepresented groups</w:t>
      </w:r>
      <w:r w:rsidRPr="007461DC">
        <w:rPr>
          <w:rFonts w:ascii="Arial" w:eastAsia="Arial" w:hAnsi="Arial" w:cs="Arial"/>
          <w:color w:val="000000" w:themeColor="text1"/>
          <w:sz w:val="20"/>
          <w:szCs w:val="20"/>
        </w:rPr>
        <w:t xml:space="preserve">. Our </w:t>
      </w:r>
      <w:r w:rsidRPr="00C34696">
        <w:rPr>
          <w:rFonts w:ascii="Arial" w:eastAsia="Arial" w:hAnsi="Arial" w:cs="Arial"/>
          <w:b/>
          <w:bCs/>
          <w:color w:val="000000" w:themeColor="text1"/>
          <w:sz w:val="20"/>
          <w:szCs w:val="20"/>
        </w:rPr>
        <w:t>search committees all participate in training to address best practices, implicit bias, equity, and cultural responsiveness.</w:t>
      </w:r>
      <w:r w:rsidRPr="007461DC">
        <w:rPr>
          <w:rFonts w:ascii="Arial" w:eastAsia="Arial" w:hAnsi="Arial" w:cs="Arial"/>
          <w:color w:val="000000" w:themeColor="text1"/>
          <w:sz w:val="20"/>
          <w:szCs w:val="20"/>
        </w:rPr>
        <w:t xml:space="preserve"> We have been quite successful in improving the diversity of our faculty over the past few years.</w:t>
      </w:r>
    </w:p>
    <w:p w14:paraId="3090FD17" w14:textId="1A88A4A9" w:rsidR="6A8CB7E9" w:rsidRPr="007461DC" w:rsidRDefault="6A8CB7E9" w:rsidP="00F24E20">
      <w:pPr>
        <w:ind w:left="720"/>
        <w:rPr>
          <w:rFonts w:ascii="Arial" w:hAnsi="Arial" w:cs="Arial"/>
          <w:sz w:val="20"/>
          <w:szCs w:val="20"/>
        </w:rPr>
      </w:pPr>
      <w:r w:rsidRPr="007461DC">
        <w:rPr>
          <w:rFonts w:ascii="Arial" w:eastAsia="Arial" w:hAnsi="Arial" w:cs="Arial"/>
          <w:color w:val="000000" w:themeColor="text1"/>
          <w:sz w:val="20"/>
          <w:szCs w:val="20"/>
        </w:rPr>
        <w:t xml:space="preserve">To retain and advance a diverse faculty, we </w:t>
      </w:r>
      <w:r w:rsidRPr="00C34696">
        <w:rPr>
          <w:rFonts w:ascii="Arial" w:eastAsia="Arial" w:hAnsi="Arial" w:cs="Arial"/>
          <w:b/>
          <w:bCs/>
          <w:color w:val="000000" w:themeColor="text1"/>
          <w:sz w:val="20"/>
          <w:szCs w:val="20"/>
        </w:rPr>
        <w:t>create opportunities that support professional development</w:t>
      </w:r>
      <w:r w:rsidRPr="007461DC">
        <w:rPr>
          <w:rFonts w:ascii="Arial" w:eastAsia="Arial" w:hAnsi="Arial" w:cs="Arial"/>
          <w:color w:val="000000" w:themeColor="text1"/>
          <w:sz w:val="20"/>
          <w:szCs w:val="20"/>
        </w:rPr>
        <w:t xml:space="preserve"> (funds, time and staff support for professional development programs). We are working to </w:t>
      </w:r>
      <w:r w:rsidRPr="00C34696">
        <w:rPr>
          <w:rFonts w:ascii="Arial" w:eastAsia="Arial" w:hAnsi="Arial" w:cs="Arial"/>
          <w:b/>
          <w:bCs/>
          <w:color w:val="000000" w:themeColor="text1"/>
          <w:sz w:val="20"/>
          <w:szCs w:val="20"/>
        </w:rPr>
        <w:t>establish best practices in tenure and promotion review to recognize faculty who mentor underrepresented students and provide service to underrepresented communities</w:t>
      </w:r>
      <w:r w:rsidRPr="007461DC">
        <w:rPr>
          <w:rFonts w:ascii="Arial" w:eastAsia="Arial" w:hAnsi="Arial" w:cs="Arial"/>
          <w:color w:val="000000" w:themeColor="text1"/>
          <w:sz w:val="20"/>
          <w:szCs w:val="20"/>
        </w:rPr>
        <w:t xml:space="preserve">. We offer </w:t>
      </w:r>
      <w:r w:rsidRPr="00C34696">
        <w:rPr>
          <w:rFonts w:ascii="Arial" w:eastAsia="Arial" w:hAnsi="Arial" w:cs="Arial"/>
          <w:b/>
          <w:bCs/>
          <w:color w:val="000000" w:themeColor="text1"/>
          <w:sz w:val="20"/>
          <w:szCs w:val="20"/>
        </w:rPr>
        <w:t>quarterly workshops for junior faculty to clarify the tenure and promotion process</w:t>
      </w:r>
      <w:r w:rsidRPr="007461DC">
        <w:rPr>
          <w:rFonts w:ascii="Arial" w:eastAsia="Arial" w:hAnsi="Arial" w:cs="Arial"/>
          <w:color w:val="000000" w:themeColor="text1"/>
          <w:sz w:val="20"/>
          <w:szCs w:val="20"/>
        </w:rPr>
        <w:t xml:space="preserve">, including 3rd year reviews, annual reports and compilation of tenure </w:t>
      </w:r>
      <w:r w:rsidRPr="007461DC">
        <w:rPr>
          <w:rFonts w:ascii="Arial" w:eastAsia="Arial" w:hAnsi="Arial" w:cs="Arial"/>
          <w:color w:val="000000" w:themeColor="text1"/>
          <w:sz w:val="20"/>
          <w:szCs w:val="20"/>
        </w:rPr>
        <w:lastRenderedPageBreak/>
        <w:t xml:space="preserve">files. The Associate Dean for Faculty Affairs provides </w:t>
      </w:r>
      <w:r w:rsidRPr="00C34696">
        <w:rPr>
          <w:rFonts w:ascii="Arial" w:eastAsia="Arial" w:hAnsi="Arial" w:cs="Arial"/>
          <w:b/>
          <w:bCs/>
          <w:color w:val="000000" w:themeColor="text1"/>
          <w:sz w:val="20"/>
          <w:szCs w:val="20"/>
        </w:rPr>
        <w:t>customized onboarding and orientation</w:t>
      </w:r>
      <w:r w:rsidRPr="007461DC">
        <w:rPr>
          <w:rFonts w:ascii="Arial" w:eastAsia="Arial" w:hAnsi="Arial" w:cs="Arial"/>
          <w:color w:val="000000" w:themeColor="text1"/>
          <w:sz w:val="20"/>
          <w:szCs w:val="20"/>
        </w:rPr>
        <w:t xml:space="preserve">, and schedules 1:1 </w:t>
      </w:r>
      <w:r w:rsidRPr="00C34696">
        <w:rPr>
          <w:rFonts w:ascii="Arial" w:eastAsia="Arial" w:hAnsi="Arial" w:cs="Arial"/>
          <w:b/>
          <w:bCs/>
          <w:color w:val="000000" w:themeColor="text1"/>
          <w:sz w:val="20"/>
          <w:szCs w:val="20"/>
        </w:rPr>
        <w:t>meetings with new faculty to guide them into iSchool faculty life</w:t>
      </w:r>
      <w:r w:rsidRPr="007461DC">
        <w:rPr>
          <w:rFonts w:ascii="Arial" w:eastAsia="Arial" w:hAnsi="Arial" w:cs="Arial"/>
          <w:color w:val="000000" w:themeColor="text1"/>
          <w:sz w:val="20"/>
          <w:szCs w:val="20"/>
        </w:rPr>
        <w:t xml:space="preserve">. </w:t>
      </w:r>
    </w:p>
    <w:p w14:paraId="7BF5CD71" w14:textId="5BF80075" w:rsidR="6A8CB7E9" w:rsidRPr="007461DC" w:rsidRDefault="6A8CB7E9" w:rsidP="00F24E20">
      <w:pPr>
        <w:ind w:left="720"/>
        <w:rPr>
          <w:rFonts w:ascii="Arial" w:hAnsi="Arial" w:cs="Arial"/>
          <w:sz w:val="20"/>
          <w:szCs w:val="20"/>
        </w:rPr>
      </w:pPr>
      <w:r w:rsidRPr="5444ED52">
        <w:rPr>
          <w:rFonts w:ascii="Arial" w:eastAsia="Arial" w:hAnsi="Arial" w:cs="Arial"/>
          <w:color w:val="000000" w:themeColor="text1"/>
          <w:sz w:val="20"/>
          <w:szCs w:val="20"/>
        </w:rPr>
        <w:t xml:space="preserve">We </w:t>
      </w:r>
      <w:r w:rsidR="00A474C2" w:rsidRPr="5444ED52">
        <w:rPr>
          <w:rFonts w:ascii="Arial" w:eastAsia="Arial" w:hAnsi="Arial" w:cs="Arial"/>
          <w:color w:val="000000" w:themeColor="text1"/>
          <w:sz w:val="20"/>
          <w:szCs w:val="20"/>
        </w:rPr>
        <w:t>have</w:t>
      </w:r>
      <w:r w:rsidRPr="5444ED52">
        <w:rPr>
          <w:rFonts w:ascii="Arial" w:eastAsia="Arial" w:hAnsi="Arial" w:cs="Arial"/>
          <w:color w:val="000000" w:themeColor="text1"/>
          <w:sz w:val="20"/>
          <w:szCs w:val="20"/>
        </w:rPr>
        <w:t xml:space="preserve"> begun </w:t>
      </w:r>
      <w:r w:rsidRPr="5444ED52">
        <w:rPr>
          <w:rFonts w:ascii="Arial" w:eastAsia="Arial" w:hAnsi="Arial" w:cs="Arial"/>
          <w:b/>
          <w:bCs/>
          <w:color w:val="000000" w:themeColor="text1"/>
          <w:sz w:val="20"/>
          <w:szCs w:val="20"/>
        </w:rPr>
        <w:t>conversations with donors around the formation of a cohort of BIPOC post-docs</w:t>
      </w:r>
      <w:r w:rsidRPr="5444ED52">
        <w:rPr>
          <w:rFonts w:ascii="Arial" w:eastAsia="Arial" w:hAnsi="Arial" w:cs="Arial"/>
          <w:color w:val="000000" w:themeColor="text1"/>
          <w:sz w:val="20"/>
          <w:szCs w:val="20"/>
        </w:rPr>
        <w:t xml:space="preserve"> that could dramatically </w:t>
      </w:r>
      <w:r w:rsidR="03715DE4" w:rsidRPr="5444ED52">
        <w:rPr>
          <w:rFonts w:ascii="Arial" w:eastAsia="Arial" w:hAnsi="Arial" w:cs="Arial"/>
          <w:color w:val="000000" w:themeColor="text1"/>
          <w:sz w:val="20"/>
          <w:szCs w:val="20"/>
        </w:rPr>
        <w:t>diversify</w:t>
      </w:r>
      <w:r w:rsidRPr="5444ED52">
        <w:rPr>
          <w:rFonts w:ascii="Arial" w:eastAsia="Arial" w:hAnsi="Arial" w:cs="Arial"/>
          <w:color w:val="000000" w:themeColor="text1"/>
          <w:sz w:val="20"/>
          <w:szCs w:val="20"/>
        </w:rPr>
        <w:t xml:space="preserve"> the iSchool’s </w:t>
      </w:r>
      <w:r w:rsidR="42207586" w:rsidRPr="5444ED52">
        <w:rPr>
          <w:rFonts w:ascii="Arial" w:eastAsia="Arial" w:hAnsi="Arial" w:cs="Arial"/>
          <w:color w:val="000000" w:themeColor="text1"/>
          <w:sz w:val="20"/>
          <w:szCs w:val="20"/>
        </w:rPr>
        <w:t>faculty and</w:t>
      </w:r>
      <w:r w:rsidRPr="5444ED52">
        <w:rPr>
          <w:rFonts w:ascii="Arial" w:eastAsia="Arial" w:hAnsi="Arial" w:cs="Arial"/>
          <w:color w:val="000000" w:themeColor="text1"/>
          <w:sz w:val="20"/>
          <w:szCs w:val="20"/>
        </w:rPr>
        <w:t xml:space="preserve"> create a blueprint for Information Schools across the country. </w:t>
      </w:r>
    </w:p>
    <w:p w14:paraId="16725737" w14:textId="1111DFB3" w:rsidR="6A8CB7E9" w:rsidRPr="007461DC" w:rsidRDefault="6A8CB7E9" w:rsidP="00F24E20">
      <w:pPr>
        <w:ind w:left="720"/>
        <w:rPr>
          <w:rFonts w:ascii="Arial" w:hAnsi="Arial" w:cs="Arial"/>
          <w:sz w:val="20"/>
          <w:szCs w:val="20"/>
        </w:rPr>
      </w:pPr>
      <w:r w:rsidRPr="007461DC">
        <w:rPr>
          <w:rFonts w:ascii="Arial" w:eastAsia="Arial" w:hAnsi="Arial" w:cs="Arial"/>
          <w:color w:val="000000" w:themeColor="text1"/>
          <w:sz w:val="20"/>
          <w:szCs w:val="20"/>
        </w:rPr>
        <w:t xml:space="preserve">To support </w:t>
      </w:r>
      <w:r w:rsidRPr="00C34696">
        <w:rPr>
          <w:rFonts w:ascii="Arial" w:eastAsia="Arial" w:hAnsi="Arial" w:cs="Arial"/>
          <w:b/>
          <w:bCs/>
          <w:i/>
          <w:iCs/>
          <w:color w:val="000000" w:themeColor="text1"/>
          <w:sz w:val="20"/>
          <w:szCs w:val="20"/>
        </w:rPr>
        <w:t>goal 4, Attract and retain a diverse staff</w:t>
      </w:r>
      <w:r w:rsidRPr="007461DC">
        <w:rPr>
          <w:rFonts w:ascii="Arial" w:eastAsia="Arial" w:hAnsi="Arial" w:cs="Arial"/>
          <w:color w:val="000000" w:themeColor="text1"/>
          <w:sz w:val="20"/>
          <w:szCs w:val="20"/>
        </w:rPr>
        <w:t xml:space="preserve">, we have a number of different initiatives. We are being proactive around </w:t>
      </w:r>
      <w:r w:rsidRPr="00C34696">
        <w:rPr>
          <w:rFonts w:ascii="Arial" w:eastAsia="Arial" w:hAnsi="Arial" w:cs="Arial"/>
          <w:b/>
          <w:bCs/>
          <w:color w:val="000000" w:themeColor="text1"/>
          <w:sz w:val="20"/>
          <w:szCs w:val="20"/>
        </w:rPr>
        <w:t>having difficult and meaningful conversations around power, privilege and oppression</w:t>
      </w:r>
      <w:r w:rsidRPr="007461DC">
        <w:rPr>
          <w:rFonts w:ascii="Arial" w:eastAsia="Arial" w:hAnsi="Arial" w:cs="Arial"/>
          <w:color w:val="000000" w:themeColor="text1"/>
          <w:sz w:val="20"/>
          <w:szCs w:val="20"/>
        </w:rPr>
        <w:t xml:space="preserve">. We are creating a </w:t>
      </w:r>
      <w:r w:rsidRPr="00C34696">
        <w:rPr>
          <w:rFonts w:ascii="Arial" w:eastAsia="Arial" w:hAnsi="Arial" w:cs="Arial"/>
          <w:b/>
          <w:bCs/>
          <w:color w:val="000000" w:themeColor="text1"/>
          <w:sz w:val="20"/>
          <w:szCs w:val="20"/>
        </w:rPr>
        <w:t>stronger awareness of microaggressions and exclusionary behavior through trainings and workshops</w:t>
      </w:r>
      <w:r w:rsidRPr="007461DC">
        <w:rPr>
          <w:rFonts w:ascii="Arial" w:eastAsia="Arial" w:hAnsi="Arial" w:cs="Arial"/>
          <w:color w:val="000000" w:themeColor="text1"/>
          <w:sz w:val="20"/>
          <w:szCs w:val="20"/>
        </w:rPr>
        <w:t xml:space="preserve">, working to prevent these behaviors and to cultivate allyship. We are </w:t>
      </w:r>
      <w:r w:rsidRPr="00C34696">
        <w:rPr>
          <w:rFonts w:ascii="Arial" w:eastAsia="Arial" w:hAnsi="Arial" w:cs="Arial"/>
          <w:b/>
          <w:bCs/>
          <w:color w:val="000000" w:themeColor="text1"/>
          <w:sz w:val="20"/>
          <w:szCs w:val="20"/>
        </w:rPr>
        <w:t>supporting greater accountability</w:t>
      </w:r>
      <w:r w:rsidRPr="007461DC">
        <w:rPr>
          <w:rFonts w:ascii="Arial" w:eastAsia="Arial" w:hAnsi="Arial" w:cs="Arial"/>
          <w:color w:val="000000" w:themeColor="text1"/>
          <w:sz w:val="20"/>
          <w:szCs w:val="20"/>
        </w:rPr>
        <w:t xml:space="preserve"> both in our communications of School goals and actions, and also by </w:t>
      </w:r>
      <w:r w:rsidRPr="00C34696">
        <w:rPr>
          <w:rFonts w:ascii="Arial" w:eastAsia="Arial" w:hAnsi="Arial" w:cs="Arial"/>
          <w:b/>
          <w:bCs/>
          <w:color w:val="000000" w:themeColor="text1"/>
          <w:sz w:val="20"/>
          <w:szCs w:val="20"/>
        </w:rPr>
        <w:t>providing opportunities for staff to provide feedback and discuss progress</w:t>
      </w:r>
      <w:r w:rsidRPr="007461DC">
        <w:rPr>
          <w:rFonts w:ascii="Arial" w:eastAsia="Arial" w:hAnsi="Arial" w:cs="Arial"/>
          <w:color w:val="000000" w:themeColor="text1"/>
          <w:sz w:val="20"/>
          <w:szCs w:val="20"/>
        </w:rPr>
        <w:t>.</w:t>
      </w:r>
    </w:p>
    <w:p w14:paraId="4EA55F56" w14:textId="759F9F87" w:rsidR="6A8CB7E9" w:rsidRPr="007461DC" w:rsidRDefault="6A8CB7E9" w:rsidP="00F24E20">
      <w:pPr>
        <w:ind w:left="720"/>
        <w:rPr>
          <w:rFonts w:ascii="Arial" w:hAnsi="Arial" w:cs="Arial"/>
          <w:sz w:val="20"/>
          <w:szCs w:val="20"/>
        </w:rPr>
      </w:pPr>
      <w:r w:rsidRPr="007461DC">
        <w:rPr>
          <w:rFonts w:ascii="Arial" w:eastAsia="Arial" w:hAnsi="Arial" w:cs="Arial"/>
          <w:color w:val="000000" w:themeColor="text1"/>
          <w:sz w:val="20"/>
          <w:szCs w:val="20"/>
        </w:rPr>
        <w:t xml:space="preserve">We have a </w:t>
      </w:r>
      <w:r w:rsidRPr="00C34696">
        <w:rPr>
          <w:rFonts w:ascii="Arial" w:eastAsia="Arial" w:hAnsi="Arial" w:cs="Arial"/>
          <w:b/>
          <w:bCs/>
          <w:color w:val="000000" w:themeColor="text1"/>
          <w:sz w:val="20"/>
          <w:szCs w:val="20"/>
        </w:rPr>
        <w:t>staff-initiated and staff-led committee</w:t>
      </w:r>
      <w:r w:rsidRPr="007461DC">
        <w:rPr>
          <w:rFonts w:ascii="Arial" w:eastAsia="Arial" w:hAnsi="Arial" w:cs="Arial"/>
          <w:color w:val="000000" w:themeColor="text1"/>
          <w:sz w:val="20"/>
          <w:szCs w:val="20"/>
        </w:rPr>
        <w:t xml:space="preserve"> (iSAID</w:t>
      </w:r>
      <w:r w:rsidR="002E38F0" w:rsidRPr="007461DC">
        <w:rPr>
          <w:rFonts w:ascii="Arial" w:eastAsia="Arial" w:hAnsi="Arial" w:cs="Arial"/>
          <w:color w:val="000000" w:themeColor="text1"/>
          <w:sz w:val="20"/>
          <w:szCs w:val="20"/>
        </w:rPr>
        <w:t>)</w:t>
      </w:r>
      <w:r w:rsidRPr="007461DC">
        <w:rPr>
          <w:rFonts w:ascii="Arial" w:eastAsia="Arial" w:hAnsi="Arial" w:cs="Arial"/>
          <w:color w:val="000000" w:themeColor="text1"/>
          <w:sz w:val="20"/>
          <w:szCs w:val="20"/>
        </w:rPr>
        <w:t xml:space="preserve"> to give voice to and address DEI concerns, and to improve our culture and awareness around DEI issues. We have established a </w:t>
      </w:r>
      <w:r w:rsidRPr="00C34696">
        <w:rPr>
          <w:rFonts w:ascii="Arial" w:eastAsia="Arial" w:hAnsi="Arial" w:cs="Arial"/>
          <w:b/>
          <w:bCs/>
          <w:color w:val="000000" w:themeColor="text1"/>
          <w:sz w:val="20"/>
          <w:szCs w:val="20"/>
        </w:rPr>
        <w:t>quarterly staff dialogue activity</w:t>
      </w:r>
      <w:r w:rsidRPr="007461DC">
        <w:rPr>
          <w:rFonts w:ascii="Arial" w:eastAsia="Arial" w:hAnsi="Arial" w:cs="Arial"/>
          <w:color w:val="000000" w:themeColor="text1"/>
          <w:sz w:val="20"/>
          <w:szCs w:val="20"/>
        </w:rPr>
        <w:t xml:space="preserve"> where staff come together to discuss DEI issues. We </w:t>
      </w:r>
      <w:r w:rsidRPr="00C34696">
        <w:rPr>
          <w:rFonts w:ascii="Arial" w:eastAsia="Arial" w:hAnsi="Arial" w:cs="Arial"/>
          <w:b/>
          <w:bCs/>
          <w:color w:val="000000" w:themeColor="text1"/>
          <w:sz w:val="20"/>
          <w:szCs w:val="20"/>
        </w:rPr>
        <w:t>use the UW Staff Diversity toolkit and other best practices resources to enhance our staff applicant pools and create an inclusive hiring process.</w:t>
      </w:r>
      <w:r w:rsidRPr="007461DC">
        <w:rPr>
          <w:rFonts w:ascii="Arial" w:eastAsia="Arial" w:hAnsi="Arial" w:cs="Arial"/>
          <w:color w:val="000000" w:themeColor="text1"/>
          <w:sz w:val="20"/>
          <w:szCs w:val="20"/>
        </w:rPr>
        <w:t xml:space="preserve"> This includes </w:t>
      </w:r>
      <w:r w:rsidRPr="00C34696">
        <w:rPr>
          <w:rFonts w:ascii="Arial" w:eastAsia="Arial" w:hAnsi="Arial" w:cs="Arial"/>
          <w:b/>
          <w:bCs/>
          <w:color w:val="000000" w:themeColor="text1"/>
          <w:sz w:val="20"/>
          <w:szCs w:val="20"/>
        </w:rPr>
        <w:t xml:space="preserve">professional development for HR staff and hiring managers </w:t>
      </w:r>
      <w:r w:rsidRPr="007461DC">
        <w:rPr>
          <w:rFonts w:ascii="Arial" w:eastAsia="Arial" w:hAnsi="Arial" w:cs="Arial"/>
          <w:color w:val="000000" w:themeColor="text1"/>
          <w:sz w:val="20"/>
          <w:szCs w:val="20"/>
        </w:rPr>
        <w:t xml:space="preserve">on best practices for diverse and inclusive recruiting, onboarding and retention/support, including implicit bias training. We have established </w:t>
      </w:r>
      <w:r w:rsidRPr="00C34696">
        <w:rPr>
          <w:rFonts w:ascii="Arial" w:eastAsia="Arial" w:hAnsi="Arial" w:cs="Arial"/>
          <w:b/>
          <w:bCs/>
          <w:color w:val="000000" w:themeColor="text1"/>
          <w:sz w:val="20"/>
          <w:szCs w:val="20"/>
        </w:rPr>
        <w:t>blind applicant reviews and rubrics for staff positions</w:t>
      </w:r>
      <w:r w:rsidRPr="007461DC">
        <w:rPr>
          <w:rFonts w:ascii="Arial" w:eastAsia="Arial" w:hAnsi="Arial" w:cs="Arial"/>
          <w:color w:val="000000" w:themeColor="text1"/>
          <w:sz w:val="20"/>
          <w:szCs w:val="20"/>
        </w:rPr>
        <w:t xml:space="preserve">. We </w:t>
      </w:r>
      <w:r w:rsidRPr="00C34696">
        <w:rPr>
          <w:rFonts w:ascii="Arial" w:eastAsia="Arial" w:hAnsi="Arial" w:cs="Arial"/>
          <w:b/>
          <w:bCs/>
          <w:color w:val="000000" w:themeColor="text1"/>
          <w:sz w:val="20"/>
          <w:szCs w:val="20"/>
        </w:rPr>
        <w:t>inform potential job candidates and current staff about UW affinity groups</w:t>
      </w:r>
      <w:r w:rsidRPr="007461DC">
        <w:rPr>
          <w:rFonts w:ascii="Arial" w:eastAsia="Arial" w:hAnsi="Arial" w:cs="Arial"/>
          <w:color w:val="000000" w:themeColor="text1"/>
          <w:sz w:val="20"/>
          <w:szCs w:val="20"/>
        </w:rPr>
        <w:t xml:space="preserve"> and encourage them to participate. All new employees receive an </w:t>
      </w:r>
      <w:r w:rsidRPr="00C34696">
        <w:rPr>
          <w:rFonts w:ascii="Arial" w:eastAsia="Arial" w:hAnsi="Arial" w:cs="Arial"/>
          <w:b/>
          <w:bCs/>
          <w:color w:val="000000" w:themeColor="text1"/>
          <w:sz w:val="20"/>
          <w:szCs w:val="20"/>
        </w:rPr>
        <w:t>orientation with our IDEAS team</w:t>
      </w:r>
      <w:r w:rsidRPr="007461DC">
        <w:rPr>
          <w:rFonts w:ascii="Arial" w:eastAsia="Arial" w:hAnsi="Arial" w:cs="Arial"/>
          <w:color w:val="000000" w:themeColor="text1"/>
          <w:sz w:val="20"/>
          <w:szCs w:val="20"/>
        </w:rPr>
        <w:t>.</w:t>
      </w:r>
    </w:p>
    <w:p w14:paraId="274672B7" w14:textId="19D0D5D5" w:rsidR="6A8CB7E9" w:rsidRPr="007461DC" w:rsidRDefault="6A8CB7E9" w:rsidP="00F24E20">
      <w:pPr>
        <w:ind w:left="720"/>
        <w:rPr>
          <w:rFonts w:ascii="Arial" w:hAnsi="Arial" w:cs="Arial"/>
          <w:sz w:val="20"/>
          <w:szCs w:val="20"/>
        </w:rPr>
      </w:pPr>
      <w:r w:rsidRPr="007461DC">
        <w:rPr>
          <w:rFonts w:ascii="Arial" w:eastAsia="Arial" w:hAnsi="Arial" w:cs="Arial"/>
          <w:color w:val="000000" w:themeColor="text1"/>
          <w:sz w:val="20"/>
          <w:szCs w:val="20"/>
        </w:rPr>
        <w:t xml:space="preserve">We are looking into how to </w:t>
      </w:r>
      <w:r w:rsidRPr="00C34696">
        <w:rPr>
          <w:rFonts w:ascii="Arial" w:eastAsia="Arial" w:hAnsi="Arial" w:cs="Arial"/>
          <w:b/>
          <w:bCs/>
          <w:color w:val="000000" w:themeColor="text1"/>
          <w:sz w:val="20"/>
          <w:szCs w:val="20"/>
        </w:rPr>
        <w:t>assess and ensure equity in access to professional development support and opportunities for career advancement</w:t>
      </w:r>
      <w:r w:rsidRPr="007461DC">
        <w:rPr>
          <w:rFonts w:ascii="Arial" w:eastAsia="Arial" w:hAnsi="Arial" w:cs="Arial"/>
          <w:color w:val="000000" w:themeColor="text1"/>
          <w:sz w:val="20"/>
          <w:szCs w:val="20"/>
        </w:rPr>
        <w:t xml:space="preserve">.  We are </w:t>
      </w:r>
      <w:r w:rsidRPr="00C34696">
        <w:rPr>
          <w:rFonts w:ascii="Arial" w:eastAsia="Arial" w:hAnsi="Arial" w:cs="Arial"/>
          <w:b/>
          <w:bCs/>
          <w:color w:val="000000" w:themeColor="text1"/>
          <w:sz w:val="20"/>
          <w:szCs w:val="20"/>
        </w:rPr>
        <w:t>conducting “stay” interviews</w:t>
      </w:r>
      <w:r w:rsidRPr="007461DC">
        <w:rPr>
          <w:rFonts w:ascii="Arial" w:eastAsia="Arial" w:hAnsi="Arial" w:cs="Arial"/>
          <w:color w:val="000000" w:themeColor="text1"/>
          <w:sz w:val="20"/>
          <w:szCs w:val="20"/>
        </w:rPr>
        <w:t xml:space="preserve"> with new employees one-month after they start, and with existing staff on a rotating basis. </w:t>
      </w:r>
    </w:p>
    <w:p w14:paraId="0D89E137" w14:textId="77777777" w:rsidR="00465802" w:rsidRDefault="00465802" w:rsidP="00465802">
      <w:pPr>
        <w:rPr>
          <w:rFonts w:cstheme="minorHAnsi"/>
          <w:b/>
          <w:bCs/>
          <w:color w:val="7030A0"/>
          <w:shd w:val="clear" w:color="auto" w:fill="FFFFFF"/>
        </w:rPr>
      </w:pPr>
      <w:r>
        <w:rPr>
          <w:rFonts w:cstheme="minorHAnsi"/>
          <w:b/>
          <w:bCs/>
          <w:color w:val="7030A0"/>
          <w:shd w:val="clear" w:color="auto" w:fill="FFFFFF"/>
        </w:rPr>
        <w:br w:type="page"/>
      </w:r>
    </w:p>
    <w:p w14:paraId="0042AC57" w14:textId="749CDEE3"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2808AE3E"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785AD64C" w:rsidR="00F43AEE" w:rsidRDefault="00F43AEE" w:rsidP="002C0F01">
      <w:pPr>
        <w:pStyle w:val="ListParagraph"/>
        <w:numPr>
          <w:ilvl w:val="0"/>
          <w:numId w:val="4"/>
        </w:numPr>
        <w:rPr>
          <w:color w:val="000000" w:themeColor="text1"/>
        </w:rPr>
      </w:pPr>
      <w:r w:rsidRPr="5444ED52">
        <w:rPr>
          <w:color w:val="000000" w:themeColor="text1"/>
        </w:rPr>
        <w:t xml:space="preserve">Please </w:t>
      </w:r>
      <w:r w:rsidR="002C0F01" w:rsidRPr="5444ED52">
        <w:rPr>
          <w:color w:val="000000" w:themeColor="text1"/>
        </w:rPr>
        <w:t>provide</w:t>
      </w:r>
      <w:r w:rsidRPr="5444ED52">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5444ED52">
        <w:rPr>
          <w:color w:val="000000" w:themeColor="text1"/>
        </w:rPr>
        <w:t>1</w:t>
      </w:r>
      <w:r w:rsidRPr="5444ED52">
        <w:rPr>
          <w:color w:val="000000" w:themeColor="text1"/>
        </w:rPr>
        <w:t>, 202</w:t>
      </w:r>
      <w:r w:rsidR="00570EE2" w:rsidRPr="5444ED52">
        <w:rPr>
          <w:color w:val="000000" w:themeColor="text1"/>
        </w:rPr>
        <w:t>2</w:t>
      </w:r>
      <w:r w:rsidRPr="5444ED52">
        <w:rPr>
          <w:color w:val="000000" w:themeColor="text1"/>
        </w:rPr>
        <w:t xml:space="preserve"> submission deadline, please select the date you are scheduled to consult with FACULTY leadership and, immediately after that date, please provide an update to Jed Bradley</w:t>
      </w:r>
      <w:r w:rsidR="391AEE88" w:rsidRPr="5444ED52">
        <w:rPr>
          <w:color w:val="000000" w:themeColor="text1"/>
        </w:rPr>
        <w:t>.</w:t>
      </w:r>
    </w:p>
    <w:p w14:paraId="4FDC20C3" w14:textId="4AE1BC1F" w:rsidR="00E44C73" w:rsidRDefault="00E44C73" w:rsidP="00E44C73">
      <w:pPr>
        <w:pStyle w:val="ListParagraph"/>
        <w:rPr>
          <w:color w:val="000000" w:themeColor="text1"/>
        </w:rPr>
      </w:pPr>
    </w:p>
    <w:p w14:paraId="34CE0A41" w14:textId="06EEBA6A" w:rsidR="00B41DC0" w:rsidRDefault="00E44C73" w:rsidP="00F43AEE">
      <w:pPr>
        <w:pStyle w:val="ListParagraph"/>
        <w:rPr>
          <w:rFonts w:cstheme="minorHAnsi"/>
          <w:color w:val="000000" w:themeColor="text1"/>
        </w:rPr>
      </w:pPr>
      <w:r w:rsidRPr="005C302C">
        <w:rPr>
          <w:rFonts w:ascii="Arial" w:hAnsi="Arial" w:cs="Arial"/>
          <w:b/>
          <w:bCs/>
          <w:color w:val="000000" w:themeColor="text1"/>
          <w:sz w:val="20"/>
          <w:szCs w:val="20"/>
        </w:rPr>
        <w:t>November 12</w:t>
      </w:r>
      <w:r w:rsidR="00E572FF" w:rsidRPr="005C302C">
        <w:rPr>
          <w:rFonts w:ascii="Arial" w:hAnsi="Arial" w:cs="Arial"/>
          <w:b/>
          <w:bCs/>
          <w:color w:val="000000" w:themeColor="text1"/>
          <w:sz w:val="20"/>
          <w:szCs w:val="20"/>
        </w:rPr>
        <w:t>, 2021</w:t>
      </w:r>
      <w:r w:rsidRPr="005C302C">
        <w:rPr>
          <w:rFonts w:ascii="Arial" w:hAnsi="Arial" w:cs="Arial"/>
          <w:b/>
          <w:bCs/>
          <w:color w:val="000000" w:themeColor="text1"/>
          <w:sz w:val="20"/>
          <w:szCs w:val="20"/>
        </w:rPr>
        <w:t xml:space="preserve">.  </w:t>
      </w:r>
      <w:r w:rsidR="002C0F01">
        <w:rPr>
          <w:rFonts w:cstheme="minorHAnsi"/>
          <w:color w:val="000000" w:themeColor="text1"/>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42872EAE" w14:textId="77777777" w:rsidR="00E572FF" w:rsidRDefault="00E572FF" w:rsidP="00B41DC0">
      <w:pPr>
        <w:pStyle w:val="ListParagraph"/>
        <w:rPr>
          <w:rFonts w:cstheme="minorHAnsi"/>
          <w:color w:val="000000" w:themeColor="text1"/>
        </w:rPr>
      </w:pPr>
    </w:p>
    <w:p w14:paraId="6D98A12B" w14:textId="39E93446" w:rsidR="00476C8C" w:rsidRPr="005C302C" w:rsidRDefault="00E572FF" w:rsidP="00B41DC0">
      <w:pPr>
        <w:pStyle w:val="ListParagraph"/>
        <w:rPr>
          <w:rFonts w:ascii="Arial" w:hAnsi="Arial" w:cs="Arial"/>
          <w:b/>
          <w:bCs/>
          <w:color w:val="000000" w:themeColor="text1"/>
          <w:sz w:val="20"/>
          <w:szCs w:val="20"/>
        </w:rPr>
      </w:pPr>
      <w:r w:rsidRPr="005C302C">
        <w:rPr>
          <w:rFonts w:ascii="Arial" w:hAnsi="Arial" w:cs="Arial"/>
          <w:b/>
          <w:bCs/>
          <w:color w:val="000000" w:themeColor="text1"/>
          <w:sz w:val="20"/>
          <w:szCs w:val="20"/>
        </w:rPr>
        <w:t>Chair of the Elected Faculty Council: Jin Ha Lee, jinhalee@uw.edu</w:t>
      </w:r>
      <w:r w:rsidR="002C0F01" w:rsidRPr="005C302C">
        <w:rPr>
          <w:rFonts w:ascii="Arial" w:hAnsi="Arial" w:cs="Arial"/>
          <w:b/>
          <w:bCs/>
          <w:color w:val="000000" w:themeColor="text1"/>
          <w:sz w:val="20"/>
          <w:szCs w:val="20"/>
        </w:rPr>
        <w:br/>
      </w:r>
    </w:p>
    <w:p w14:paraId="4065918A" w14:textId="2AEA314D" w:rsidR="00B41DC0" w:rsidRDefault="00B41DC0" w:rsidP="00BF0F26">
      <w:pPr>
        <w:pStyle w:val="ListParagraph"/>
        <w:numPr>
          <w:ilvl w:val="0"/>
          <w:numId w:val="4"/>
        </w:numPr>
        <w:rPr>
          <w:color w:val="000000" w:themeColor="text1"/>
        </w:rPr>
      </w:pPr>
      <w:r w:rsidRPr="5444ED52">
        <w:rPr>
          <w:color w:val="000000" w:themeColor="text1"/>
        </w:rPr>
        <w:t xml:space="preserve">Please </w:t>
      </w:r>
      <w:r w:rsidR="002C0F01" w:rsidRPr="5444ED52">
        <w:rPr>
          <w:color w:val="000000" w:themeColor="text1"/>
        </w:rPr>
        <w:t>provide</w:t>
      </w:r>
      <w:r w:rsidRPr="5444ED52">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5444ED52">
        <w:rPr>
          <w:color w:val="000000" w:themeColor="text1"/>
        </w:rPr>
        <w:t xml:space="preserve"> 1</w:t>
      </w:r>
      <w:r w:rsidRPr="5444ED52">
        <w:rPr>
          <w:color w:val="000000" w:themeColor="text1"/>
        </w:rPr>
        <w:t>, 202</w:t>
      </w:r>
      <w:r w:rsidR="00570EE2" w:rsidRPr="5444ED52">
        <w:rPr>
          <w:color w:val="000000" w:themeColor="text1"/>
        </w:rPr>
        <w:t>2</w:t>
      </w:r>
      <w:r w:rsidRPr="5444ED52">
        <w:rPr>
          <w:color w:val="000000" w:themeColor="text1"/>
        </w:rPr>
        <w:t xml:space="preserve"> submission deadline, please select the date you are scheduled to consult with STUDENT leadership and, immediately after that date, please provide an update to Jed Bradley</w:t>
      </w:r>
      <w:r w:rsidR="396FE92A" w:rsidRPr="5444ED52">
        <w:rPr>
          <w:color w:val="000000" w:themeColor="text1"/>
        </w:rPr>
        <w:t>.</w:t>
      </w:r>
    </w:p>
    <w:p w14:paraId="66681378" w14:textId="198A640F" w:rsidR="00B41DC0" w:rsidRDefault="00B41DC0" w:rsidP="00B41DC0">
      <w:pPr>
        <w:pStyle w:val="ListParagraph"/>
        <w:rPr>
          <w:rFonts w:cstheme="minorHAnsi"/>
          <w:color w:val="000000" w:themeColor="text1"/>
        </w:rPr>
      </w:pPr>
    </w:p>
    <w:p w14:paraId="6D2D4F8B" w14:textId="2288CA0F" w:rsidR="00E572FF" w:rsidRPr="005C302C" w:rsidRDefault="00E572FF" w:rsidP="00B41DC0">
      <w:pPr>
        <w:pStyle w:val="ListParagraph"/>
        <w:rPr>
          <w:rFonts w:ascii="Arial" w:hAnsi="Arial" w:cs="Arial"/>
          <w:b/>
          <w:bCs/>
          <w:color w:val="000000" w:themeColor="text1"/>
          <w:sz w:val="20"/>
          <w:szCs w:val="20"/>
        </w:rPr>
      </w:pPr>
      <w:r w:rsidRPr="005C302C">
        <w:rPr>
          <w:rFonts w:ascii="Arial" w:hAnsi="Arial" w:cs="Arial"/>
          <w:b/>
          <w:bCs/>
          <w:color w:val="000000" w:themeColor="text1"/>
          <w:sz w:val="20"/>
          <w:szCs w:val="20"/>
        </w:rPr>
        <w:t xml:space="preserve">November 19, 2021.  </w:t>
      </w:r>
    </w:p>
    <w:p w14:paraId="2946DB82" w14:textId="77777777" w:rsidR="00B41DC0" w:rsidRPr="005C302C" w:rsidRDefault="00B41DC0" w:rsidP="00B41DC0">
      <w:pPr>
        <w:pStyle w:val="ListParagraph"/>
        <w:rPr>
          <w:rFonts w:ascii="Arial" w:hAnsi="Arial" w:cs="Arial"/>
          <w:b/>
          <w:bCs/>
          <w:color w:val="000000" w:themeColor="text1"/>
          <w:sz w:val="20"/>
          <w:szCs w:val="20"/>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4ECF862" w14:textId="77777777" w:rsidR="00E572FF" w:rsidRDefault="00E572FF" w:rsidP="00E572FF">
      <w:pPr>
        <w:pStyle w:val="ListParagraph"/>
        <w:rPr>
          <w:color w:val="000000" w:themeColor="text1"/>
        </w:rPr>
      </w:pPr>
    </w:p>
    <w:p w14:paraId="61254DE1" w14:textId="7509D2E8" w:rsidR="00E572FF" w:rsidRPr="005C302C" w:rsidRDefault="00E572FF" w:rsidP="00E572FF">
      <w:pPr>
        <w:pStyle w:val="ListParagraph"/>
        <w:rPr>
          <w:rFonts w:ascii="Arial" w:hAnsi="Arial" w:cs="Arial"/>
          <w:b/>
          <w:bCs/>
          <w:color w:val="000000" w:themeColor="text1"/>
          <w:sz w:val="20"/>
          <w:szCs w:val="20"/>
        </w:rPr>
      </w:pPr>
      <w:r w:rsidRPr="005C302C">
        <w:rPr>
          <w:rFonts w:ascii="Arial" w:hAnsi="Arial" w:cs="Arial"/>
          <w:b/>
          <w:bCs/>
          <w:color w:val="000000" w:themeColor="text1"/>
          <w:sz w:val="20"/>
          <w:szCs w:val="20"/>
        </w:rPr>
        <w:t xml:space="preserve">The Student Leadership Council can be contacted through our Director of Student Services, Wendie Phillips (wrp@uw.edu).   </w:t>
      </w:r>
    </w:p>
    <w:p w14:paraId="22147720" w14:textId="77777777" w:rsidR="00E572FF" w:rsidRDefault="00E572FF" w:rsidP="00E572FF">
      <w:pPr>
        <w:pStyle w:val="ListParagraph"/>
        <w:rPr>
          <w:color w:val="000000" w:themeColor="text1"/>
        </w:rPr>
      </w:pPr>
    </w:p>
    <w:p w14:paraId="6E1F4CAD" w14:textId="1C09896C"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16790C7C" w14:textId="77777777" w:rsidR="005C302C" w:rsidRDefault="005C302C" w:rsidP="00E572FF">
      <w:pPr>
        <w:pStyle w:val="ListParagraph"/>
        <w:pBdr>
          <w:top w:val="nil"/>
          <w:left w:val="nil"/>
          <w:bottom w:val="nil"/>
          <w:right w:val="nil"/>
          <w:between w:val="nil"/>
        </w:pBdr>
        <w:rPr>
          <w:sz w:val="20"/>
          <w:szCs w:val="20"/>
        </w:rPr>
      </w:pPr>
    </w:p>
    <w:p w14:paraId="34E9A9E2" w14:textId="72A93AA9" w:rsidR="00E572FF" w:rsidRDefault="00E572FF" w:rsidP="00324EA8">
      <w:pPr>
        <w:pStyle w:val="ListParagraph"/>
        <w:pBdr>
          <w:top w:val="nil"/>
          <w:left w:val="nil"/>
          <w:bottom w:val="nil"/>
          <w:right w:val="nil"/>
          <w:between w:val="nil"/>
        </w:pBdr>
        <w:rPr>
          <w:rFonts w:cstheme="minorHAnsi"/>
          <w:color w:val="000000" w:themeColor="text1"/>
        </w:rPr>
      </w:pPr>
      <w:r w:rsidRPr="005C302C">
        <w:rPr>
          <w:rFonts w:ascii="Arial" w:hAnsi="Arial" w:cs="Arial"/>
          <w:sz w:val="20"/>
          <w:szCs w:val="20"/>
        </w:rPr>
        <w:t xml:space="preserve">The iSchool </w:t>
      </w:r>
      <w:r w:rsidRPr="005C302C">
        <w:rPr>
          <w:rFonts w:ascii="Arial" w:hAnsi="Arial" w:cs="Arial"/>
          <w:b/>
          <w:bCs/>
          <w:sz w:val="20"/>
          <w:szCs w:val="20"/>
        </w:rPr>
        <w:t>does not have any tuition rate increases included in this package</w:t>
      </w:r>
      <w:r w:rsidRPr="005C302C">
        <w:rPr>
          <w:rFonts w:ascii="Arial" w:hAnsi="Arial" w:cs="Arial"/>
          <w:sz w:val="20"/>
          <w:szCs w:val="20"/>
        </w:rPr>
        <w:t xml:space="preserve">.  We </w:t>
      </w:r>
      <w:r w:rsidRPr="005C302C">
        <w:rPr>
          <w:rFonts w:ascii="Arial" w:hAnsi="Arial" w:cs="Arial"/>
          <w:b/>
          <w:bCs/>
          <w:sz w:val="20"/>
          <w:szCs w:val="20"/>
        </w:rPr>
        <w:t>consulted with our fee-based degree students</w:t>
      </w:r>
      <w:r w:rsidRPr="005C302C">
        <w:rPr>
          <w:rFonts w:ascii="Arial" w:hAnsi="Arial" w:cs="Arial"/>
          <w:sz w:val="20"/>
          <w:szCs w:val="20"/>
        </w:rPr>
        <w:t xml:space="preserve"> (MLIS and MSIM programs) regarding fee-based rate increases </w:t>
      </w:r>
      <w:r w:rsidR="001A29A3" w:rsidRPr="005C302C">
        <w:rPr>
          <w:rFonts w:ascii="Arial" w:hAnsi="Arial" w:cs="Arial"/>
          <w:sz w:val="20"/>
          <w:szCs w:val="20"/>
        </w:rPr>
        <w:t xml:space="preserve">and our approach to setting tuition rates </w:t>
      </w:r>
      <w:r w:rsidRPr="005C302C">
        <w:rPr>
          <w:rFonts w:ascii="Arial" w:hAnsi="Arial" w:cs="Arial"/>
          <w:sz w:val="20"/>
          <w:szCs w:val="20"/>
        </w:rPr>
        <w:t xml:space="preserve">at </w:t>
      </w:r>
      <w:r w:rsidR="001A29A3" w:rsidRPr="005C302C">
        <w:rPr>
          <w:rFonts w:ascii="Arial" w:hAnsi="Arial" w:cs="Arial"/>
          <w:sz w:val="20"/>
          <w:szCs w:val="20"/>
        </w:rPr>
        <w:t>the</w:t>
      </w:r>
      <w:r w:rsidRPr="005C302C">
        <w:rPr>
          <w:rFonts w:ascii="Arial" w:hAnsi="Arial" w:cs="Arial"/>
          <w:sz w:val="20"/>
          <w:szCs w:val="20"/>
        </w:rPr>
        <w:t xml:space="preserve"> Student Leadership Council meeting on November </w:t>
      </w:r>
      <w:r w:rsidR="001A29A3" w:rsidRPr="005C302C">
        <w:rPr>
          <w:rFonts w:ascii="Arial" w:hAnsi="Arial" w:cs="Arial"/>
          <w:sz w:val="20"/>
          <w:szCs w:val="20"/>
        </w:rPr>
        <w:t>19</w:t>
      </w:r>
      <w:r w:rsidRPr="005C302C">
        <w:rPr>
          <w:rFonts w:ascii="Arial" w:hAnsi="Arial" w:cs="Arial"/>
          <w:sz w:val="20"/>
          <w:szCs w:val="20"/>
        </w:rPr>
        <w:t>, 202</w:t>
      </w:r>
      <w:r w:rsidR="001A29A3" w:rsidRPr="005C302C">
        <w:rPr>
          <w:rFonts w:ascii="Arial" w:hAnsi="Arial" w:cs="Arial"/>
          <w:sz w:val="20"/>
          <w:szCs w:val="20"/>
        </w:rPr>
        <w:t>1</w:t>
      </w:r>
      <w:r w:rsidRPr="005C302C">
        <w:rPr>
          <w:rFonts w:ascii="Arial" w:hAnsi="Arial" w:cs="Arial"/>
          <w:sz w:val="20"/>
          <w:szCs w:val="20"/>
        </w:rPr>
        <w:t xml:space="preserve">.  </w:t>
      </w:r>
      <w:r w:rsidRPr="005C302C">
        <w:rPr>
          <w:rFonts w:ascii="Arial" w:hAnsi="Arial" w:cs="Arial"/>
          <w:b/>
          <w:bCs/>
          <w:sz w:val="20"/>
          <w:szCs w:val="20"/>
        </w:rPr>
        <w:t xml:space="preserve">They provided feedback indicating they understood and supported the rationale for the MLIS and MSIM program tuition rate increases. </w:t>
      </w:r>
      <w:r w:rsidRPr="005C302C">
        <w:rPr>
          <w:rFonts w:ascii="Arial" w:hAnsi="Arial" w:cs="Arial"/>
          <w:sz w:val="20"/>
          <w:szCs w:val="20"/>
        </w:rPr>
        <w:t xml:space="preserve"> Those rate increases will be presented to the Provost by Continuum College.  </w:t>
      </w:r>
    </w:p>
    <w:sectPr w:rsidR="00E572FF"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EEA10C" w14:textId="77777777" w:rsidR="004B6E46" w:rsidRDefault="004B6E46" w:rsidP="00B32DDA">
      <w:pPr>
        <w:spacing w:after="0" w:line="240" w:lineRule="auto"/>
      </w:pPr>
      <w:r>
        <w:separator/>
      </w:r>
    </w:p>
  </w:endnote>
  <w:endnote w:type="continuationSeparator" w:id="0">
    <w:p w14:paraId="4FC68C70" w14:textId="77777777" w:rsidR="004B6E46" w:rsidRDefault="004B6E46" w:rsidP="00B32DDA">
      <w:pPr>
        <w:spacing w:after="0" w:line="240" w:lineRule="auto"/>
      </w:pPr>
      <w:r>
        <w:continuationSeparator/>
      </w:r>
    </w:p>
  </w:endnote>
  <w:endnote w:type="continuationNotice" w:id="1">
    <w:p w14:paraId="0A2A9072"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95E16" w14:textId="77777777" w:rsidR="004B6E46" w:rsidRDefault="004B6E46" w:rsidP="00B32DDA">
      <w:pPr>
        <w:spacing w:after="0" w:line="240" w:lineRule="auto"/>
      </w:pPr>
      <w:r>
        <w:separator/>
      </w:r>
    </w:p>
  </w:footnote>
  <w:footnote w:type="continuationSeparator" w:id="0">
    <w:p w14:paraId="005EDB27" w14:textId="77777777" w:rsidR="004B6E46" w:rsidRDefault="004B6E46" w:rsidP="00B32DDA">
      <w:pPr>
        <w:spacing w:after="0" w:line="240" w:lineRule="auto"/>
      </w:pPr>
      <w:r>
        <w:continuationSeparator/>
      </w:r>
    </w:p>
  </w:footnote>
  <w:footnote w:type="continuationNotice" w:id="1">
    <w:p w14:paraId="6A818888"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2E563BB4"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C41500">
      <w:rPr>
        <w:b/>
        <w:sz w:val="24"/>
      </w:rPr>
      <w:t>The Information School</w:t>
    </w:r>
  </w:p>
</w:hdr>
</file>

<file path=word/intelligence.xml><?xml version="1.0" encoding="utf-8"?>
<int:Intelligence xmlns:int="http://schemas.microsoft.com/office/intelligence/2019/intelligence" xmlns:oel="http://schemas.microsoft.com/office/2019/extlst">
  <int:IntelligenceSettings>
    <int:extLst>
      <oel:ext uri="74B372B9-2EFF-4315-9A3F-32BA87CA82B1">
        <int:Goals Version="1" Formality="2"/>
      </oel:ext>
    </int:extLst>
  </int:IntelligenceSettings>
  <int:Manifest>
    <int:WordHash hashCode="NiPh88n6UC3LfO" id="Ug8g6N4q"/>
    <int:WordHash hashCode="xFzYClVvQyo2Bx" id="xfE91vJQ"/>
    <int:WordHash hashCode="17bRsKYT1kCO0F" id="A1YjvG6e"/>
    <int:WordHash hashCode="7vMzooXLQ8Y91K" id="1zkBSVL0"/>
    <int:ParagraphRange paragraphId="1572559664" textId="541225053" start="95" length="4" invalidationStart="95" invalidationLength="4" id="dY5EGgMS"/>
    <int:ParagraphRange paragraphId="942864932" textId="200406735" start="248" length="4" invalidationStart="248" invalidationLength="4" id="9fZeKwt3"/>
    <int:ParagraphRange paragraphId="1666767066" textId="2019219020" start="281" length="4" invalidationStart="281" invalidationLength="4" id="SoTs7Liv"/>
    <int:ParagraphRange paragraphId="1080398218" textId="719991117" start="281" length="4" invalidationStart="281" invalidationLength="4" id="hSud3a8a"/>
  </int:Manifest>
  <int:Observations>
    <int:Content id="Ug8g6N4q">
      <int:Rejection type="LegacyProofing"/>
    </int:Content>
    <int:Content id="xfE91vJQ">
      <int:Rejection type="LegacyProofing"/>
    </int:Content>
    <int:Content id="A1YjvG6e">
      <int:Rejection type="LegacyProofing"/>
    </int:Content>
    <int:Content id="1zkBSVL0">
      <int:Rejection type="LegacyProofing"/>
    </int:Content>
    <int:Content id="dY5EGgMS">
      <int:Rejection type="LegacyProofing"/>
    </int:Content>
    <int:Content id="9fZeKwt3">
      <int:Rejection type="LegacyProofing"/>
    </int:Content>
    <int:Content id="SoTs7Liv">
      <int:Rejection type="LegacyProofing"/>
    </int:Content>
    <int:Content id="hSud3a8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E4054"/>
    <w:multiLevelType w:val="multilevel"/>
    <w:tmpl w:val="295282EE"/>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1210164F"/>
    <w:multiLevelType w:val="multilevel"/>
    <w:tmpl w:val="FE40606E"/>
    <w:lvl w:ilvl="0">
      <w:start w:val="2"/>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9453DC"/>
    <w:multiLevelType w:val="multilevel"/>
    <w:tmpl w:val="D938F1E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C5056A8"/>
    <w:multiLevelType w:val="multilevel"/>
    <w:tmpl w:val="50A07B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EB82087"/>
    <w:multiLevelType w:val="hybridMultilevel"/>
    <w:tmpl w:val="1730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744C47"/>
    <w:multiLevelType w:val="multilevel"/>
    <w:tmpl w:val="F210E726"/>
    <w:lvl w:ilvl="0">
      <w:start w:val="1"/>
      <w:numFmt w:val="bullet"/>
      <w:lvlText w:val="●"/>
      <w:lvlJc w:val="left"/>
      <w:pPr>
        <w:ind w:left="2160" w:hanging="360"/>
      </w:pPr>
      <w:rPr>
        <w:rFonts w:ascii="Noto Sans Symbols" w:eastAsia="Noto Sans Symbols" w:hAnsi="Noto Sans Symbols" w:cs="Noto Sans Symbols"/>
        <w:color w:val="000000"/>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0" w15:restartNumberingAfterBreak="0">
    <w:nsid w:val="2384264D"/>
    <w:multiLevelType w:val="multilevel"/>
    <w:tmpl w:val="22E03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7D1877"/>
    <w:multiLevelType w:val="multilevel"/>
    <w:tmpl w:val="785032E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9A2547"/>
    <w:multiLevelType w:val="multilevel"/>
    <w:tmpl w:val="8EB8C982"/>
    <w:lvl w:ilvl="0">
      <w:start w:val="1"/>
      <w:numFmt w:val="decimal"/>
      <w:lvlText w:val="%1)"/>
      <w:lvlJc w:val="left"/>
      <w:pPr>
        <w:ind w:left="720" w:hanging="360"/>
      </w:pPr>
      <w:rPr>
        <w:b/>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DD32DA"/>
    <w:multiLevelType w:val="hybridMultilevel"/>
    <w:tmpl w:val="6366AF22"/>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B620ED"/>
    <w:multiLevelType w:val="multilevel"/>
    <w:tmpl w:val="B8FC216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822937"/>
    <w:multiLevelType w:val="hybridMultilevel"/>
    <w:tmpl w:val="A77002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EE0B65"/>
    <w:multiLevelType w:val="multilevel"/>
    <w:tmpl w:val="9FD650BC"/>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8733440"/>
    <w:multiLevelType w:val="multilevel"/>
    <w:tmpl w:val="8376E70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23"/>
  </w:num>
  <w:num w:numId="3">
    <w:abstractNumId w:val="22"/>
  </w:num>
  <w:num w:numId="4">
    <w:abstractNumId w:val="27"/>
  </w:num>
  <w:num w:numId="5">
    <w:abstractNumId w:val="25"/>
  </w:num>
  <w:num w:numId="6">
    <w:abstractNumId w:val="12"/>
  </w:num>
  <w:num w:numId="7">
    <w:abstractNumId w:val="31"/>
  </w:num>
  <w:num w:numId="8">
    <w:abstractNumId w:val="24"/>
  </w:num>
  <w:num w:numId="9">
    <w:abstractNumId w:val="4"/>
  </w:num>
  <w:num w:numId="10">
    <w:abstractNumId w:val="32"/>
  </w:num>
  <w:num w:numId="11">
    <w:abstractNumId w:val="8"/>
  </w:num>
  <w:num w:numId="12">
    <w:abstractNumId w:val="0"/>
  </w:num>
  <w:num w:numId="13">
    <w:abstractNumId w:val="3"/>
  </w:num>
  <w:num w:numId="14">
    <w:abstractNumId w:val="15"/>
  </w:num>
  <w:num w:numId="15">
    <w:abstractNumId w:val="18"/>
  </w:num>
  <w:num w:numId="16">
    <w:abstractNumId w:val="17"/>
  </w:num>
  <w:num w:numId="17">
    <w:abstractNumId w:val="16"/>
  </w:num>
  <w:num w:numId="18">
    <w:abstractNumId w:val="29"/>
  </w:num>
  <w:num w:numId="19">
    <w:abstractNumId w:val="30"/>
  </w:num>
  <w:num w:numId="20">
    <w:abstractNumId w:val="34"/>
  </w:num>
  <w:num w:numId="21">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6"/>
  </w:num>
  <w:num w:numId="24">
    <w:abstractNumId w:val="10"/>
  </w:num>
  <w:num w:numId="25">
    <w:abstractNumId w:val="20"/>
  </w:num>
  <w:num w:numId="26">
    <w:abstractNumId w:val="13"/>
  </w:num>
  <w:num w:numId="27">
    <w:abstractNumId w:val="9"/>
  </w:num>
  <w:num w:numId="28">
    <w:abstractNumId w:val="2"/>
  </w:num>
  <w:num w:numId="29">
    <w:abstractNumId w:val="33"/>
  </w:num>
  <w:num w:numId="30">
    <w:abstractNumId w:val="28"/>
  </w:num>
  <w:num w:numId="31">
    <w:abstractNumId w:val="5"/>
  </w:num>
  <w:num w:numId="32">
    <w:abstractNumId w:val="19"/>
  </w:num>
  <w:num w:numId="33">
    <w:abstractNumId w:val="7"/>
  </w:num>
  <w:num w:numId="34">
    <w:abstractNumId w:val="26"/>
  </w:num>
  <w:num w:numId="35">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167FA"/>
    <w:rsid w:val="00040122"/>
    <w:rsid w:val="00040EBD"/>
    <w:rsid w:val="00041F07"/>
    <w:rsid w:val="00045E67"/>
    <w:rsid w:val="00065326"/>
    <w:rsid w:val="000668AD"/>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0390"/>
    <w:rsid w:val="001112B7"/>
    <w:rsid w:val="00113770"/>
    <w:rsid w:val="00132695"/>
    <w:rsid w:val="0015003D"/>
    <w:rsid w:val="0015189E"/>
    <w:rsid w:val="0016531C"/>
    <w:rsid w:val="0017178D"/>
    <w:rsid w:val="00175F18"/>
    <w:rsid w:val="00176076"/>
    <w:rsid w:val="0019710B"/>
    <w:rsid w:val="001A1429"/>
    <w:rsid w:val="001A29A3"/>
    <w:rsid w:val="001A616B"/>
    <w:rsid w:val="001B0419"/>
    <w:rsid w:val="001B1405"/>
    <w:rsid w:val="001D51F7"/>
    <w:rsid w:val="001D5BF5"/>
    <w:rsid w:val="001D5FF1"/>
    <w:rsid w:val="001D61B2"/>
    <w:rsid w:val="001E15CB"/>
    <w:rsid w:val="001E1646"/>
    <w:rsid w:val="00215258"/>
    <w:rsid w:val="00215BEF"/>
    <w:rsid w:val="00222C60"/>
    <w:rsid w:val="0022670A"/>
    <w:rsid w:val="0024050D"/>
    <w:rsid w:val="00240A5C"/>
    <w:rsid w:val="00240D4A"/>
    <w:rsid w:val="002729C0"/>
    <w:rsid w:val="00273A6B"/>
    <w:rsid w:val="00283C58"/>
    <w:rsid w:val="00287ACB"/>
    <w:rsid w:val="00294782"/>
    <w:rsid w:val="0029713A"/>
    <w:rsid w:val="002A000A"/>
    <w:rsid w:val="002B10E0"/>
    <w:rsid w:val="002B2A8A"/>
    <w:rsid w:val="002C0EE3"/>
    <w:rsid w:val="002C0F01"/>
    <w:rsid w:val="002C3336"/>
    <w:rsid w:val="002C74C6"/>
    <w:rsid w:val="002D000B"/>
    <w:rsid w:val="002D2AF9"/>
    <w:rsid w:val="002D2E09"/>
    <w:rsid w:val="002E38F0"/>
    <w:rsid w:val="002E7661"/>
    <w:rsid w:val="002E79C9"/>
    <w:rsid w:val="002F3C68"/>
    <w:rsid w:val="002F7F81"/>
    <w:rsid w:val="00303961"/>
    <w:rsid w:val="00306613"/>
    <w:rsid w:val="00312CD1"/>
    <w:rsid w:val="00317846"/>
    <w:rsid w:val="00320AD0"/>
    <w:rsid w:val="00324EA8"/>
    <w:rsid w:val="00327563"/>
    <w:rsid w:val="00334016"/>
    <w:rsid w:val="0035220D"/>
    <w:rsid w:val="00355FE6"/>
    <w:rsid w:val="00357F1E"/>
    <w:rsid w:val="00361633"/>
    <w:rsid w:val="00361C47"/>
    <w:rsid w:val="00365FA8"/>
    <w:rsid w:val="00371B55"/>
    <w:rsid w:val="00372157"/>
    <w:rsid w:val="003770CC"/>
    <w:rsid w:val="00381384"/>
    <w:rsid w:val="00385AF4"/>
    <w:rsid w:val="00394B12"/>
    <w:rsid w:val="003C3C53"/>
    <w:rsid w:val="003C5D17"/>
    <w:rsid w:val="003C692E"/>
    <w:rsid w:val="003F7317"/>
    <w:rsid w:val="00406325"/>
    <w:rsid w:val="00406997"/>
    <w:rsid w:val="004308CE"/>
    <w:rsid w:val="00433F0C"/>
    <w:rsid w:val="00441D0D"/>
    <w:rsid w:val="00460070"/>
    <w:rsid w:val="004608B5"/>
    <w:rsid w:val="00465802"/>
    <w:rsid w:val="00476C8C"/>
    <w:rsid w:val="00480C86"/>
    <w:rsid w:val="004916D2"/>
    <w:rsid w:val="00494197"/>
    <w:rsid w:val="004A1C22"/>
    <w:rsid w:val="004A6D44"/>
    <w:rsid w:val="004B6373"/>
    <w:rsid w:val="004B6D18"/>
    <w:rsid w:val="004B6E46"/>
    <w:rsid w:val="004C461F"/>
    <w:rsid w:val="00504523"/>
    <w:rsid w:val="0050666F"/>
    <w:rsid w:val="00512F9C"/>
    <w:rsid w:val="0052284F"/>
    <w:rsid w:val="005228D7"/>
    <w:rsid w:val="0054075C"/>
    <w:rsid w:val="00552F1F"/>
    <w:rsid w:val="00556849"/>
    <w:rsid w:val="00561815"/>
    <w:rsid w:val="005652FA"/>
    <w:rsid w:val="00570EE2"/>
    <w:rsid w:val="00575AD3"/>
    <w:rsid w:val="00580565"/>
    <w:rsid w:val="00591B10"/>
    <w:rsid w:val="005A56B3"/>
    <w:rsid w:val="005A5D7D"/>
    <w:rsid w:val="005C302C"/>
    <w:rsid w:val="005C6411"/>
    <w:rsid w:val="005D64AE"/>
    <w:rsid w:val="005E06D7"/>
    <w:rsid w:val="005E157E"/>
    <w:rsid w:val="00600CA9"/>
    <w:rsid w:val="006045BB"/>
    <w:rsid w:val="00605E7E"/>
    <w:rsid w:val="00643B1F"/>
    <w:rsid w:val="0064756B"/>
    <w:rsid w:val="00650501"/>
    <w:rsid w:val="00653191"/>
    <w:rsid w:val="00655540"/>
    <w:rsid w:val="0065603F"/>
    <w:rsid w:val="00656980"/>
    <w:rsid w:val="00661BA6"/>
    <w:rsid w:val="00662EC1"/>
    <w:rsid w:val="00664FC6"/>
    <w:rsid w:val="00672814"/>
    <w:rsid w:val="006A02E6"/>
    <w:rsid w:val="006A14EE"/>
    <w:rsid w:val="006B2C9D"/>
    <w:rsid w:val="006B3EE4"/>
    <w:rsid w:val="006C13FD"/>
    <w:rsid w:val="006C1D2A"/>
    <w:rsid w:val="006E71B5"/>
    <w:rsid w:val="006F1030"/>
    <w:rsid w:val="00704E5A"/>
    <w:rsid w:val="0070771A"/>
    <w:rsid w:val="00711B8D"/>
    <w:rsid w:val="00724FAE"/>
    <w:rsid w:val="007415B4"/>
    <w:rsid w:val="0074537D"/>
    <w:rsid w:val="007461DC"/>
    <w:rsid w:val="00746DA1"/>
    <w:rsid w:val="00794274"/>
    <w:rsid w:val="007976B8"/>
    <w:rsid w:val="007C3204"/>
    <w:rsid w:val="007D114D"/>
    <w:rsid w:val="007D163D"/>
    <w:rsid w:val="007D5F06"/>
    <w:rsid w:val="007D7335"/>
    <w:rsid w:val="007D7963"/>
    <w:rsid w:val="007F0C2A"/>
    <w:rsid w:val="00822B2E"/>
    <w:rsid w:val="00835A08"/>
    <w:rsid w:val="00842646"/>
    <w:rsid w:val="00843F9E"/>
    <w:rsid w:val="0084718D"/>
    <w:rsid w:val="00855EB6"/>
    <w:rsid w:val="00857957"/>
    <w:rsid w:val="00866666"/>
    <w:rsid w:val="0087316F"/>
    <w:rsid w:val="00886046"/>
    <w:rsid w:val="0089023D"/>
    <w:rsid w:val="00893463"/>
    <w:rsid w:val="008A52B9"/>
    <w:rsid w:val="008A7761"/>
    <w:rsid w:val="008B1500"/>
    <w:rsid w:val="008B158F"/>
    <w:rsid w:val="008B2E13"/>
    <w:rsid w:val="008B7FF9"/>
    <w:rsid w:val="008C0D83"/>
    <w:rsid w:val="008E1596"/>
    <w:rsid w:val="008E4785"/>
    <w:rsid w:val="008F19DE"/>
    <w:rsid w:val="00907505"/>
    <w:rsid w:val="0091057C"/>
    <w:rsid w:val="00910815"/>
    <w:rsid w:val="00911AA0"/>
    <w:rsid w:val="00913AB0"/>
    <w:rsid w:val="00925570"/>
    <w:rsid w:val="00942D98"/>
    <w:rsid w:val="00945195"/>
    <w:rsid w:val="0095513B"/>
    <w:rsid w:val="00972D7C"/>
    <w:rsid w:val="0098683D"/>
    <w:rsid w:val="009964D4"/>
    <w:rsid w:val="009A14D9"/>
    <w:rsid w:val="009A6B1D"/>
    <w:rsid w:val="009B22D3"/>
    <w:rsid w:val="009B416D"/>
    <w:rsid w:val="009D7FF4"/>
    <w:rsid w:val="009E117E"/>
    <w:rsid w:val="009F1C54"/>
    <w:rsid w:val="009F3D17"/>
    <w:rsid w:val="009F70E6"/>
    <w:rsid w:val="00A044FC"/>
    <w:rsid w:val="00A11327"/>
    <w:rsid w:val="00A128D2"/>
    <w:rsid w:val="00A203EC"/>
    <w:rsid w:val="00A226B0"/>
    <w:rsid w:val="00A32C28"/>
    <w:rsid w:val="00A35DA8"/>
    <w:rsid w:val="00A437F8"/>
    <w:rsid w:val="00A474C2"/>
    <w:rsid w:val="00A560C7"/>
    <w:rsid w:val="00A67292"/>
    <w:rsid w:val="00A736E9"/>
    <w:rsid w:val="00A817AD"/>
    <w:rsid w:val="00A943B6"/>
    <w:rsid w:val="00AA4245"/>
    <w:rsid w:val="00AA5CE0"/>
    <w:rsid w:val="00AA703F"/>
    <w:rsid w:val="00AB010B"/>
    <w:rsid w:val="00AB1F50"/>
    <w:rsid w:val="00AC1196"/>
    <w:rsid w:val="00AC4A7E"/>
    <w:rsid w:val="00AC7C76"/>
    <w:rsid w:val="00ACC3FB"/>
    <w:rsid w:val="00AD0183"/>
    <w:rsid w:val="00AD249A"/>
    <w:rsid w:val="00AD459E"/>
    <w:rsid w:val="00AD5808"/>
    <w:rsid w:val="00AD74B1"/>
    <w:rsid w:val="00AD76A2"/>
    <w:rsid w:val="00AE0F0C"/>
    <w:rsid w:val="00AF036B"/>
    <w:rsid w:val="00AF0524"/>
    <w:rsid w:val="00AF470D"/>
    <w:rsid w:val="00B06C29"/>
    <w:rsid w:val="00B106C6"/>
    <w:rsid w:val="00B147EF"/>
    <w:rsid w:val="00B173E7"/>
    <w:rsid w:val="00B2121A"/>
    <w:rsid w:val="00B32DDA"/>
    <w:rsid w:val="00B41CA3"/>
    <w:rsid w:val="00B41DC0"/>
    <w:rsid w:val="00B429FB"/>
    <w:rsid w:val="00B455EC"/>
    <w:rsid w:val="00B461CF"/>
    <w:rsid w:val="00B5038C"/>
    <w:rsid w:val="00B51A93"/>
    <w:rsid w:val="00B835F7"/>
    <w:rsid w:val="00B90EA7"/>
    <w:rsid w:val="00B92A6A"/>
    <w:rsid w:val="00B9357F"/>
    <w:rsid w:val="00B953D8"/>
    <w:rsid w:val="00BA1835"/>
    <w:rsid w:val="00BA2BB0"/>
    <w:rsid w:val="00BA2F0F"/>
    <w:rsid w:val="00BB6402"/>
    <w:rsid w:val="00BB6469"/>
    <w:rsid w:val="00BD42C5"/>
    <w:rsid w:val="00BE504B"/>
    <w:rsid w:val="00BF0F26"/>
    <w:rsid w:val="00C1060B"/>
    <w:rsid w:val="00C10F3C"/>
    <w:rsid w:val="00C12DFE"/>
    <w:rsid w:val="00C14704"/>
    <w:rsid w:val="00C1631D"/>
    <w:rsid w:val="00C1650C"/>
    <w:rsid w:val="00C31503"/>
    <w:rsid w:val="00C34469"/>
    <w:rsid w:val="00C34696"/>
    <w:rsid w:val="00C37A43"/>
    <w:rsid w:val="00C41500"/>
    <w:rsid w:val="00C440D1"/>
    <w:rsid w:val="00C5063A"/>
    <w:rsid w:val="00C612F4"/>
    <w:rsid w:val="00C80DEF"/>
    <w:rsid w:val="00C85B90"/>
    <w:rsid w:val="00C95BD6"/>
    <w:rsid w:val="00CA2604"/>
    <w:rsid w:val="00CA5FD2"/>
    <w:rsid w:val="00CB3570"/>
    <w:rsid w:val="00CB5E5E"/>
    <w:rsid w:val="00CB78CA"/>
    <w:rsid w:val="00CBE295"/>
    <w:rsid w:val="00CC3113"/>
    <w:rsid w:val="00CC33EF"/>
    <w:rsid w:val="00CF329B"/>
    <w:rsid w:val="00CF4DCE"/>
    <w:rsid w:val="00CF6C4C"/>
    <w:rsid w:val="00D05138"/>
    <w:rsid w:val="00D067C1"/>
    <w:rsid w:val="00D4196D"/>
    <w:rsid w:val="00D56F6F"/>
    <w:rsid w:val="00D654BD"/>
    <w:rsid w:val="00D72D1A"/>
    <w:rsid w:val="00D7664F"/>
    <w:rsid w:val="00D76C04"/>
    <w:rsid w:val="00D807D0"/>
    <w:rsid w:val="00D807D6"/>
    <w:rsid w:val="00D8252E"/>
    <w:rsid w:val="00D84ECE"/>
    <w:rsid w:val="00D8639B"/>
    <w:rsid w:val="00D92CB4"/>
    <w:rsid w:val="00D958B1"/>
    <w:rsid w:val="00DA273A"/>
    <w:rsid w:val="00DA2A0B"/>
    <w:rsid w:val="00DC2234"/>
    <w:rsid w:val="00DD150F"/>
    <w:rsid w:val="00DD34E9"/>
    <w:rsid w:val="00DD77A5"/>
    <w:rsid w:val="00DF152C"/>
    <w:rsid w:val="00E17873"/>
    <w:rsid w:val="00E20111"/>
    <w:rsid w:val="00E3553A"/>
    <w:rsid w:val="00E42B9A"/>
    <w:rsid w:val="00E44C73"/>
    <w:rsid w:val="00E45821"/>
    <w:rsid w:val="00E572FF"/>
    <w:rsid w:val="00E65165"/>
    <w:rsid w:val="00E65DC5"/>
    <w:rsid w:val="00E6660B"/>
    <w:rsid w:val="00E6695E"/>
    <w:rsid w:val="00E73C1C"/>
    <w:rsid w:val="00E74782"/>
    <w:rsid w:val="00E767C4"/>
    <w:rsid w:val="00E76E6D"/>
    <w:rsid w:val="00E81C92"/>
    <w:rsid w:val="00E84B3A"/>
    <w:rsid w:val="00E8503C"/>
    <w:rsid w:val="00EA7ACB"/>
    <w:rsid w:val="00EB5200"/>
    <w:rsid w:val="00EC018D"/>
    <w:rsid w:val="00EC5BAE"/>
    <w:rsid w:val="00ED3499"/>
    <w:rsid w:val="00EE47B4"/>
    <w:rsid w:val="00EF5A93"/>
    <w:rsid w:val="00EF7FE3"/>
    <w:rsid w:val="00F124B3"/>
    <w:rsid w:val="00F1718F"/>
    <w:rsid w:val="00F24E20"/>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17CC"/>
    <w:rsid w:val="00FD7F5B"/>
    <w:rsid w:val="0135E370"/>
    <w:rsid w:val="0138816F"/>
    <w:rsid w:val="014B2927"/>
    <w:rsid w:val="01869FF4"/>
    <w:rsid w:val="0242D2E0"/>
    <w:rsid w:val="02CB91CE"/>
    <w:rsid w:val="03715DE4"/>
    <w:rsid w:val="041C8007"/>
    <w:rsid w:val="04B2C609"/>
    <w:rsid w:val="04F6931D"/>
    <w:rsid w:val="05325990"/>
    <w:rsid w:val="05BEB101"/>
    <w:rsid w:val="05CCE6C2"/>
    <w:rsid w:val="05DDD2DA"/>
    <w:rsid w:val="0649D25F"/>
    <w:rsid w:val="066761D7"/>
    <w:rsid w:val="06978D82"/>
    <w:rsid w:val="069CC577"/>
    <w:rsid w:val="07399943"/>
    <w:rsid w:val="089A98AA"/>
    <w:rsid w:val="08C0280D"/>
    <w:rsid w:val="08D03827"/>
    <w:rsid w:val="08F53B87"/>
    <w:rsid w:val="0930A7FC"/>
    <w:rsid w:val="0A6F4E61"/>
    <w:rsid w:val="0A9F3893"/>
    <w:rsid w:val="0AD982AB"/>
    <w:rsid w:val="0AF3F9F5"/>
    <w:rsid w:val="0B21FAAD"/>
    <w:rsid w:val="0B5C40C9"/>
    <w:rsid w:val="0BE9AE36"/>
    <w:rsid w:val="0BF69419"/>
    <w:rsid w:val="0C14CA28"/>
    <w:rsid w:val="0C1B4534"/>
    <w:rsid w:val="0C34FFE0"/>
    <w:rsid w:val="0CF485F1"/>
    <w:rsid w:val="0D1F880B"/>
    <w:rsid w:val="0D5A9E1A"/>
    <w:rsid w:val="0DE16BE4"/>
    <w:rsid w:val="0E772DF5"/>
    <w:rsid w:val="0EFBC5E9"/>
    <w:rsid w:val="0F08B135"/>
    <w:rsid w:val="0F24A451"/>
    <w:rsid w:val="0F5B552A"/>
    <w:rsid w:val="0F5BE22C"/>
    <w:rsid w:val="0F6D2F13"/>
    <w:rsid w:val="0FB1FE57"/>
    <w:rsid w:val="1047293D"/>
    <w:rsid w:val="10E85D63"/>
    <w:rsid w:val="113232BB"/>
    <w:rsid w:val="113CC5A7"/>
    <w:rsid w:val="11805EEA"/>
    <w:rsid w:val="11BB5B52"/>
    <w:rsid w:val="120735A6"/>
    <w:rsid w:val="12132E37"/>
    <w:rsid w:val="1222ECDD"/>
    <w:rsid w:val="12505B87"/>
    <w:rsid w:val="1270E6BC"/>
    <w:rsid w:val="12A479B7"/>
    <w:rsid w:val="1319CA6A"/>
    <w:rsid w:val="1359F03C"/>
    <w:rsid w:val="135AB98D"/>
    <w:rsid w:val="13602C6D"/>
    <w:rsid w:val="139FD712"/>
    <w:rsid w:val="13AB3329"/>
    <w:rsid w:val="14727145"/>
    <w:rsid w:val="15035A40"/>
    <w:rsid w:val="153BFBC9"/>
    <w:rsid w:val="15F41F02"/>
    <w:rsid w:val="16A12930"/>
    <w:rsid w:val="170C305C"/>
    <w:rsid w:val="17323ACE"/>
    <w:rsid w:val="173F40D3"/>
    <w:rsid w:val="177EEEE4"/>
    <w:rsid w:val="17E55FB4"/>
    <w:rsid w:val="18E99C15"/>
    <w:rsid w:val="19278EA4"/>
    <w:rsid w:val="19E81038"/>
    <w:rsid w:val="19E959F7"/>
    <w:rsid w:val="1A21F1ED"/>
    <w:rsid w:val="1A764A1D"/>
    <w:rsid w:val="1ADABE1D"/>
    <w:rsid w:val="1AF5B377"/>
    <w:rsid w:val="1B015239"/>
    <w:rsid w:val="1B8F543D"/>
    <w:rsid w:val="1BF51A16"/>
    <w:rsid w:val="1C159A43"/>
    <w:rsid w:val="1C212A46"/>
    <w:rsid w:val="1C306CDF"/>
    <w:rsid w:val="1C8E9501"/>
    <w:rsid w:val="1D415DF4"/>
    <w:rsid w:val="1D608175"/>
    <w:rsid w:val="1D6D4592"/>
    <w:rsid w:val="1D7EFFD0"/>
    <w:rsid w:val="1D85F9AD"/>
    <w:rsid w:val="1E1AB54C"/>
    <w:rsid w:val="1E30B580"/>
    <w:rsid w:val="1E3FF819"/>
    <w:rsid w:val="1E5CC194"/>
    <w:rsid w:val="1E71A52D"/>
    <w:rsid w:val="1EDF43F8"/>
    <w:rsid w:val="1EEDAAB6"/>
    <w:rsid w:val="1EF6C4D1"/>
    <w:rsid w:val="1EFE8BBD"/>
    <w:rsid w:val="1F6A7C3A"/>
    <w:rsid w:val="1FF44D46"/>
    <w:rsid w:val="20346951"/>
    <w:rsid w:val="205651A7"/>
    <w:rsid w:val="208408B9"/>
    <w:rsid w:val="20FADFBA"/>
    <w:rsid w:val="210B6CA8"/>
    <w:rsid w:val="21320A74"/>
    <w:rsid w:val="217D0061"/>
    <w:rsid w:val="21AB86C9"/>
    <w:rsid w:val="21DF828B"/>
    <w:rsid w:val="21E5B772"/>
    <w:rsid w:val="225119FC"/>
    <w:rsid w:val="233BFACA"/>
    <w:rsid w:val="23548D8E"/>
    <w:rsid w:val="236D82E7"/>
    <w:rsid w:val="237ED228"/>
    <w:rsid w:val="23CA549C"/>
    <w:rsid w:val="250B3E64"/>
    <w:rsid w:val="253FBA3E"/>
    <w:rsid w:val="26334E13"/>
    <w:rsid w:val="26A7C80E"/>
    <w:rsid w:val="270CAB6E"/>
    <w:rsid w:val="27228817"/>
    <w:rsid w:val="278B6ADC"/>
    <w:rsid w:val="27AC21AB"/>
    <w:rsid w:val="284C96D8"/>
    <w:rsid w:val="29115E80"/>
    <w:rsid w:val="29362BED"/>
    <w:rsid w:val="29B3CF26"/>
    <w:rsid w:val="29B526FB"/>
    <w:rsid w:val="29BCF3A9"/>
    <w:rsid w:val="29FE25E2"/>
    <w:rsid w:val="2A27F5A7"/>
    <w:rsid w:val="2ACD8C6B"/>
    <w:rsid w:val="2B3C7B88"/>
    <w:rsid w:val="2BC200CE"/>
    <w:rsid w:val="2C094CFB"/>
    <w:rsid w:val="2C81C249"/>
    <w:rsid w:val="2D47CF77"/>
    <w:rsid w:val="2D6079BE"/>
    <w:rsid w:val="2DDEA43C"/>
    <w:rsid w:val="2E209A5E"/>
    <w:rsid w:val="2F6D5B3B"/>
    <w:rsid w:val="2F7E101F"/>
    <w:rsid w:val="2FE54411"/>
    <w:rsid w:val="2FF05FAB"/>
    <w:rsid w:val="302DD709"/>
    <w:rsid w:val="30AA3D23"/>
    <w:rsid w:val="30BB6406"/>
    <w:rsid w:val="318C290E"/>
    <w:rsid w:val="31D31445"/>
    <w:rsid w:val="31D92C98"/>
    <w:rsid w:val="31E4C373"/>
    <w:rsid w:val="31EF8ECE"/>
    <w:rsid w:val="326587D6"/>
    <w:rsid w:val="33E673F7"/>
    <w:rsid w:val="34576B39"/>
    <w:rsid w:val="347954C0"/>
    <w:rsid w:val="34D274F1"/>
    <w:rsid w:val="34D447E0"/>
    <w:rsid w:val="354BF146"/>
    <w:rsid w:val="35713413"/>
    <w:rsid w:val="364A4A33"/>
    <w:rsid w:val="36599BE6"/>
    <w:rsid w:val="37C3B391"/>
    <w:rsid w:val="37E43B6E"/>
    <w:rsid w:val="387802F7"/>
    <w:rsid w:val="38C97DF1"/>
    <w:rsid w:val="3900BC1A"/>
    <w:rsid w:val="391AEE88"/>
    <w:rsid w:val="396FE92A"/>
    <w:rsid w:val="398D759F"/>
    <w:rsid w:val="39FAAAFA"/>
    <w:rsid w:val="3AF4A67B"/>
    <w:rsid w:val="3B3598EC"/>
    <w:rsid w:val="3B9DED41"/>
    <w:rsid w:val="3C06953E"/>
    <w:rsid w:val="3C6B3E48"/>
    <w:rsid w:val="3CFAAA47"/>
    <w:rsid w:val="3D836935"/>
    <w:rsid w:val="3D894EFD"/>
    <w:rsid w:val="3D8D7494"/>
    <w:rsid w:val="3DA9E143"/>
    <w:rsid w:val="3DDB83E5"/>
    <w:rsid w:val="3E100F41"/>
    <w:rsid w:val="3E1A5DCA"/>
    <w:rsid w:val="3EBC65A6"/>
    <w:rsid w:val="3ECFD948"/>
    <w:rsid w:val="3F0F1959"/>
    <w:rsid w:val="3FA720A7"/>
    <w:rsid w:val="3FDE1388"/>
    <w:rsid w:val="40563E98"/>
    <w:rsid w:val="40583607"/>
    <w:rsid w:val="40B458C9"/>
    <w:rsid w:val="41804EFF"/>
    <w:rsid w:val="41A1B222"/>
    <w:rsid w:val="41CAF4D8"/>
    <w:rsid w:val="42207586"/>
    <w:rsid w:val="427FCA32"/>
    <w:rsid w:val="42E21A10"/>
    <w:rsid w:val="42E714B6"/>
    <w:rsid w:val="4318026E"/>
    <w:rsid w:val="433FACF6"/>
    <w:rsid w:val="4393D79A"/>
    <w:rsid w:val="4417EA2F"/>
    <w:rsid w:val="4514C4DC"/>
    <w:rsid w:val="472BAD3C"/>
    <w:rsid w:val="481EA5E6"/>
    <w:rsid w:val="49024DB4"/>
    <w:rsid w:val="4985BE10"/>
    <w:rsid w:val="49A798FA"/>
    <w:rsid w:val="4A179ECA"/>
    <w:rsid w:val="4A4C40DF"/>
    <w:rsid w:val="4A9E1997"/>
    <w:rsid w:val="4ADFC55C"/>
    <w:rsid w:val="4B0556FB"/>
    <w:rsid w:val="4B134B01"/>
    <w:rsid w:val="4B432813"/>
    <w:rsid w:val="4BA309E2"/>
    <w:rsid w:val="4BF5A06B"/>
    <w:rsid w:val="4C846989"/>
    <w:rsid w:val="4CB8128A"/>
    <w:rsid w:val="4CE9B69C"/>
    <w:rsid w:val="4D2F8614"/>
    <w:rsid w:val="4DB10EA2"/>
    <w:rsid w:val="4DF2CE06"/>
    <w:rsid w:val="4DFD4C7B"/>
    <w:rsid w:val="4F06020A"/>
    <w:rsid w:val="50045E80"/>
    <w:rsid w:val="50D9E164"/>
    <w:rsid w:val="510F3444"/>
    <w:rsid w:val="51636DCC"/>
    <w:rsid w:val="525551B4"/>
    <w:rsid w:val="52A3DC3F"/>
    <w:rsid w:val="52C44C1A"/>
    <w:rsid w:val="535063B5"/>
    <w:rsid w:val="5428C9AD"/>
    <w:rsid w:val="54303D5A"/>
    <w:rsid w:val="5440A7F4"/>
    <w:rsid w:val="5444ED52"/>
    <w:rsid w:val="5468B12C"/>
    <w:rsid w:val="54D6F953"/>
    <w:rsid w:val="550381E2"/>
    <w:rsid w:val="5527C18F"/>
    <w:rsid w:val="55733681"/>
    <w:rsid w:val="5587C179"/>
    <w:rsid w:val="56358DE7"/>
    <w:rsid w:val="5642BE2A"/>
    <w:rsid w:val="5659A157"/>
    <w:rsid w:val="56C45458"/>
    <w:rsid w:val="56E588DB"/>
    <w:rsid w:val="5718476F"/>
    <w:rsid w:val="57220E86"/>
    <w:rsid w:val="5727F0AB"/>
    <w:rsid w:val="578FD945"/>
    <w:rsid w:val="57B92CFD"/>
    <w:rsid w:val="5849CDC5"/>
    <w:rsid w:val="58A80C29"/>
    <w:rsid w:val="59016C90"/>
    <w:rsid w:val="5A66812C"/>
    <w:rsid w:val="5A789438"/>
    <w:rsid w:val="5A9A6268"/>
    <w:rsid w:val="5AD2A8D4"/>
    <w:rsid w:val="5AEBBB3C"/>
    <w:rsid w:val="5BAAA674"/>
    <w:rsid w:val="5BC6F783"/>
    <w:rsid w:val="5C999A26"/>
    <w:rsid w:val="5CD1EF05"/>
    <w:rsid w:val="5D2C9E82"/>
    <w:rsid w:val="5D7FF0C0"/>
    <w:rsid w:val="5DAE33F9"/>
    <w:rsid w:val="5E2B7840"/>
    <w:rsid w:val="5EB93672"/>
    <w:rsid w:val="5EEE5553"/>
    <w:rsid w:val="5EF3C600"/>
    <w:rsid w:val="5F22AB87"/>
    <w:rsid w:val="5F389C34"/>
    <w:rsid w:val="5F77745B"/>
    <w:rsid w:val="5FC40160"/>
    <w:rsid w:val="5FD60527"/>
    <w:rsid w:val="5FE2C414"/>
    <w:rsid w:val="5FFF8B5B"/>
    <w:rsid w:val="604CC04E"/>
    <w:rsid w:val="607CCAFF"/>
    <w:rsid w:val="6098AB60"/>
    <w:rsid w:val="61A1DDEF"/>
    <w:rsid w:val="626B8E21"/>
    <w:rsid w:val="62881A1A"/>
    <w:rsid w:val="62EDBE4F"/>
    <w:rsid w:val="634C5A86"/>
    <w:rsid w:val="6374F752"/>
    <w:rsid w:val="63C17BFE"/>
    <w:rsid w:val="63DA15BC"/>
    <w:rsid w:val="64685C75"/>
    <w:rsid w:val="652EE2E3"/>
    <w:rsid w:val="653E7425"/>
    <w:rsid w:val="654992E7"/>
    <w:rsid w:val="655DA07C"/>
    <w:rsid w:val="659A04C7"/>
    <w:rsid w:val="65A227CC"/>
    <w:rsid w:val="660C1364"/>
    <w:rsid w:val="661D61C8"/>
    <w:rsid w:val="662CCB48"/>
    <w:rsid w:val="66D3FB3F"/>
    <w:rsid w:val="67000FD0"/>
    <w:rsid w:val="673877AD"/>
    <w:rsid w:val="67D3D5DF"/>
    <w:rsid w:val="67D7BC38"/>
    <w:rsid w:val="68132721"/>
    <w:rsid w:val="68245D15"/>
    <w:rsid w:val="68EED5E2"/>
    <w:rsid w:val="6A8CB7E9"/>
    <w:rsid w:val="6AC92A7A"/>
    <w:rsid w:val="6BA2BF3A"/>
    <w:rsid w:val="6BEAA0CC"/>
    <w:rsid w:val="6BFFECDB"/>
    <w:rsid w:val="6C14ED5F"/>
    <w:rsid w:val="6CB2914A"/>
    <w:rsid w:val="6CB7EC25"/>
    <w:rsid w:val="6D39221A"/>
    <w:rsid w:val="6D9560A4"/>
    <w:rsid w:val="6D9725DB"/>
    <w:rsid w:val="6E626EC7"/>
    <w:rsid w:val="6F6D87AF"/>
    <w:rsid w:val="7012B150"/>
    <w:rsid w:val="706367D9"/>
    <w:rsid w:val="7089F546"/>
    <w:rsid w:val="70CC21B5"/>
    <w:rsid w:val="70E25F6B"/>
    <w:rsid w:val="7112BD80"/>
    <w:rsid w:val="71205B3D"/>
    <w:rsid w:val="715A0726"/>
    <w:rsid w:val="7350D5E8"/>
    <w:rsid w:val="73DF8D4E"/>
    <w:rsid w:val="7400048D"/>
    <w:rsid w:val="74233622"/>
    <w:rsid w:val="74280C7D"/>
    <w:rsid w:val="74614A4B"/>
    <w:rsid w:val="758C490F"/>
    <w:rsid w:val="764B3E9B"/>
    <w:rsid w:val="7676D841"/>
    <w:rsid w:val="77825361"/>
    <w:rsid w:val="7868A217"/>
    <w:rsid w:val="78914FCE"/>
    <w:rsid w:val="78BC892E"/>
    <w:rsid w:val="78C58896"/>
    <w:rsid w:val="78DE56D7"/>
    <w:rsid w:val="78E59822"/>
    <w:rsid w:val="79637CEB"/>
    <w:rsid w:val="7A1C488F"/>
    <w:rsid w:val="7A4ECED2"/>
    <w:rsid w:val="7A60C0AB"/>
    <w:rsid w:val="7A99A889"/>
    <w:rsid w:val="7BA3D1CA"/>
    <w:rsid w:val="7C08F34F"/>
    <w:rsid w:val="7CB640F5"/>
    <w:rsid w:val="7CC50DB0"/>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styleId="NoSpacing">
    <w:name w:val="No Spacing"/>
    <w:uiPriority w:val="1"/>
    <w:qFormat/>
    <w:rsid w:val="00CA26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45680168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2a8c93a891b2410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 id="{6E25B1E4-E651-4A2F-841A-A76E9E24D733}">
    <t:Anchor>
      <t:Comment id="1053834098"/>
    </t:Anchor>
    <t:History>
      <t:Event id="{630E5724-9ADD-443F-90ED-71470D8C5270}" time="2021-12-07T23:13:46.212Z">
        <t:Attribution userId="S::mclark@uw.edu::561bed68-62e8-497d-9006-a80b4566613d" userProvider="AD" userName="Mary Clark"/>
        <t:Anchor>
          <t:Comment id="1053834098"/>
        </t:Anchor>
        <t:Create/>
      </t:Event>
      <t:Event id="{27514E48-9C2C-4EC3-8FC2-E710CC8EE3C1}" time="2021-12-07T23:13:46.212Z">
        <t:Attribution userId="S::mclark@uw.edu::561bed68-62e8-497d-9006-a80b4566613d" userProvider="AD" userName="Mary Clark"/>
        <t:Anchor>
          <t:Comment id="1053834098"/>
        </t:Anchor>
        <t:Assign userId="S::anind@uw.edu::335e1411-d79e-4204-a38a-b91193dc9020" userProvider="AD" userName="Anind K Dey"/>
      </t:Event>
      <t:Event id="{55A8A820-3C9B-4BB2-95BA-6C9742DC0E06}" time="2021-12-07T23:13:46.212Z">
        <t:Attribution userId="S::mclark@uw.edu::561bed68-62e8-497d-9006-a80b4566613d" userProvider="AD" userName="Mary Clark"/>
        <t:Anchor>
          <t:Comment id="1053834098"/>
        </t:Anchor>
        <t:SetTitle title="@Anind K Dey"/>
      </t:Event>
    </t:History>
  </t:Task>
  <t:Task id="{50BD1828-28FF-4ECA-A5D3-92197B38992B}">
    <t:Anchor>
      <t:Comment id="1830889049"/>
    </t:Anchor>
    <t:History>
      <t:Event id="{F05B3ED8-6DAE-44F4-B078-07DB411D6C40}" time="2022-01-06T21:44:57.4Z">
        <t:Attribution userId="S::anind@uw.edu::335e1411-d79e-4204-a38a-b91193dc9020" userProvider="AD" userName="Anind K Dey"/>
        <t:Anchor>
          <t:Comment id="1830889049"/>
        </t:Anchor>
        <t:Create/>
      </t:Event>
      <t:Event id="{2B59AE8A-BEC3-4F73-8A69-A50AFD099049}" time="2022-01-06T21:44:57.4Z">
        <t:Attribution userId="S::anind@uw.edu::335e1411-d79e-4204-a38a-b91193dc9020" userProvider="AD" userName="Anind K Dey"/>
        <t:Anchor>
          <t:Comment id="1830889049"/>
        </t:Anchor>
        <t:Assign userId="S::mclark@uw.edu::561bed68-62e8-497d-9006-a80b4566613d" userProvider="AD" userName="Mary Clark"/>
      </t:Event>
      <t:Event id="{59D56BAD-F3EB-4929-BDAE-0FB85F96E45D}" time="2022-01-06T21:44:57.4Z">
        <t:Attribution userId="S::anind@uw.edu::335e1411-d79e-4204-a38a-b91193dc9020" userProvider="AD" userName="Anind K Dey"/>
        <t:Anchor>
          <t:Comment id="1830889049"/>
        </t:Anchor>
        <t:SetTitle title="@Mary Clark we don't have anything for this, right?"/>
      </t:Event>
    </t:History>
  </t:Task>
  <t:Task id="{05998CB3-4F38-4E84-9C0E-46D561F1FC61}">
    <t:Anchor>
      <t:Comment id="2034250754"/>
    </t:Anchor>
    <t:History>
      <t:Event id="{108C79E5-F68A-4503-95D1-2C055C5A530D}" time="2022-01-06T23:45:30.708Z">
        <t:Attribution userId="S::anind@uw.edu::335e1411-d79e-4204-a38a-b91193dc9020" userProvider="AD" userName="Anind K Dey"/>
        <t:Anchor>
          <t:Comment id="2034250754"/>
        </t:Anchor>
        <t:Create/>
      </t:Event>
      <t:Event id="{224DA2C4-CB8E-4565-B5A4-2E5929DB2532}" time="2022-01-06T23:45:30.708Z">
        <t:Attribution userId="S::anind@uw.edu::335e1411-d79e-4204-a38a-b91193dc9020" userProvider="AD" userName="Anind K Dey"/>
        <t:Anchor>
          <t:Comment id="2034250754"/>
        </t:Anchor>
        <t:Assign userId="S::msaxton@uw.edu::331d5885-8c8d-4bd3-8792-442c9f497eb3" userProvider="AD" userName="Matthew Saxton"/>
      </t:Event>
      <t:Event id="{B797E0C4-E90A-4311-8CC8-3A7F900D4368}" time="2022-01-06T23:45:30.708Z">
        <t:Attribution userId="S::anind@uw.edu::335e1411-d79e-4204-a38a-b91193dc9020" userProvider="AD" userName="Anind K Dey"/>
        <t:Anchor>
          <t:Comment id="2034250754"/>
        </t:Anchor>
        <t:SetTitle title="@Matthew Saxton unless we can be specific here, I think we should leave this out. Do you have some ideas here on what these might be?"/>
      </t:Event>
      <t:Event id="{8EFA338A-7CFB-48DE-AE96-8E70899ACBEE}" time="2022-01-06T23:46:05.356Z">
        <t:Attribution userId="S::anind@uw.edu::335e1411-d79e-4204-a38a-b91193dc9020" userProvider="AD" userName="Anind K Dey"/>
        <t:Progress percentComplete="100"/>
      </t:Event>
    </t:History>
  </t:Task>
  <t:Task id="{04FCEB9A-F9CF-4BB7-BA67-733593096519}">
    <t:Anchor>
      <t:Comment id="1542109737"/>
    </t:Anchor>
    <t:History>
      <t:Event id="{A7611B35-EC83-413B-AB9B-B90641C8755F}" time="2022-01-16T21:09:34.955Z">
        <t:Attribution userId="S::anind@uw.edu::335e1411-d79e-4204-a38a-b91193dc9020" userProvider="AD" userName="Anind K Dey"/>
        <t:Anchor>
          <t:Comment id="1542109737"/>
        </t:Anchor>
        <t:Create/>
      </t:Event>
      <t:Event id="{5ABE1291-C3FC-4DF4-AE0F-CFC7DE984100}" time="2022-01-16T21:09:34.955Z">
        <t:Attribution userId="S::anind@uw.edu::335e1411-d79e-4204-a38a-b91193dc9020" userProvider="AD" userName="Anind K Dey"/>
        <t:Anchor>
          <t:Comment id="1542109737"/>
        </t:Anchor>
        <t:Assign userId="S::jtennis@uw.edu::a4a46a36-f52d-4c4a-ae37-5d2afe65eaa9" userProvider="AD" userName="Joseph T Tennis"/>
      </t:Event>
      <t:Event id="{9C8D23B3-DDD4-4959-BB22-A7325171E329}" time="2022-01-16T21:09:34.955Z">
        <t:Attribution userId="S::anind@uw.edu::335e1411-d79e-4204-a38a-b91193dc9020" userProvider="AD" userName="Anind K Dey"/>
        <t:Anchor>
          <t:Comment id="1542109737"/>
        </t:Anchor>
        <t:SetTitle title="@Joseph T Tennis can you please provide a few sentences to describe our efforts here."/>
      </t:Event>
      <t:Event id="{68A98C84-926E-4750-A294-E5F35083498C}" time="2022-01-19T15:08:50.675Z">
        <t:Attribution userId="S::mclark@uw.edu::561bed68-62e8-497d-9006-a80b4566613d" userProvider="AD" userName="Mary Clark"/>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be1e94d-575c-40b7-87c9-e57a80e073bc">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2.xml><?xml version="1.0" encoding="utf-8"?>
<ds:datastoreItem xmlns:ds="http://schemas.openxmlformats.org/officeDocument/2006/customXml" ds:itemID="{155DF996-00D7-4DDC-A062-8045E20D61B3}">
  <ds:schemaRefs>
    <ds:schemaRef ds:uri="http://schemas.microsoft.com/office/infopath/2007/PartnerControls"/>
    <ds:schemaRef ds:uri="http://purl.org/dc/elements/1.1/"/>
    <ds:schemaRef ds:uri="http://schemas.microsoft.com/office/2006/metadata/properties"/>
    <ds:schemaRef ds:uri="cd6c39f6-da5e-4b0f-9f71-b7018517a15d"/>
    <ds:schemaRef ds:uri="http://schemas.microsoft.com/office/2006/documentManagement/types"/>
    <ds:schemaRef ds:uri="http://purl.org/dc/terms/"/>
    <ds:schemaRef ds:uri="a3668c12-52de-4bbf-a8da-4c394a47e452"/>
    <ds:schemaRef ds:uri="http://purl.org/dc/dcmitype/"/>
    <ds:schemaRef ds:uri="http://schemas.openxmlformats.org/package/2006/metadata/core-properties"/>
    <ds:schemaRef ds:uri="http://www.w3.org/XML/1998/namespace"/>
    <ds:schemaRef ds:uri="cbe1e94d-575c-40b7-87c9-e57a80e073bc"/>
  </ds:schemaRefs>
</ds:datastoreItem>
</file>

<file path=customXml/itemProps3.xml><?xml version="1.0" encoding="utf-8"?>
<ds:datastoreItem xmlns:ds="http://schemas.openxmlformats.org/officeDocument/2006/customXml" ds:itemID="{2B47FB25-7F58-4D03-BDC8-972AFC718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cp:lastPrinted>2022-01-31T17:15:00Z</cp:lastPrinted>
  <dcterms:created xsi:type="dcterms:W3CDTF">2022-01-31T19:34:00Z</dcterms:created>
  <dcterms:modified xsi:type="dcterms:W3CDTF">2022-02-04T23:42:00Z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y fmtid="{D5CDD505-2E9C-101B-9397-08002B2CF9AE}" pid="3" name="Order">
    <vt:r8>38500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