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color w:val="9900ff"/>
        </w:rPr>
      </w:pPr>
      <w:bookmarkStart w:colFirst="0" w:colLast="0" w:name="_bumr7qbg2xni" w:id="0"/>
      <w:bookmarkEnd w:id="0"/>
      <w:r w:rsidDel="00000000" w:rsidR="00000000" w:rsidRPr="00000000">
        <w:rPr>
          <w:rtl w:val="0"/>
        </w:rPr>
        <w:t xml:space="preserve">April 2025 MRAM - Links Shared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oktlsdvd7up" w:id="1"/>
      <w:bookmarkEnd w:id="1"/>
      <w:r w:rsidDel="00000000" w:rsidR="00000000" w:rsidRPr="00000000">
        <w:rPr>
          <w:rtl w:val="0"/>
        </w:rPr>
        <w:t xml:space="preserve">ASR &amp; MOD Reminders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What do I do if I received a Notice of Award?: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https://www.washington.edu/research/faq/what-do-i-do-if-i-receive-noa/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Review Checklist: Award Setup Request Steps for PI/Campus: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https://www.washington.edu/research/myresearch-lifecycle/setup/financials/#asr-checklist-pi-campus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MODs: Review OSP/GCA MOD Checklist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https://www.washington.edu/research/forms-and-templates/checklist-osp-gca-mods-in-sage/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and GCA Only MOD Checklist: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https://finance.uw.edu/gca/sites/default/files/SAGE%20Modification%20Checklist.xlsx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SAGE Budget Resources: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https://www.washington.edu/research/learning/online/index.php/lessons/sage-budget-resources/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And SAGE Awards &amp; Mods Resources: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https://www.washington.edu/research/learning/online/index.php/lessons/sage-awards-resources/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Schedule a Teams Appointment for SAGE Support: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https://outlook.office365.com/book/ORISHelp1@cloud.washington.edu/?login_hint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pStyle w:val="Heading2"/>
        <w:rPr/>
      </w:pPr>
      <w:bookmarkStart w:colFirst="0" w:colLast="0" w:name="_9dornaq8mesy" w:id="2"/>
      <w:bookmarkEnd w:id="2"/>
      <w:r w:rsidDel="00000000" w:rsidR="00000000" w:rsidRPr="00000000">
        <w:rPr>
          <w:rtl w:val="0"/>
        </w:rPr>
        <w:t xml:space="preserve">PAFC Hot Topic: Food, Travel, and Late Expenditures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 CFR 200.475(e) – Commercial Air Travel: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https://www.ecfr.gov/current/title-2/part-200/subpart-E#p-200.475(e)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PAFC Webpage – Travel on Federal Awards: </w:t>
      </w:r>
    </w:p>
    <w:p w:rsidR="00000000" w:rsidDel="00000000" w:rsidP="00000000" w:rsidRDefault="00000000" w:rsidRPr="00000000" w14:paraId="0000000E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https://finance.uw.edu/pafc/spending/specific-cost-items/travel#federal-travel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Food Purchases on Sponsored Awards: </w:t>
      </w:r>
    </w:p>
    <w:p w:rsidR="00000000" w:rsidDel="00000000" w:rsidP="00000000" w:rsidRDefault="00000000" w:rsidRPr="00000000" w14:paraId="00000011">
      <w:pPr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https://finance.uw.edu/pafc/spending/specific-cost-items/food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NIH issued notice NOT-OD-25-085 on April 3rd, effective January 1, 2025: </w:t>
      </w:r>
    </w:p>
    <w:p w:rsidR="00000000" w:rsidDel="00000000" w:rsidP="00000000" w:rsidRDefault="00000000" w:rsidRPr="00000000" w14:paraId="00000014">
      <w:pPr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https://grants.nih.gov/grants/guide/notice-files/NOT-OD-25-085.html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FAQ - How do I document salary cap on proposal budgets?: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https://www.washington.edu/research/faq/salary-cap-proposal-budgets/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ECC Office Hours: </w:t>
      </w:r>
    </w:p>
    <w:p w:rsidR="00000000" w:rsidDel="00000000" w:rsidP="00000000" w:rsidRDefault="00000000" w:rsidRPr="00000000" w14:paraId="00000019">
      <w:pPr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https://www.washington.edu/research/faq/salary-cap-proposal-budgets/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PAFC Focused Topic Office Hours Recordings: </w:t>
      </w:r>
    </w:p>
    <w:p w:rsidR="00000000" w:rsidDel="00000000" w:rsidP="00000000" w:rsidRDefault="00000000" w:rsidRPr="00000000" w14:paraId="0000001D">
      <w:pPr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https://finance.uw.edu/pafc/session_recordings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rPr/>
      </w:pPr>
      <w:bookmarkStart w:colFirst="0" w:colLast="0" w:name="_rbv4qxbek0ea" w:id="3"/>
      <w:bookmarkEnd w:id="3"/>
      <w:r w:rsidDel="00000000" w:rsidR="00000000" w:rsidRPr="00000000">
        <w:rPr>
          <w:rtl w:val="0"/>
        </w:rPr>
        <w:t xml:space="preserve">GIM 1: Proposal Review and Submission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Current GIM 1: 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https://www.washington.edu/research/policies/gim-1/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Executive Order 34 Grant and Contract Support of University Activities: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https://policy.uw.edu/directory/po/executive-orders/eo-34-grant-and-contract-support-of-university-activities/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Current GIM 19: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https://www.washington.edu/research/policies/gim-19/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Subrecipient, Vendor, Consultant: https://www.washington.edu/research/faq/subrecipient-vendor-consultant/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eGC1 Project Types: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https://finance.uw.edu/gca/files/03-egc1-project-types.mram_.6.13.24.pptx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FAQ - How do I know what project type to select on an eGC1 &amp; why is it important?: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https://www.washington.edu/research/faq/what-project-type-to-select-on-an-egc1-why-is-it-important/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FAQ - Why should I route an eGC1 for Contracts &amp; other Transactions to OSP ASAP?: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https://www.washington.edu/research/faq/why-should-i-route-egc1-for-contracts-and-other-transaction-to-osp-asap/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Research Security at the UW: 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https://finance.uw.edu/gca/files/03-research-security-at-uw.mram_.9.12.24.pptx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Federal Research Security Videos: </w:t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https://finance.uw.edu/gca/files/04-federal-research-security-by-design-videos.mram_.9.12.2024.pptx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Disposition of Intellectual Property in Sponsored Programs: </w:t>
      </w: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https://finance.uw.edu/gca/files/gim-40-ip-disposition-in-sponsored-programs.pptx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Research Security Training: </w:t>
      </w: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https://finance.uw.edu/gca/files/research-security-training.pptx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Current GIM 1:  </w:t>
      </w: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https://www.washington.edu/research/policies/gim-1/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OSP Homepage: </w:t>
      </w: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https://www.washington.edu/research/osp/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Office of Research Announcements: </w:t>
      </w: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https://www.washington.edu/research/announcements/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pStyle w:val="Heading2"/>
        <w:rPr/>
      </w:pPr>
      <w:bookmarkStart w:colFirst="0" w:colLast="0" w:name="_w46h7vewnani" w:id="4"/>
      <w:bookmarkEnd w:id="4"/>
      <w:r w:rsidDel="00000000" w:rsidR="00000000" w:rsidRPr="00000000">
        <w:rPr>
          <w:rtl w:val="0"/>
        </w:rPr>
        <w:t xml:space="preserve">SAGE: Resources &amp; Classes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Classes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SAGE: Creating and Submitting eGC1s: </w:t>
      </w:r>
      <w:hyperlink r:id="rId3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https://www.washington.edu/research/research-administration-learning/sage-creating-and-submitting-egc1s/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SAGE: Budget: </w:t>
      </w:r>
      <w:hyperlink r:id="rId3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https://www.washington.edu/research/research-administration-learning/sage-budget/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SAGE: Creating NIH Proposals in Grant Runner: </w:t>
      </w:r>
      <w:hyperlink r:id="rId3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https://www.washington.edu/research/research-administration-learning/creating-nih-proposals-in-grant-runner/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SAGE Awards &amp; Modifications: </w:t>
      </w:r>
      <w:hyperlink r:id="rId3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https://www.washington.edu/research/research-administration-learning/sage-awards/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Subawards in SAGE: </w:t>
      </w:r>
      <w:hyperlink r:id="rId3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https://www.washington.edu/research/research-administration-learning/subawards-in-sage/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New SAGE Resources (1 of 2)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Managing Your SAGE Award Requests List: </w:t>
      </w:r>
      <w:hyperlink r:id="rId3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https://www.washington.edu/research/learning/online/index.php/lessons/managing-award-requests-list-video/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New SAGE Resources (2 of 2)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SAGE Subawards Highlights &amp; Updates: </w:t>
      </w:r>
      <w:hyperlink r:id="rId3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https://www.washington.edu/research/learning/online/index.php/lessons/sage-subawards-highlights-and-updates/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Updated SAGE Resources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SAGE Award Setup Workflow: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Calibri" w:cs="Calibri" w:eastAsia="Calibri" w:hAnsi="Calibri"/>
          <w:color w:val="1155cc"/>
          <w:u w:val="single"/>
        </w:rPr>
      </w:pPr>
      <w:hyperlink r:id="rId4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https://www.washington.edu/research/learning/online/index.php/lessons/sage-award-setup-workflow-video/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Reminder: Award Budget Resources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SAGE Award Budget: Quick Tips for Simplifying Your Award Budget: </w:t>
      </w:r>
      <w:hyperlink r:id="rId4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https://www.washington.edu/research/learning/online/index.php/lessons/sage-award-budget-quick-tips-for-simplifying-your-award-budget/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to Create a Categorical Totals Budget: </w:t>
      </w:r>
      <w:hyperlink r:id="rId4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https://www.washington.edu/research/learning/online/index.php/lessons/sage-award-budget-options-how-to-create-a-categorical-totals-budget/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to Create an Unallocated Totals Budget: </w:t>
      </w:r>
      <w:hyperlink r:id="rId4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https://www.washington.edu/research/learning/online/index.php/lessons/sage-award-budget-options-how-to-create-an-unallocated-totals-budget/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Where do I find SAGE resources? (1 of 3)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SAGE Budget Resources: </w:t>
      </w:r>
      <w:hyperlink r:id="rId4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https://www.washington.edu/research/learning/online/index.php/lessons/sage-budget-resources/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SAGE Awards &amp; Modifications Resources: </w:t>
      </w:r>
      <w:hyperlink r:id="rId4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https://www.washington.edu/research/learning/online/index.php/lessons/sage-awards-resources/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SAGE Landing Page: </w:t>
      </w:r>
      <w:hyperlink r:id="rId4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https://www.washington.edu/research/tools/sage/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CORE Catalog: </w:t>
      </w:r>
      <w:hyperlink r:id="rId4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https://www.washington.edu/research/research-administration-learning/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UWConnect Finance: </w:t>
      </w:r>
      <w:hyperlink r:id="rId4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https://uwconnect.uw.edu/finance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Teams Appointments for SAGE Support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SAGE Budget Appointments: </w:t>
      </w:r>
      <w:hyperlink r:id="rId4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https://outlook.office365.com/owa/calendar/ORISHelp1@cloud.washington.edu/bookings/s/NgtGGzrrJUa0nVyqE3PQlw2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General SAGE Help Appointments: </w:t>
      </w:r>
      <w:hyperlink r:id="rId5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https://outlook.office365.com/owa/calendar/ORISHelp1@cloud.washington.edu/bookings/s/O5gZ_riXuE2kR_tWbkE9Ew2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SAGE Contact Information: </w:t>
      </w:r>
      <w:hyperlink r:id="rId5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https://www.washington.edu/research/tools/sage/guide/sage-overview/sage-contact-information/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rPr/>
      </w:pPr>
      <w:bookmarkStart w:colFirst="0" w:colLast="0" w:name="_rrx12xa4a4te" w:id="5"/>
      <w:bookmarkEnd w:id="5"/>
      <w:r w:rsidDel="00000000" w:rsidR="00000000" w:rsidRPr="00000000">
        <w:rPr>
          <w:rtl w:val="0"/>
        </w:rPr>
        <w:t xml:space="preserve">FY26 Preliminary Fringe Benefit Rates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eCFR: 2 CFR 200.431 - Compensation - fringe benefits: </w:t>
      </w:r>
      <w:hyperlink r:id="rId52">
        <w:r w:rsidDel="00000000" w:rsidR="00000000" w:rsidRPr="00000000">
          <w:rPr>
            <w:color w:val="1155cc"/>
            <w:u w:val="single"/>
            <w:rtl w:val="0"/>
          </w:rPr>
          <w:t xml:space="preserve">https://www.ecfr.gov/current/title-2/subtitle-A/chapter-II/part-200/subpart-E/subject-group-ECFRed1f39f9b3d4e72/section-200.431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Colleen Bettis: </w:t>
      </w:r>
      <w:hyperlink r:id="rId53">
        <w:r w:rsidDel="00000000" w:rsidR="00000000" w:rsidRPr="00000000">
          <w:rPr>
            <w:color w:val="1155cc"/>
            <w:u w:val="single"/>
            <w:rtl w:val="0"/>
          </w:rPr>
          <w:t xml:space="preserve">fahelp@uw.edu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AIDE</w:t>
      </w:r>
    </w:p>
    <w:p w:rsidR="00000000" w:rsidDel="00000000" w:rsidP="00000000" w:rsidRDefault="00000000" w:rsidRPr="00000000" w14:paraId="00000063">
      <w:pPr>
        <w:rPr/>
      </w:pPr>
      <w:hyperlink r:id="rId54">
        <w:r w:rsidDel="00000000" w:rsidR="00000000" w:rsidRPr="00000000">
          <w:rPr>
            <w:color w:val="1155cc"/>
            <w:u w:val="single"/>
            <w:rtl w:val="0"/>
          </w:rPr>
          <w:t xml:space="preserve">https://it.uw.edu/initiatives/aide/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2"/>
        <w:rPr/>
      </w:pPr>
      <w:bookmarkStart w:colFirst="0" w:colLast="0" w:name="_pzupyqr8l295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firstLine="0"/>
        <w:rPr/>
      </w:pPr>
      <w:r w:rsidDel="00000000" w:rsidR="00000000" w:rsidRPr="00000000">
        <w:rPr>
          <w:rtl w:val="0"/>
        </w:rPr>
        <w:t xml:space="preserve">https://urldefense.com/v3/__https:/bidenwhitehouse.archives.gov/wp-content/uploads/2024/07/OSTP-RSP-Guidelines-Memo.pdf__;!!K-Hz7m0Vt54!iTJ54B0MKzq0wC-e9m5cRTH75zWpN6aruahjn6VDWP7LeeUj5548S3e4LGmzwO9u5MKLK65cdjljzFEU$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washington.edu/research/learning/online/index.php/lessons/sage-award-setup-workflow-video/" TargetMode="External"/><Relationship Id="rId42" Type="http://schemas.openxmlformats.org/officeDocument/2006/relationships/hyperlink" Target="https://www.washington.edu/research/learning/online/index.php/lessons/sage-award-budget-options-how-to-create-a-categorical-totals-budget/" TargetMode="External"/><Relationship Id="rId41" Type="http://schemas.openxmlformats.org/officeDocument/2006/relationships/hyperlink" Target="https://www.washington.edu/research/learning/online/index.php/lessons/sage-award-budget-quick-tips-for-simplifying-your-award-budget/" TargetMode="External"/><Relationship Id="rId44" Type="http://schemas.openxmlformats.org/officeDocument/2006/relationships/hyperlink" Target="https://www.washington.edu/research/learning/online/index.php/lessons/sage-budget-resources/" TargetMode="External"/><Relationship Id="rId43" Type="http://schemas.openxmlformats.org/officeDocument/2006/relationships/hyperlink" Target="https://www.washington.edu/research/learning/online/index.php/lessons/sage-award-budget-options-how-to-create-an-unallocated-totals-budget/" TargetMode="External"/><Relationship Id="rId46" Type="http://schemas.openxmlformats.org/officeDocument/2006/relationships/hyperlink" Target="https://www.washington.edu/research/tools/sage/" TargetMode="External"/><Relationship Id="rId45" Type="http://schemas.openxmlformats.org/officeDocument/2006/relationships/hyperlink" Target="https://www.washington.edu/research/learning/online/index.php/lessons/sage-awards-resource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inance.uw.edu/gca/sites/default/files/SAGE%20Modification%20Checklist.xlsx" TargetMode="External"/><Relationship Id="rId48" Type="http://schemas.openxmlformats.org/officeDocument/2006/relationships/hyperlink" Target="https://uwconnect.uw.edu/finance" TargetMode="External"/><Relationship Id="rId47" Type="http://schemas.openxmlformats.org/officeDocument/2006/relationships/hyperlink" Target="https://www.washington.edu/research/research-administration-learning/" TargetMode="External"/><Relationship Id="rId49" Type="http://schemas.openxmlformats.org/officeDocument/2006/relationships/hyperlink" Target="https://urldefense.com/v3/__https://outlook.office365.com/owa/calendar/ORISHelp1@cloud.washington.edu/bookings/s/NgtGGzrrJUa0nVyqE3PQlw2__;!!K-Hz7m0Vt54!mXWKaNZ7sZ93Ttr318DoYSBBU5hMe5KFgilL67igWHYHAL4ENU8zw-RXEmYWF2c-K7J3jbWY0085$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ashington.edu/research/faq/what-do-i-do-if-i-receive-noa/" TargetMode="External"/><Relationship Id="rId7" Type="http://schemas.openxmlformats.org/officeDocument/2006/relationships/hyperlink" Target="https://www.washington.edu/research/myresearch-lifecycle/setup/financials/#asr-checklist-pi-campus" TargetMode="External"/><Relationship Id="rId8" Type="http://schemas.openxmlformats.org/officeDocument/2006/relationships/hyperlink" Target="https://www.washington.edu/research/forms-and-templates/checklist-osp-gca-mods-in-sage/" TargetMode="External"/><Relationship Id="rId31" Type="http://schemas.openxmlformats.org/officeDocument/2006/relationships/hyperlink" Target="https://www.washington.edu/research/osp/" TargetMode="External"/><Relationship Id="rId30" Type="http://schemas.openxmlformats.org/officeDocument/2006/relationships/hyperlink" Target="https://www.washington.edu/research/policies/gim-1/" TargetMode="External"/><Relationship Id="rId33" Type="http://schemas.openxmlformats.org/officeDocument/2006/relationships/hyperlink" Target="https://www.washington.edu/research/research-administration-learning/sage-creating-and-submitting-egc1s/" TargetMode="External"/><Relationship Id="rId32" Type="http://schemas.openxmlformats.org/officeDocument/2006/relationships/hyperlink" Target="https://www.washington.edu/research/announcements/" TargetMode="External"/><Relationship Id="rId35" Type="http://schemas.openxmlformats.org/officeDocument/2006/relationships/hyperlink" Target="https://www.washington.edu/research/research-administration-learning/creating-nih-proposals-in-grant-runner/" TargetMode="External"/><Relationship Id="rId34" Type="http://schemas.openxmlformats.org/officeDocument/2006/relationships/hyperlink" Target="https://www.washington.edu/research/research-administration-learning/sage-budget/" TargetMode="External"/><Relationship Id="rId37" Type="http://schemas.openxmlformats.org/officeDocument/2006/relationships/hyperlink" Target="https://www.washington.edu/research/research-administration-learning/subawards-in-sage/" TargetMode="External"/><Relationship Id="rId36" Type="http://schemas.openxmlformats.org/officeDocument/2006/relationships/hyperlink" Target="https://www.washington.edu/research/research-administration-learning/sage-awards/" TargetMode="External"/><Relationship Id="rId39" Type="http://schemas.openxmlformats.org/officeDocument/2006/relationships/hyperlink" Target="https://www.washington.edu/research/learning/online/index.php/lessons/sage-subawards-highlights-and-updates/" TargetMode="External"/><Relationship Id="rId38" Type="http://schemas.openxmlformats.org/officeDocument/2006/relationships/hyperlink" Target="https://www.washington.edu/research/learning/online/index.php/lessons/managing-award-requests-list-video/" TargetMode="External"/><Relationship Id="rId20" Type="http://schemas.openxmlformats.org/officeDocument/2006/relationships/hyperlink" Target="https://www.washington.edu/research/policies/gim-1/" TargetMode="External"/><Relationship Id="rId22" Type="http://schemas.openxmlformats.org/officeDocument/2006/relationships/hyperlink" Target="https://www.washington.edu/research/policies/gim-19/" TargetMode="External"/><Relationship Id="rId21" Type="http://schemas.openxmlformats.org/officeDocument/2006/relationships/hyperlink" Target="https://policy.uw.edu/directory/po/executive-orders/eo-34-grant-and-contract-support-of-university-activities/" TargetMode="External"/><Relationship Id="rId24" Type="http://schemas.openxmlformats.org/officeDocument/2006/relationships/hyperlink" Target="https://www.washington.edu/research/faq/what-project-type-to-select-on-an-egc1-why-is-it-important/" TargetMode="External"/><Relationship Id="rId23" Type="http://schemas.openxmlformats.org/officeDocument/2006/relationships/hyperlink" Target="https://finance.uw.edu/gca/files/03-egc1-project-types.mram_.6.13.24.pptx" TargetMode="External"/><Relationship Id="rId26" Type="http://schemas.openxmlformats.org/officeDocument/2006/relationships/hyperlink" Target="https://finance.uw.edu/gca/files/03-research-security-at-uw.mram_.9.12.24.pptx" TargetMode="External"/><Relationship Id="rId25" Type="http://schemas.openxmlformats.org/officeDocument/2006/relationships/hyperlink" Target="https://www.washington.edu/research/faq/why-should-i-route-egc1-for-contracts-and-other-transaction-to-osp-asap/" TargetMode="External"/><Relationship Id="rId28" Type="http://schemas.openxmlformats.org/officeDocument/2006/relationships/hyperlink" Target="https://finance.uw.edu/gca/files/gim-40-ip-disposition-in-sponsored-programs.pptx" TargetMode="External"/><Relationship Id="rId27" Type="http://schemas.openxmlformats.org/officeDocument/2006/relationships/hyperlink" Target="https://finance.uw.edu/gca/files/04-federal-research-security-by-design-videos.mram_.9.12.2024.pptx" TargetMode="External"/><Relationship Id="rId29" Type="http://schemas.openxmlformats.org/officeDocument/2006/relationships/hyperlink" Target="https://finance.uw.edu/gca/files/research-security-training.pptx" TargetMode="External"/><Relationship Id="rId51" Type="http://schemas.openxmlformats.org/officeDocument/2006/relationships/hyperlink" Target="https://www.washington.edu/research/tools/sage/guide/sage-overview/sage-contact-information/" TargetMode="External"/><Relationship Id="rId50" Type="http://schemas.openxmlformats.org/officeDocument/2006/relationships/hyperlink" Target="https://urldefense.com/v3/__https://outlook.office365.com/owa/calendar/ORISHelp1@cloud.washington.edu/bookings/s/O5gZ_riXuE2kR_tWbkE9Ew2__;!!K-Hz7m0Vt54!mXWKaNZ7sZ93Ttr318DoYSBBU5hMe5KFgilL67igWHYHAL4ENU8zw-RXEmYWF2c-K7J3jURllJVM$" TargetMode="External"/><Relationship Id="rId53" Type="http://schemas.openxmlformats.org/officeDocument/2006/relationships/hyperlink" Target="mailto:fahelp@uw.edu" TargetMode="External"/><Relationship Id="rId52" Type="http://schemas.openxmlformats.org/officeDocument/2006/relationships/hyperlink" Target="https://www.ecfr.gov/current/title-2/subtitle-A/chapter-II/part-200/subpart-E/subject-group-ECFRed1f39f9b3d4e72/section-200.431" TargetMode="External"/><Relationship Id="rId11" Type="http://schemas.openxmlformats.org/officeDocument/2006/relationships/hyperlink" Target="https://www.washington.edu/research/learning/online/index.php/lessons/sage-awards-resources/" TargetMode="External"/><Relationship Id="rId10" Type="http://schemas.openxmlformats.org/officeDocument/2006/relationships/hyperlink" Target="https://www.washington.edu/research/learning/online/index.php/lessons/sage-budget-resources/" TargetMode="External"/><Relationship Id="rId54" Type="http://schemas.openxmlformats.org/officeDocument/2006/relationships/hyperlink" Target="https://it.uw.edu/initiatives/aide/" TargetMode="External"/><Relationship Id="rId13" Type="http://schemas.openxmlformats.org/officeDocument/2006/relationships/hyperlink" Target="https://www.ecfr.gov/current/title-2/part-200/subpart-E" TargetMode="External"/><Relationship Id="rId12" Type="http://schemas.openxmlformats.org/officeDocument/2006/relationships/hyperlink" Target="https://outlook.office365.com/book/ORISHelp1@cloud.washington.edu/?login_hint" TargetMode="External"/><Relationship Id="rId15" Type="http://schemas.openxmlformats.org/officeDocument/2006/relationships/hyperlink" Target="https://finance.uw.edu/pafc/spending/specific-cost-items/food" TargetMode="External"/><Relationship Id="rId14" Type="http://schemas.openxmlformats.org/officeDocument/2006/relationships/hyperlink" Target="https://finance.uw.edu/pafc/spending/specific-cost-items/travel" TargetMode="External"/><Relationship Id="rId17" Type="http://schemas.openxmlformats.org/officeDocument/2006/relationships/hyperlink" Target="https://www.washington.edu/research/faq/salary-cap-proposal-budgets/" TargetMode="External"/><Relationship Id="rId16" Type="http://schemas.openxmlformats.org/officeDocument/2006/relationships/hyperlink" Target="https://grants.nih.gov/grants/guide/notice-files/NOT-OD-25-085.html" TargetMode="External"/><Relationship Id="rId19" Type="http://schemas.openxmlformats.org/officeDocument/2006/relationships/hyperlink" Target="https://finance.uw.edu/pafc/session_recordings" TargetMode="External"/><Relationship Id="rId18" Type="http://schemas.openxmlformats.org/officeDocument/2006/relationships/hyperlink" Target="https://www.washington.edu/research/faq/salary-cap-proposal-budg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