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F78EE" w14:textId="3FDBEB36" w:rsidR="007248DE" w:rsidRPr="00E46AE0" w:rsidRDefault="006C34FD" w:rsidP="00E46AE0">
      <w:pPr>
        <w:pStyle w:val="DocumentTitle"/>
      </w:pPr>
      <w:r>
        <w:t>Complete a Shift in Effort</w:t>
      </w:r>
      <w:r w:rsidR="00E46AE0">
        <w:t xml:space="preserve"> JOB AID</w:t>
      </w:r>
    </w:p>
    <w:sdt>
      <w:sdtPr>
        <w:rPr>
          <w:rFonts w:ascii="Calibri Light" w:eastAsia="Geneva" w:hAnsi="Calibri Light" w:cs="Calibri Light"/>
          <w:b w:val="0"/>
          <w:bCs w:val="0"/>
          <w:color w:val="auto"/>
          <w:sz w:val="22"/>
          <w:szCs w:val="22"/>
        </w:rPr>
        <w:id w:val="-1308080672"/>
        <w:docPartObj>
          <w:docPartGallery w:val="Table of Contents"/>
          <w:docPartUnique/>
        </w:docPartObj>
      </w:sdtPr>
      <w:sdtEndPr>
        <w:rPr>
          <w:rFonts w:ascii="Geneva" w:hAnsi="Geneva" w:cs="Geneva"/>
          <w:noProof/>
        </w:rPr>
      </w:sdtEndPr>
      <w:sdtContent>
        <w:p w14:paraId="558A2439" w14:textId="3BAF8EC3" w:rsidR="0054447F" w:rsidRPr="003B3F1F" w:rsidRDefault="0054447F">
          <w:pPr>
            <w:pStyle w:val="TOCHeading"/>
            <w:rPr>
              <w:rFonts w:ascii="Calibri Light" w:hAnsi="Calibri Light" w:cs="Calibri Light"/>
            </w:rPr>
          </w:pPr>
          <w:r w:rsidRPr="003B3F1F">
            <w:rPr>
              <w:rFonts w:ascii="Calibri Light" w:hAnsi="Calibri Light" w:cs="Calibri Light"/>
            </w:rPr>
            <w:t>Table of Contents</w:t>
          </w:r>
        </w:p>
        <w:p w14:paraId="2FAB8DE3" w14:textId="637B3019" w:rsidR="002A638E" w:rsidRDefault="0054447F">
          <w:pPr>
            <w:pStyle w:val="TOC1"/>
            <w:tabs>
              <w:tab w:val="right" w:leader="dot" w:pos="9350"/>
            </w:tabs>
            <w:rPr>
              <w:rFonts w:eastAsiaTheme="minorEastAsia" w:cstheme="minorBidi"/>
              <w:b w:val="0"/>
              <w:bCs w:val="0"/>
              <w:caps w:val="0"/>
              <w:noProof/>
              <w:kern w:val="2"/>
              <w:sz w:val="24"/>
              <w:szCs w:val="24"/>
              <w14:ligatures w14:val="standardContextual"/>
            </w:rPr>
          </w:pPr>
          <w:r>
            <w:fldChar w:fldCharType="begin"/>
          </w:r>
          <w:r>
            <w:instrText>TOC \o "1-3" \z \u \h</w:instrText>
          </w:r>
          <w:r>
            <w:fldChar w:fldCharType="separate"/>
          </w:r>
          <w:hyperlink w:anchor="_Toc228964871" w:history="1">
            <w:r w:rsidR="002A638E" w:rsidRPr="00F273A6">
              <w:rPr>
                <w:rStyle w:val="Hyperlink"/>
                <w:rFonts w:ascii="Calibri Light" w:eastAsiaTheme="majorEastAsia" w:hAnsi="Calibri Light" w:cs="Calibri Light"/>
                <w:noProof/>
              </w:rPr>
              <w:t>Purpose</w:t>
            </w:r>
            <w:r w:rsidR="002A638E">
              <w:rPr>
                <w:noProof/>
                <w:webHidden/>
              </w:rPr>
              <w:tab/>
            </w:r>
            <w:r w:rsidR="002A638E">
              <w:rPr>
                <w:noProof/>
                <w:webHidden/>
              </w:rPr>
              <w:fldChar w:fldCharType="begin"/>
            </w:r>
            <w:r w:rsidR="002A638E">
              <w:rPr>
                <w:noProof/>
                <w:webHidden/>
              </w:rPr>
              <w:instrText xml:space="preserve"> PAGEREF _Toc228964871 \h </w:instrText>
            </w:r>
            <w:r w:rsidR="002A638E">
              <w:rPr>
                <w:noProof/>
                <w:webHidden/>
              </w:rPr>
            </w:r>
            <w:r w:rsidR="002A638E">
              <w:rPr>
                <w:noProof/>
                <w:webHidden/>
              </w:rPr>
              <w:fldChar w:fldCharType="separate"/>
            </w:r>
            <w:r w:rsidR="002A638E">
              <w:rPr>
                <w:noProof/>
                <w:webHidden/>
              </w:rPr>
              <w:t>1</w:t>
            </w:r>
            <w:r w:rsidR="002A638E">
              <w:rPr>
                <w:noProof/>
                <w:webHidden/>
              </w:rPr>
              <w:fldChar w:fldCharType="end"/>
            </w:r>
          </w:hyperlink>
        </w:p>
        <w:p w14:paraId="636EFA61" w14:textId="474BBC3F" w:rsidR="002A638E" w:rsidRDefault="002A638E">
          <w:pPr>
            <w:pStyle w:val="TOC1"/>
            <w:tabs>
              <w:tab w:val="right" w:leader="dot" w:pos="9350"/>
            </w:tabs>
            <w:rPr>
              <w:rFonts w:eastAsiaTheme="minorEastAsia" w:cstheme="minorBidi"/>
              <w:b w:val="0"/>
              <w:bCs w:val="0"/>
              <w:caps w:val="0"/>
              <w:noProof/>
              <w:kern w:val="2"/>
              <w:sz w:val="24"/>
              <w:szCs w:val="24"/>
              <w14:ligatures w14:val="standardContextual"/>
            </w:rPr>
          </w:pPr>
          <w:hyperlink w:anchor="_Toc228964872" w:history="1">
            <w:r w:rsidRPr="00F273A6">
              <w:rPr>
                <w:rStyle w:val="Hyperlink"/>
                <w:rFonts w:ascii="Calibri Light" w:eastAsiaTheme="majorEastAsia" w:hAnsi="Calibri Light" w:cs="Calibri Light"/>
                <w:noProof/>
              </w:rPr>
              <w:t>Audience</w:t>
            </w:r>
            <w:r>
              <w:rPr>
                <w:noProof/>
                <w:webHidden/>
              </w:rPr>
              <w:tab/>
            </w:r>
            <w:r>
              <w:rPr>
                <w:noProof/>
                <w:webHidden/>
              </w:rPr>
              <w:fldChar w:fldCharType="begin"/>
            </w:r>
            <w:r>
              <w:rPr>
                <w:noProof/>
                <w:webHidden/>
              </w:rPr>
              <w:instrText xml:space="preserve"> PAGEREF _Toc228964872 \h </w:instrText>
            </w:r>
            <w:r>
              <w:rPr>
                <w:noProof/>
                <w:webHidden/>
              </w:rPr>
            </w:r>
            <w:r>
              <w:rPr>
                <w:noProof/>
                <w:webHidden/>
              </w:rPr>
              <w:fldChar w:fldCharType="separate"/>
            </w:r>
            <w:r>
              <w:rPr>
                <w:noProof/>
                <w:webHidden/>
              </w:rPr>
              <w:t>1</w:t>
            </w:r>
            <w:r>
              <w:rPr>
                <w:noProof/>
                <w:webHidden/>
              </w:rPr>
              <w:fldChar w:fldCharType="end"/>
            </w:r>
          </w:hyperlink>
        </w:p>
        <w:p w14:paraId="33884EEE" w14:textId="6BF892CA" w:rsidR="002A638E" w:rsidRDefault="002A638E">
          <w:pPr>
            <w:pStyle w:val="TOC1"/>
            <w:tabs>
              <w:tab w:val="right" w:leader="dot" w:pos="9350"/>
            </w:tabs>
            <w:rPr>
              <w:rFonts w:eastAsiaTheme="minorEastAsia" w:cstheme="minorBidi"/>
              <w:b w:val="0"/>
              <w:bCs w:val="0"/>
              <w:caps w:val="0"/>
              <w:noProof/>
              <w:kern w:val="2"/>
              <w:sz w:val="24"/>
              <w:szCs w:val="24"/>
              <w14:ligatures w14:val="standardContextual"/>
            </w:rPr>
          </w:pPr>
          <w:hyperlink w:anchor="_Toc228964873" w:history="1">
            <w:r w:rsidRPr="00F273A6">
              <w:rPr>
                <w:rStyle w:val="Hyperlink"/>
                <w:rFonts w:ascii="Calibri Light" w:eastAsiaTheme="majorEastAsia" w:hAnsi="Calibri Light" w:cs="Calibri Light"/>
                <w:noProof/>
              </w:rPr>
              <w:t>Overview</w:t>
            </w:r>
            <w:r>
              <w:rPr>
                <w:noProof/>
                <w:webHidden/>
              </w:rPr>
              <w:tab/>
            </w:r>
            <w:r>
              <w:rPr>
                <w:noProof/>
                <w:webHidden/>
              </w:rPr>
              <w:fldChar w:fldCharType="begin"/>
            </w:r>
            <w:r>
              <w:rPr>
                <w:noProof/>
                <w:webHidden/>
              </w:rPr>
              <w:instrText xml:space="preserve"> PAGEREF _Toc228964873 \h </w:instrText>
            </w:r>
            <w:r>
              <w:rPr>
                <w:noProof/>
                <w:webHidden/>
              </w:rPr>
            </w:r>
            <w:r>
              <w:rPr>
                <w:noProof/>
                <w:webHidden/>
              </w:rPr>
              <w:fldChar w:fldCharType="separate"/>
            </w:r>
            <w:r>
              <w:rPr>
                <w:noProof/>
                <w:webHidden/>
              </w:rPr>
              <w:t>1</w:t>
            </w:r>
            <w:r>
              <w:rPr>
                <w:noProof/>
                <w:webHidden/>
              </w:rPr>
              <w:fldChar w:fldCharType="end"/>
            </w:r>
          </w:hyperlink>
        </w:p>
        <w:p w14:paraId="0F48C553" w14:textId="1A5969EB" w:rsidR="002A638E" w:rsidRDefault="002A638E">
          <w:pPr>
            <w:pStyle w:val="TOC2"/>
            <w:tabs>
              <w:tab w:val="right" w:leader="dot" w:pos="9350"/>
            </w:tabs>
            <w:rPr>
              <w:rFonts w:eastAsiaTheme="minorEastAsia" w:cstheme="minorBidi"/>
              <w:smallCaps w:val="0"/>
              <w:noProof/>
              <w:kern w:val="2"/>
              <w:sz w:val="24"/>
              <w:szCs w:val="24"/>
              <w14:ligatures w14:val="standardContextual"/>
            </w:rPr>
          </w:pPr>
          <w:hyperlink w:anchor="_Toc228964874" w:history="1">
            <w:r w:rsidRPr="00F273A6">
              <w:rPr>
                <w:rStyle w:val="Hyperlink"/>
                <w:noProof/>
              </w:rPr>
              <w:t>When to Complete a Shift</w:t>
            </w:r>
            <w:r>
              <w:rPr>
                <w:noProof/>
                <w:webHidden/>
              </w:rPr>
              <w:tab/>
            </w:r>
            <w:r>
              <w:rPr>
                <w:noProof/>
                <w:webHidden/>
              </w:rPr>
              <w:fldChar w:fldCharType="begin"/>
            </w:r>
            <w:r>
              <w:rPr>
                <w:noProof/>
                <w:webHidden/>
              </w:rPr>
              <w:instrText xml:space="preserve"> PAGEREF _Toc228964874 \h </w:instrText>
            </w:r>
            <w:r>
              <w:rPr>
                <w:noProof/>
                <w:webHidden/>
              </w:rPr>
            </w:r>
            <w:r>
              <w:rPr>
                <w:noProof/>
                <w:webHidden/>
              </w:rPr>
              <w:fldChar w:fldCharType="separate"/>
            </w:r>
            <w:r>
              <w:rPr>
                <w:noProof/>
                <w:webHidden/>
              </w:rPr>
              <w:t>1</w:t>
            </w:r>
            <w:r>
              <w:rPr>
                <w:noProof/>
                <w:webHidden/>
              </w:rPr>
              <w:fldChar w:fldCharType="end"/>
            </w:r>
          </w:hyperlink>
        </w:p>
        <w:p w14:paraId="75C6B1DA" w14:textId="25990082" w:rsidR="002A638E" w:rsidRDefault="002A638E">
          <w:pPr>
            <w:pStyle w:val="TOC2"/>
            <w:tabs>
              <w:tab w:val="right" w:leader="dot" w:pos="9350"/>
            </w:tabs>
            <w:rPr>
              <w:rFonts w:eastAsiaTheme="minorEastAsia" w:cstheme="minorBidi"/>
              <w:smallCaps w:val="0"/>
              <w:noProof/>
              <w:kern w:val="2"/>
              <w:sz w:val="24"/>
              <w:szCs w:val="24"/>
              <w14:ligatures w14:val="standardContextual"/>
            </w:rPr>
          </w:pPr>
          <w:hyperlink w:anchor="_Toc228964875" w:history="1">
            <w:r w:rsidRPr="00F273A6">
              <w:rPr>
                <w:rStyle w:val="Hyperlink"/>
                <w:noProof/>
              </w:rPr>
              <w:t>When Not to Complete a Shift</w:t>
            </w:r>
            <w:r>
              <w:rPr>
                <w:noProof/>
                <w:webHidden/>
              </w:rPr>
              <w:tab/>
            </w:r>
            <w:r>
              <w:rPr>
                <w:noProof/>
                <w:webHidden/>
              </w:rPr>
              <w:fldChar w:fldCharType="begin"/>
            </w:r>
            <w:r>
              <w:rPr>
                <w:noProof/>
                <w:webHidden/>
              </w:rPr>
              <w:instrText xml:space="preserve"> PAGEREF _Toc228964875 \h </w:instrText>
            </w:r>
            <w:r>
              <w:rPr>
                <w:noProof/>
                <w:webHidden/>
              </w:rPr>
            </w:r>
            <w:r>
              <w:rPr>
                <w:noProof/>
                <w:webHidden/>
              </w:rPr>
              <w:fldChar w:fldCharType="separate"/>
            </w:r>
            <w:r>
              <w:rPr>
                <w:noProof/>
                <w:webHidden/>
              </w:rPr>
              <w:t>2</w:t>
            </w:r>
            <w:r>
              <w:rPr>
                <w:noProof/>
                <w:webHidden/>
              </w:rPr>
              <w:fldChar w:fldCharType="end"/>
            </w:r>
          </w:hyperlink>
        </w:p>
        <w:p w14:paraId="62A1FAF2" w14:textId="3C3142FD" w:rsidR="002A638E" w:rsidRDefault="002A638E">
          <w:pPr>
            <w:pStyle w:val="TOC1"/>
            <w:tabs>
              <w:tab w:val="right" w:leader="dot" w:pos="9350"/>
            </w:tabs>
            <w:rPr>
              <w:rFonts w:eastAsiaTheme="minorEastAsia" w:cstheme="minorBidi"/>
              <w:b w:val="0"/>
              <w:bCs w:val="0"/>
              <w:caps w:val="0"/>
              <w:noProof/>
              <w:kern w:val="2"/>
              <w:sz w:val="24"/>
              <w:szCs w:val="24"/>
              <w14:ligatures w14:val="standardContextual"/>
            </w:rPr>
          </w:pPr>
          <w:hyperlink w:anchor="_Toc228964876" w:history="1">
            <w:r w:rsidRPr="00F273A6">
              <w:rPr>
                <w:rStyle w:val="Hyperlink"/>
                <w:rFonts w:ascii="Calibri Light" w:eastAsiaTheme="majorEastAsia" w:hAnsi="Calibri Light" w:cs="Calibri Light"/>
                <w:noProof/>
              </w:rPr>
              <w:t>Complete a Shift in Effort</w:t>
            </w:r>
            <w:r>
              <w:rPr>
                <w:noProof/>
                <w:webHidden/>
              </w:rPr>
              <w:tab/>
            </w:r>
            <w:r>
              <w:rPr>
                <w:noProof/>
                <w:webHidden/>
              </w:rPr>
              <w:fldChar w:fldCharType="begin"/>
            </w:r>
            <w:r>
              <w:rPr>
                <w:noProof/>
                <w:webHidden/>
              </w:rPr>
              <w:instrText xml:space="preserve"> PAGEREF _Toc228964876 \h </w:instrText>
            </w:r>
            <w:r>
              <w:rPr>
                <w:noProof/>
                <w:webHidden/>
              </w:rPr>
            </w:r>
            <w:r>
              <w:rPr>
                <w:noProof/>
                <w:webHidden/>
              </w:rPr>
              <w:fldChar w:fldCharType="separate"/>
            </w:r>
            <w:r>
              <w:rPr>
                <w:noProof/>
                <w:webHidden/>
              </w:rPr>
              <w:t>2</w:t>
            </w:r>
            <w:r>
              <w:rPr>
                <w:noProof/>
                <w:webHidden/>
              </w:rPr>
              <w:fldChar w:fldCharType="end"/>
            </w:r>
          </w:hyperlink>
        </w:p>
        <w:p w14:paraId="7B24EE67" w14:textId="60A62671" w:rsidR="002A638E" w:rsidRDefault="002A638E">
          <w:pPr>
            <w:pStyle w:val="TOC1"/>
            <w:tabs>
              <w:tab w:val="right" w:leader="dot" w:pos="9350"/>
            </w:tabs>
            <w:rPr>
              <w:rFonts w:eastAsiaTheme="minorEastAsia" w:cstheme="minorBidi"/>
              <w:b w:val="0"/>
              <w:bCs w:val="0"/>
              <w:caps w:val="0"/>
              <w:noProof/>
              <w:kern w:val="2"/>
              <w:sz w:val="24"/>
              <w:szCs w:val="24"/>
              <w14:ligatures w14:val="standardContextual"/>
            </w:rPr>
          </w:pPr>
          <w:hyperlink w:anchor="_Toc228964877" w:history="1">
            <w:r w:rsidRPr="00F273A6">
              <w:rPr>
                <w:rStyle w:val="Hyperlink"/>
                <w:rFonts w:ascii="Calibri Light" w:eastAsiaTheme="majorEastAsia" w:hAnsi="Calibri Light" w:cs="Calibri Light"/>
                <w:noProof/>
              </w:rPr>
              <w:t>View or Edit a Shift in Effort</w:t>
            </w:r>
            <w:r>
              <w:rPr>
                <w:noProof/>
                <w:webHidden/>
              </w:rPr>
              <w:tab/>
            </w:r>
            <w:r>
              <w:rPr>
                <w:noProof/>
                <w:webHidden/>
              </w:rPr>
              <w:fldChar w:fldCharType="begin"/>
            </w:r>
            <w:r>
              <w:rPr>
                <w:noProof/>
                <w:webHidden/>
              </w:rPr>
              <w:instrText xml:space="preserve"> PAGEREF _Toc228964877 \h </w:instrText>
            </w:r>
            <w:r>
              <w:rPr>
                <w:noProof/>
                <w:webHidden/>
              </w:rPr>
            </w:r>
            <w:r>
              <w:rPr>
                <w:noProof/>
                <w:webHidden/>
              </w:rPr>
              <w:fldChar w:fldCharType="separate"/>
            </w:r>
            <w:r>
              <w:rPr>
                <w:noProof/>
                <w:webHidden/>
              </w:rPr>
              <w:t>8</w:t>
            </w:r>
            <w:r>
              <w:rPr>
                <w:noProof/>
                <w:webHidden/>
              </w:rPr>
              <w:fldChar w:fldCharType="end"/>
            </w:r>
          </w:hyperlink>
        </w:p>
        <w:p w14:paraId="52DAD31D" w14:textId="4A79D4BD" w:rsidR="002A638E" w:rsidRDefault="002A638E">
          <w:pPr>
            <w:pStyle w:val="TOC1"/>
            <w:tabs>
              <w:tab w:val="right" w:leader="dot" w:pos="9350"/>
            </w:tabs>
            <w:rPr>
              <w:rFonts w:eastAsiaTheme="minorEastAsia" w:cstheme="minorBidi"/>
              <w:b w:val="0"/>
              <w:bCs w:val="0"/>
              <w:caps w:val="0"/>
              <w:noProof/>
              <w:kern w:val="2"/>
              <w:sz w:val="24"/>
              <w:szCs w:val="24"/>
              <w14:ligatures w14:val="standardContextual"/>
            </w:rPr>
          </w:pPr>
          <w:hyperlink w:anchor="_Toc228964878" w:history="1">
            <w:r w:rsidRPr="00F273A6">
              <w:rPr>
                <w:rStyle w:val="Hyperlink"/>
                <w:rFonts w:ascii="Calibri Light" w:eastAsiaTheme="majorEastAsia" w:hAnsi="Calibri Light" w:cs="Calibri Light"/>
                <w:noProof/>
              </w:rPr>
              <w:t>Delete a Shift in Effort</w:t>
            </w:r>
            <w:r>
              <w:rPr>
                <w:noProof/>
                <w:webHidden/>
              </w:rPr>
              <w:tab/>
            </w:r>
            <w:r>
              <w:rPr>
                <w:noProof/>
                <w:webHidden/>
              </w:rPr>
              <w:fldChar w:fldCharType="begin"/>
            </w:r>
            <w:r>
              <w:rPr>
                <w:noProof/>
                <w:webHidden/>
              </w:rPr>
              <w:instrText xml:space="preserve"> PAGEREF _Toc228964878 \h </w:instrText>
            </w:r>
            <w:r>
              <w:rPr>
                <w:noProof/>
                <w:webHidden/>
              </w:rPr>
            </w:r>
            <w:r>
              <w:rPr>
                <w:noProof/>
                <w:webHidden/>
              </w:rPr>
              <w:fldChar w:fldCharType="separate"/>
            </w:r>
            <w:r>
              <w:rPr>
                <w:noProof/>
                <w:webHidden/>
              </w:rPr>
              <w:t>10</w:t>
            </w:r>
            <w:r>
              <w:rPr>
                <w:noProof/>
                <w:webHidden/>
              </w:rPr>
              <w:fldChar w:fldCharType="end"/>
            </w:r>
          </w:hyperlink>
        </w:p>
        <w:p w14:paraId="482147E1" w14:textId="2FE1D661" w:rsidR="002A638E" w:rsidRDefault="0054447F" w:rsidP="002A638E">
          <w:pPr>
            <w:rPr>
              <w:noProof/>
            </w:rPr>
          </w:pPr>
          <w:r>
            <w:rPr>
              <w:b/>
              <w:bCs/>
              <w:noProof/>
            </w:rPr>
            <w:fldChar w:fldCharType="end"/>
          </w:r>
        </w:p>
      </w:sdtContent>
    </w:sdt>
    <w:bookmarkStart w:id="0" w:name="_Toc227686207" w:displacedByCustomXml="prev"/>
    <w:p w14:paraId="77A25849" w14:textId="6D53EFBE" w:rsidR="00660F54" w:rsidRPr="00660F54" w:rsidRDefault="00660F54" w:rsidP="2F7F59AB">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1" w:name="_Toc228964871"/>
      <w:r w:rsidRPr="2F7F59AB">
        <w:rPr>
          <w:rFonts w:ascii="Calibri Light" w:eastAsiaTheme="majorEastAsia" w:hAnsi="Calibri Light" w:cs="Calibri Light"/>
          <w:b w:val="0"/>
          <w:bCs w:val="0"/>
          <w:color w:val="365F91" w:themeColor="accent1" w:themeShade="BF"/>
          <w:sz w:val="32"/>
          <w:szCs w:val="32"/>
        </w:rPr>
        <w:t>Purpose</w:t>
      </w:r>
      <w:bookmarkEnd w:id="0"/>
      <w:bookmarkEnd w:id="1"/>
    </w:p>
    <w:p w14:paraId="2A21E20E" w14:textId="6BAED8A6" w:rsidR="00660F54" w:rsidRPr="00C7605E" w:rsidRDefault="00660F54" w:rsidP="70E2B41E">
      <w:pPr>
        <w:rPr>
          <w:rFonts w:asciiTheme="minorHAnsi" w:hAnsiTheme="minorHAnsi" w:cstheme="minorBidi"/>
          <w:sz w:val="24"/>
          <w:szCs w:val="24"/>
        </w:rPr>
      </w:pPr>
      <w:r w:rsidRPr="70E2B41E">
        <w:rPr>
          <w:rFonts w:asciiTheme="minorHAnsi" w:hAnsiTheme="minorHAnsi" w:cstheme="minorBidi"/>
          <w:sz w:val="24"/>
          <w:szCs w:val="24"/>
        </w:rPr>
        <w:t xml:space="preserve">The purpose of this job aid </w:t>
      </w:r>
      <w:r w:rsidR="6CB6C3BD" w:rsidRPr="70E2B41E">
        <w:rPr>
          <w:rFonts w:asciiTheme="minorHAnsi" w:hAnsiTheme="minorHAnsi" w:cstheme="minorBidi"/>
          <w:sz w:val="24"/>
          <w:szCs w:val="24"/>
        </w:rPr>
        <w:t>is to</w:t>
      </w:r>
      <w:r w:rsidRPr="70E2B41E">
        <w:rPr>
          <w:rFonts w:asciiTheme="minorHAnsi" w:hAnsiTheme="minorHAnsi" w:cstheme="minorBidi"/>
          <w:sz w:val="24"/>
          <w:szCs w:val="24"/>
        </w:rPr>
        <w:t xml:space="preserve"> provide step-by-step instructions to document a shift in effort in </w:t>
      </w:r>
      <w:r w:rsidR="00092FF9" w:rsidRPr="70E2B41E">
        <w:rPr>
          <w:rFonts w:asciiTheme="minorHAnsi" w:hAnsiTheme="minorHAnsi" w:cstheme="minorBidi"/>
          <w:sz w:val="24"/>
          <w:szCs w:val="24"/>
        </w:rPr>
        <w:t>the Employee Compensation Compliance system (</w:t>
      </w:r>
      <w:r w:rsidRPr="70E2B41E">
        <w:rPr>
          <w:rFonts w:asciiTheme="minorHAnsi" w:hAnsiTheme="minorHAnsi" w:cstheme="minorBidi"/>
          <w:sz w:val="24"/>
          <w:szCs w:val="24"/>
        </w:rPr>
        <w:t>ECC</w:t>
      </w:r>
      <w:r w:rsidR="00092FF9" w:rsidRPr="70E2B41E">
        <w:rPr>
          <w:rFonts w:asciiTheme="minorHAnsi" w:hAnsiTheme="minorHAnsi" w:cstheme="minorBidi"/>
          <w:sz w:val="24"/>
          <w:szCs w:val="24"/>
        </w:rPr>
        <w:t>)</w:t>
      </w:r>
      <w:r w:rsidRPr="70E2B41E">
        <w:rPr>
          <w:rFonts w:asciiTheme="minorHAnsi" w:hAnsiTheme="minorHAnsi" w:cstheme="minorBidi"/>
          <w:sz w:val="24"/>
          <w:szCs w:val="24"/>
        </w:rPr>
        <w:t>.</w:t>
      </w:r>
    </w:p>
    <w:p w14:paraId="70E9FE63" w14:textId="77777777" w:rsidR="00660F54" w:rsidRPr="00660F54" w:rsidRDefault="00660F54" w:rsidP="2F7F59AB">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2" w:name="_Toc227686208"/>
      <w:bookmarkStart w:id="3" w:name="_Toc228964872"/>
      <w:r w:rsidRPr="2F7F59AB">
        <w:rPr>
          <w:rFonts w:ascii="Calibri Light" w:eastAsiaTheme="majorEastAsia" w:hAnsi="Calibri Light" w:cs="Calibri Light"/>
          <w:b w:val="0"/>
          <w:bCs w:val="0"/>
          <w:color w:val="365F91" w:themeColor="accent1" w:themeShade="BF"/>
          <w:sz w:val="32"/>
          <w:szCs w:val="32"/>
        </w:rPr>
        <w:t>Audience</w:t>
      </w:r>
      <w:bookmarkEnd w:id="2"/>
      <w:bookmarkEnd w:id="3"/>
    </w:p>
    <w:p w14:paraId="051C7AAB" w14:textId="72BFD092" w:rsidR="00660F54" w:rsidRPr="00C7605E" w:rsidRDefault="00660F54" w:rsidP="5E4B8F64">
      <w:pPr>
        <w:rPr>
          <w:rFonts w:asciiTheme="minorHAnsi" w:hAnsiTheme="minorHAnsi" w:cstheme="minorBidi"/>
          <w:sz w:val="24"/>
          <w:szCs w:val="24"/>
        </w:rPr>
      </w:pPr>
      <w:r w:rsidRPr="5E4B8F64">
        <w:rPr>
          <w:rFonts w:asciiTheme="minorHAnsi" w:hAnsiTheme="minorHAnsi" w:cstheme="minorBidi"/>
          <w:sz w:val="24"/>
          <w:szCs w:val="24"/>
        </w:rPr>
        <w:t>This job aid is intended for Effort Coordinators. The ECC Coordinator role is required for this process.</w:t>
      </w:r>
    </w:p>
    <w:p w14:paraId="6A54DEF2" w14:textId="0F97B032" w:rsidR="007248DE" w:rsidRPr="0054447F" w:rsidRDefault="0086736A" w:rsidP="2F7F59AB">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4" w:name="_Toc228964873"/>
      <w:r w:rsidRPr="2F7F59AB">
        <w:rPr>
          <w:rFonts w:ascii="Calibri Light" w:eastAsiaTheme="majorEastAsia" w:hAnsi="Calibri Light" w:cs="Calibri Light"/>
          <w:b w:val="0"/>
          <w:bCs w:val="0"/>
          <w:color w:val="365F91" w:themeColor="accent1" w:themeShade="BF"/>
          <w:sz w:val="32"/>
          <w:szCs w:val="32"/>
        </w:rPr>
        <w:t>Overview</w:t>
      </w:r>
      <w:bookmarkEnd w:id="4"/>
    </w:p>
    <w:p w14:paraId="54F9D9C8" w14:textId="4A195B36" w:rsidR="007248DE" w:rsidRPr="00C7605E" w:rsidRDefault="0086736A" w:rsidP="00DB4179">
      <w:pPr>
        <w:rPr>
          <w:rFonts w:asciiTheme="minorHAnsi" w:hAnsiTheme="minorHAnsi" w:cstheme="minorHAnsi"/>
          <w:sz w:val="24"/>
          <w:szCs w:val="24"/>
        </w:rPr>
      </w:pPr>
      <w:r w:rsidRPr="00C7605E">
        <w:rPr>
          <w:rFonts w:asciiTheme="minorHAnsi" w:hAnsiTheme="minorHAnsi" w:cstheme="minorHAnsi"/>
          <w:sz w:val="24"/>
          <w:szCs w:val="24"/>
        </w:rPr>
        <w:t>Effort Shift or Shift in Funding Source</w:t>
      </w:r>
      <w:r w:rsidR="00F45948" w:rsidRPr="00C7605E">
        <w:rPr>
          <w:rFonts w:asciiTheme="minorHAnsi" w:hAnsiTheme="minorHAnsi" w:cstheme="minorHAnsi"/>
          <w:sz w:val="24"/>
          <w:szCs w:val="24"/>
        </w:rPr>
        <w:t xml:space="preserve"> (“shift”)</w:t>
      </w:r>
      <w:r w:rsidRPr="00C7605E">
        <w:rPr>
          <w:rFonts w:asciiTheme="minorHAnsi" w:hAnsiTheme="minorHAnsi" w:cstheme="minorHAnsi"/>
          <w:sz w:val="24"/>
          <w:szCs w:val="24"/>
        </w:rPr>
        <w:t xml:space="preserve"> is a process to represent effort </w:t>
      </w:r>
      <w:r w:rsidR="00DB4179" w:rsidRPr="00C7605E">
        <w:rPr>
          <w:rFonts w:asciiTheme="minorHAnsi" w:hAnsiTheme="minorHAnsi" w:cstheme="minorHAnsi"/>
          <w:sz w:val="24"/>
          <w:szCs w:val="24"/>
        </w:rPr>
        <w:t>on</w:t>
      </w:r>
      <w:r w:rsidRPr="00C7605E">
        <w:rPr>
          <w:rFonts w:asciiTheme="minorHAnsi" w:hAnsiTheme="minorHAnsi" w:cstheme="minorHAnsi"/>
          <w:sz w:val="24"/>
          <w:szCs w:val="24"/>
        </w:rPr>
        <w:t xml:space="preserve"> a grant that is not charged </w:t>
      </w:r>
      <w:r w:rsidR="00174694" w:rsidRPr="00C7605E">
        <w:rPr>
          <w:rFonts w:asciiTheme="minorHAnsi" w:hAnsiTheme="minorHAnsi" w:cstheme="minorHAnsi"/>
          <w:sz w:val="24"/>
          <w:szCs w:val="24"/>
        </w:rPr>
        <w:t>to or</w:t>
      </w:r>
      <w:r w:rsidRPr="00C7605E">
        <w:rPr>
          <w:rFonts w:asciiTheme="minorHAnsi" w:hAnsiTheme="minorHAnsi" w:cstheme="minorHAnsi"/>
          <w:sz w:val="24"/>
          <w:szCs w:val="24"/>
        </w:rPr>
        <w:t xml:space="preserve"> paid by the grant. These shifts are not true transactions and are not traced back to Workday. They are only for documenting a higher total effort level </w:t>
      </w:r>
      <w:r w:rsidR="00DB4179" w:rsidRPr="00C7605E">
        <w:rPr>
          <w:rFonts w:asciiTheme="minorHAnsi" w:hAnsiTheme="minorHAnsi" w:cstheme="minorHAnsi"/>
          <w:sz w:val="24"/>
          <w:szCs w:val="24"/>
        </w:rPr>
        <w:t>on a</w:t>
      </w:r>
      <w:r w:rsidRPr="00C7605E">
        <w:rPr>
          <w:rFonts w:asciiTheme="minorHAnsi" w:hAnsiTheme="minorHAnsi" w:cstheme="minorHAnsi"/>
          <w:sz w:val="24"/>
          <w:szCs w:val="24"/>
        </w:rPr>
        <w:t xml:space="preserve"> sponsored </w:t>
      </w:r>
      <w:r w:rsidR="00DB4179" w:rsidRPr="00C7605E">
        <w:rPr>
          <w:rFonts w:asciiTheme="minorHAnsi" w:hAnsiTheme="minorHAnsi" w:cstheme="minorHAnsi"/>
          <w:sz w:val="24"/>
          <w:szCs w:val="24"/>
        </w:rPr>
        <w:t xml:space="preserve">program </w:t>
      </w:r>
      <w:r w:rsidRPr="00C7605E">
        <w:rPr>
          <w:rFonts w:asciiTheme="minorHAnsi" w:hAnsiTheme="minorHAnsi" w:cstheme="minorHAnsi"/>
          <w:sz w:val="24"/>
          <w:szCs w:val="24"/>
        </w:rPr>
        <w:t>award than was directly charged.</w:t>
      </w:r>
    </w:p>
    <w:p w14:paraId="734B81C5" w14:textId="04FF1761" w:rsidR="00F45948" w:rsidRPr="00F45948" w:rsidRDefault="00F45948" w:rsidP="00F45948">
      <w:pPr>
        <w:pStyle w:val="Heading2"/>
      </w:pPr>
      <w:bookmarkStart w:id="5" w:name="_Toc228964874"/>
      <w:r>
        <w:t>When to Complete a Shift</w:t>
      </w:r>
      <w:bookmarkEnd w:id="5"/>
    </w:p>
    <w:p w14:paraId="2D848F5A" w14:textId="37AA9B34" w:rsidR="0006464C" w:rsidRPr="00C7605E" w:rsidRDefault="00F45948" w:rsidP="00F45948">
      <w:pPr>
        <w:pStyle w:val="ListParagraph"/>
        <w:numPr>
          <w:ilvl w:val="0"/>
          <w:numId w:val="6"/>
        </w:numPr>
        <w:rPr>
          <w:rFonts w:asciiTheme="minorHAnsi" w:hAnsiTheme="minorHAnsi" w:cstheme="minorHAnsi"/>
          <w:sz w:val="24"/>
          <w:szCs w:val="24"/>
        </w:rPr>
      </w:pPr>
      <w:r w:rsidRPr="00C7605E">
        <w:rPr>
          <w:rFonts w:asciiTheme="minorHAnsi" w:hAnsiTheme="minorHAnsi" w:cstheme="minorHAnsi"/>
          <w:sz w:val="24"/>
          <w:szCs w:val="24"/>
        </w:rPr>
        <w:t>C</w:t>
      </w:r>
      <w:r w:rsidR="0006464C" w:rsidRPr="00C7605E">
        <w:rPr>
          <w:rFonts w:asciiTheme="minorHAnsi" w:hAnsiTheme="minorHAnsi" w:cstheme="minorHAnsi"/>
          <w:sz w:val="24"/>
          <w:szCs w:val="24"/>
        </w:rPr>
        <w:t>ompleting a shift may be required when a faculty</w:t>
      </w:r>
      <w:r w:rsidRPr="00C7605E">
        <w:rPr>
          <w:rFonts w:asciiTheme="minorHAnsi" w:hAnsiTheme="minorHAnsi" w:cstheme="minorHAnsi"/>
          <w:sz w:val="24"/>
          <w:szCs w:val="24"/>
        </w:rPr>
        <w:t xml:space="preserve"> member</w:t>
      </w:r>
      <w:r w:rsidR="0006464C" w:rsidRPr="00C7605E">
        <w:rPr>
          <w:rFonts w:asciiTheme="minorHAnsi" w:hAnsiTheme="minorHAnsi" w:cstheme="minorHAnsi"/>
          <w:sz w:val="24"/>
          <w:szCs w:val="24"/>
        </w:rPr>
        <w:t>’s Institutional Base Salary (IBS) is over t</w:t>
      </w:r>
      <w:r w:rsidRPr="00C7605E">
        <w:rPr>
          <w:rFonts w:asciiTheme="minorHAnsi" w:hAnsiTheme="minorHAnsi" w:cstheme="minorHAnsi"/>
          <w:sz w:val="24"/>
          <w:szCs w:val="24"/>
        </w:rPr>
        <w:t xml:space="preserve">he </w:t>
      </w:r>
      <w:r w:rsidRPr="00FF4D2F">
        <w:rPr>
          <w:rFonts w:asciiTheme="minorHAnsi" w:hAnsiTheme="minorHAnsi" w:cstheme="minorHAnsi"/>
          <w:sz w:val="24"/>
          <w:szCs w:val="24"/>
        </w:rPr>
        <w:t>Salary Over the Cap (SoC)</w:t>
      </w:r>
      <w:r w:rsidRPr="00C7605E">
        <w:rPr>
          <w:rFonts w:asciiTheme="minorHAnsi" w:hAnsiTheme="minorHAnsi" w:cstheme="minorHAnsi"/>
          <w:sz w:val="24"/>
          <w:szCs w:val="24"/>
        </w:rPr>
        <w:t xml:space="preserve"> threshold</w:t>
      </w:r>
      <w:r w:rsidR="0006464C" w:rsidRPr="00C7605E">
        <w:rPr>
          <w:rFonts w:asciiTheme="minorHAnsi" w:hAnsiTheme="minorHAnsi" w:cstheme="minorHAnsi"/>
          <w:sz w:val="24"/>
          <w:szCs w:val="24"/>
        </w:rPr>
        <w:t>, and they have a clinical practice plan salary component (UWP or CUMG). In this situation, a shift would be required if the necessary SoC amount is not achieved with a PAA in Workday.</w:t>
      </w:r>
    </w:p>
    <w:p w14:paraId="7941625A" w14:textId="43371BE6" w:rsidR="00F45948" w:rsidRPr="00C7605E" w:rsidRDefault="00F45948" w:rsidP="00F45948">
      <w:pPr>
        <w:pStyle w:val="ListParagraph"/>
        <w:numPr>
          <w:ilvl w:val="0"/>
          <w:numId w:val="6"/>
        </w:numPr>
        <w:rPr>
          <w:rFonts w:asciiTheme="minorHAnsi" w:hAnsiTheme="minorHAnsi" w:cstheme="minorHAnsi"/>
          <w:sz w:val="24"/>
          <w:szCs w:val="24"/>
        </w:rPr>
      </w:pPr>
      <w:r w:rsidRPr="00C7605E">
        <w:rPr>
          <w:rFonts w:asciiTheme="minorHAnsi" w:hAnsiTheme="minorHAnsi" w:cstheme="minorHAnsi"/>
          <w:sz w:val="24"/>
          <w:szCs w:val="24"/>
        </w:rPr>
        <w:t>T</w:t>
      </w:r>
      <w:r w:rsidR="0006464C" w:rsidRPr="00C7605E">
        <w:rPr>
          <w:rFonts w:asciiTheme="minorHAnsi" w:hAnsiTheme="minorHAnsi" w:cstheme="minorHAnsi"/>
          <w:sz w:val="24"/>
          <w:szCs w:val="24"/>
        </w:rPr>
        <w:t>o bring total effort on a K Award up to 75%</w:t>
      </w:r>
    </w:p>
    <w:p w14:paraId="57D64808" w14:textId="6252C9AC" w:rsidR="0006464C" w:rsidRPr="00C7605E" w:rsidRDefault="00F45948" w:rsidP="00F45948">
      <w:pPr>
        <w:pStyle w:val="ListParagraph"/>
        <w:numPr>
          <w:ilvl w:val="0"/>
          <w:numId w:val="6"/>
        </w:numPr>
        <w:rPr>
          <w:rFonts w:asciiTheme="minorHAnsi" w:hAnsiTheme="minorHAnsi" w:cstheme="minorHAnsi"/>
          <w:sz w:val="24"/>
          <w:szCs w:val="24"/>
        </w:rPr>
      </w:pPr>
      <w:r w:rsidRPr="00C7605E">
        <w:rPr>
          <w:rFonts w:asciiTheme="minorHAnsi" w:hAnsiTheme="minorHAnsi" w:cstheme="minorHAnsi"/>
          <w:sz w:val="24"/>
          <w:szCs w:val="24"/>
        </w:rPr>
        <w:t>W</w:t>
      </w:r>
      <w:r w:rsidR="0006464C" w:rsidRPr="00C7605E">
        <w:rPr>
          <w:rFonts w:asciiTheme="minorHAnsi" w:hAnsiTheme="minorHAnsi" w:cstheme="minorHAnsi"/>
          <w:sz w:val="24"/>
          <w:szCs w:val="24"/>
        </w:rPr>
        <w:t xml:space="preserve">hen the faculty contributes </w:t>
      </w:r>
      <w:r w:rsidR="003B3F1F" w:rsidRPr="00C7605E">
        <w:rPr>
          <w:rFonts w:asciiTheme="minorHAnsi" w:hAnsiTheme="minorHAnsi" w:cstheme="minorHAnsi"/>
          <w:sz w:val="24"/>
          <w:szCs w:val="24"/>
        </w:rPr>
        <w:t>v</w:t>
      </w:r>
      <w:r w:rsidR="0006464C" w:rsidRPr="00C7605E">
        <w:rPr>
          <w:rFonts w:asciiTheme="minorHAnsi" w:hAnsiTheme="minorHAnsi" w:cstheme="minorHAnsi"/>
          <w:sz w:val="24"/>
          <w:szCs w:val="24"/>
        </w:rPr>
        <w:t xml:space="preserve">oluntary </w:t>
      </w:r>
      <w:r w:rsidR="003B3F1F" w:rsidRPr="00C7605E">
        <w:rPr>
          <w:rFonts w:asciiTheme="minorHAnsi" w:hAnsiTheme="minorHAnsi" w:cstheme="minorHAnsi"/>
          <w:sz w:val="24"/>
          <w:szCs w:val="24"/>
        </w:rPr>
        <w:t>u</w:t>
      </w:r>
      <w:r w:rsidR="0006464C" w:rsidRPr="00C7605E">
        <w:rPr>
          <w:rFonts w:asciiTheme="minorHAnsi" w:hAnsiTheme="minorHAnsi" w:cstheme="minorHAnsi"/>
          <w:sz w:val="24"/>
          <w:szCs w:val="24"/>
        </w:rPr>
        <w:t xml:space="preserve">ncommitted cost share to a grant. Voluntary </w:t>
      </w:r>
      <w:r w:rsidR="003B3F1F" w:rsidRPr="00C7605E">
        <w:rPr>
          <w:rFonts w:asciiTheme="minorHAnsi" w:hAnsiTheme="minorHAnsi" w:cstheme="minorHAnsi"/>
          <w:sz w:val="24"/>
          <w:szCs w:val="24"/>
        </w:rPr>
        <w:t>u</w:t>
      </w:r>
      <w:r w:rsidR="0006464C" w:rsidRPr="00C7605E">
        <w:rPr>
          <w:rFonts w:asciiTheme="minorHAnsi" w:hAnsiTheme="minorHAnsi" w:cstheme="minorHAnsi"/>
          <w:sz w:val="24"/>
          <w:szCs w:val="24"/>
        </w:rPr>
        <w:t xml:space="preserve">ncommitted cost share </w:t>
      </w:r>
      <w:r w:rsidR="003B3F1F" w:rsidRPr="00C7605E">
        <w:rPr>
          <w:rFonts w:asciiTheme="minorHAnsi" w:hAnsiTheme="minorHAnsi" w:cstheme="minorHAnsi"/>
          <w:sz w:val="24"/>
          <w:szCs w:val="24"/>
        </w:rPr>
        <w:t xml:space="preserve">is volunteered in a proposal submission and </w:t>
      </w:r>
      <w:r w:rsidR="0006464C" w:rsidRPr="00C7605E">
        <w:rPr>
          <w:rFonts w:asciiTheme="minorHAnsi" w:hAnsiTheme="minorHAnsi" w:cstheme="minorHAnsi"/>
          <w:sz w:val="24"/>
          <w:szCs w:val="24"/>
        </w:rPr>
        <w:t>occurs when the faculty has elected to dedicate a certain amount of effort to a grant, but to not actually have the commensurate salary of that effort level, charged to the grant.</w:t>
      </w:r>
    </w:p>
    <w:p w14:paraId="4C818700" w14:textId="0B8A88D9" w:rsidR="0006464C" w:rsidRPr="00DB4179" w:rsidRDefault="00F45948" w:rsidP="00F45948">
      <w:pPr>
        <w:pStyle w:val="Heading2"/>
      </w:pPr>
      <w:bookmarkStart w:id="6" w:name="_Toc228964875"/>
      <w:r>
        <w:lastRenderedPageBreak/>
        <w:t>When Not to Complete a Shift</w:t>
      </w:r>
      <w:bookmarkEnd w:id="6"/>
    </w:p>
    <w:p w14:paraId="03A42781" w14:textId="1D083C00" w:rsidR="00174694" w:rsidRPr="00FF4D2F" w:rsidRDefault="0086736A" w:rsidP="00DB4179">
      <w:pPr>
        <w:rPr>
          <w:rFonts w:asciiTheme="minorHAnsi" w:hAnsiTheme="minorHAnsi" w:cstheme="minorHAnsi"/>
          <w:sz w:val="24"/>
          <w:szCs w:val="24"/>
        </w:rPr>
      </w:pPr>
      <w:r w:rsidRPr="00FF4D2F">
        <w:rPr>
          <w:rFonts w:asciiTheme="minorHAnsi" w:hAnsiTheme="minorHAnsi" w:cstheme="minorHAnsi"/>
          <w:sz w:val="24"/>
          <w:szCs w:val="24"/>
        </w:rPr>
        <w:t xml:space="preserve">Shifts are not required for documenting </w:t>
      </w:r>
      <w:r w:rsidR="00174694" w:rsidRPr="00FF4D2F">
        <w:rPr>
          <w:rFonts w:asciiTheme="minorHAnsi" w:hAnsiTheme="minorHAnsi" w:cstheme="minorHAnsi"/>
          <w:sz w:val="24"/>
          <w:szCs w:val="24"/>
        </w:rPr>
        <w:t>S</w:t>
      </w:r>
      <w:r w:rsidRPr="00FF4D2F">
        <w:rPr>
          <w:rFonts w:asciiTheme="minorHAnsi" w:hAnsiTheme="minorHAnsi" w:cstheme="minorHAnsi"/>
          <w:sz w:val="24"/>
          <w:szCs w:val="24"/>
        </w:rPr>
        <w:t xml:space="preserve">alary </w:t>
      </w:r>
      <w:r w:rsidR="00174694" w:rsidRPr="00FF4D2F">
        <w:rPr>
          <w:rFonts w:asciiTheme="minorHAnsi" w:hAnsiTheme="minorHAnsi" w:cstheme="minorHAnsi"/>
          <w:sz w:val="24"/>
          <w:szCs w:val="24"/>
        </w:rPr>
        <w:t>O</w:t>
      </w:r>
      <w:r w:rsidRPr="00FF4D2F">
        <w:rPr>
          <w:rFonts w:asciiTheme="minorHAnsi" w:hAnsiTheme="minorHAnsi" w:cstheme="minorHAnsi"/>
          <w:sz w:val="24"/>
          <w:szCs w:val="24"/>
        </w:rPr>
        <w:t xml:space="preserve">ver the </w:t>
      </w:r>
      <w:r w:rsidR="00174694" w:rsidRPr="00FF4D2F">
        <w:rPr>
          <w:rFonts w:asciiTheme="minorHAnsi" w:hAnsiTheme="minorHAnsi" w:cstheme="minorHAnsi"/>
          <w:sz w:val="24"/>
          <w:szCs w:val="24"/>
        </w:rPr>
        <w:t>C</w:t>
      </w:r>
      <w:r w:rsidRPr="00FF4D2F">
        <w:rPr>
          <w:rFonts w:asciiTheme="minorHAnsi" w:hAnsiTheme="minorHAnsi" w:cstheme="minorHAnsi"/>
          <w:sz w:val="24"/>
          <w:szCs w:val="24"/>
        </w:rPr>
        <w:t>ap (SoC) in standard circumstances. Under normal circumstances, Workday’s automatic SoC calculation will apply the “Salary Over the Cap Type” and “Salary over the Cap Basis” worktags to the grant, which allows those pay results to be automatically captured in the “K Award/Funding Shift/Over Cap” column of ECC.</w:t>
      </w:r>
    </w:p>
    <w:p w14:paraId="34DE0B24" w14:textId="358958E6" w:rsidR="009F49BD" w:rsidRDefault="009F49BD" w:rsidP="00950AAA">
      <w:pPr>
        <w:rPr>
          <w:rFonts w:asciiTheme="minorHAnsi" w:hAnsiTheme="minorHAnsi" w:cstheme="minorHAnsi"/>
          <w:sz w:val="24"/>
          <w:szCs w:val="24"/>
        </w:rPr>
      </w:pPr>
    </w:p>
    <w:p w14:paraId="4DB3F1FC" w14:textId="24B9B5E7" w:rsidR="007248DE" w:rsidRPr="003815F4" w:rsidRDefault="0086736A" w:rsidP="003815F4">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7" w:name="_bookmark0"/>
      <w:bookmarkStart w:id="8" w:name="_Toc228964876"/>
      <w:bookmarkEnd w:id="7"/>
      <w:r w:rsidRPr="003815F4">
        <w:rPr>
          <w:rFonts w:ascii="Calibri Light" w:eastAsiaTheme="majorEastAsia" w:hAnsi="Calibri Light" w:cs="Calibri Light"/>
          <w:b w:val="0"/>
          <w:bCs w:val="0"/>
          <w:color w:val="365F91" w:themeColor="accent1" w:themeShade="BF"/>
          <w:sz w:val="32"/>
          <w:szCs w:val="32"/>
        </w:rPr>
        <w:t>Complet</w:t>
      </w:r>
      <w:r w:rsidR="00E40647" w:rsidRPr="003815F4">
        <w:rPr>
          <w:rFonts w:ascii="Calibri Light" w:eastAsiaTheme="majorEastAsia" w:hAnsi="Calibri Light" w:cs="Calibri Light"/>
          <w:b w:val="0"/>
          <w:bCs w:val="0"/>
          <w:color w:val="365F91" w:themeColor="accent1" w:themeShade="BF"/>
          <w:sz w:val="32"/>
          <w:szCs w:val="32"/>
        </w:rPr>
        <w:t>e</w:t>
      </w:r>
      <w:r w:rsidRPr="003815F4">
        <w:rPr>
          <w:rFonts w:ascii="Calibri Light" w:eastAsiaTheme="majorEastAsia" w:hAnsi="Calibri Light" w:cs="Calibri Light"/>
          <w:b w:val="0"/>
          <w:bCs w:val="0"/>
          <w:color w:val="365F91" w:themeColor="accent1" w:themeShade="BF"/>
          <w:sz w:val="32"/>
          <w:szCs w:val="32"/>
        </w:rPr>
        <w:t xml:space="preserve"> </w:t>
      </w:r>
      <w:r w:rsidR="007C224B" w:rsidRPr="003815F4">
        <w:rPr>
          <w:rFonts w:ascii="Calibri Light" w:eastAsiaTheme="majorEastAsia" w:hAnsi="Calibri Light" w:cs="Calibri Light"/>
          <w:b w:val="0"/>
          <w:bCs w:val="0"/>
          <w:color w:val="365F91" w:themeColor="accent1" w:themeShade="BF"/>
          <w:sz w:val="32"/>
          <w:szCs w:val="32"/>
        </w:rPr>
        <w:t xml:space="preserve">a </w:t>
      </w:r>
      <w:r w:rsidRPr="003815F4">
        <w:rPr>
          <w:rFonts w:ascii="Calibri Light" w:eastAsiaTheme="majorEastAsia" w:hAnsi="Calibri Light" w:cs="Calibri Light"/>
          <w:b w:val="0"/>
          <w:bCs w:val="0"/>
          <w:color w:val="365F91" w:themeColor="accent1" w:themeShade="BF"/>
          <w:sz w:val="32"/>
          <w:szCs w:val="32"/>
        </w:rPr>
        <w:t>Shift</w:t>
      </w:r>
      <w:r w:rsidR="003B08D1" w:rsidRPr="003815F4">
        <w:rPr>
          <w:rFonts w:ascii="Calibri Light" w:eastAsiaTheme="majorEastAsia" w:hAnsi="Calibri Light" w:cs="Calibri Light"/>
          <w:b w:val="0"/>
          <w:bCs w:val="0"/>
          <w:color w:val="365F91" w:themeColor="accent1" w:themeShade="BF"/>
          <w:sz w:val="32"/>
          <w:szCs w:val="32"/>
        </w:rPr>
        <w:t xml:space="preserve"> in Effort</w:t>
      </w:r>
      <w:bookmarkEnd w:id="8"/>
    </w:p>
    <w:p w14:paraId="4AD5984C" w14:textId="5390976E" w:rsidR="00E40647" w:rsidRPr="00C7605E" w:rsidRDefault="00E40647" w:rsidP="00E40647">
      <w:pPr>
        <w:rPr>
          <w:rFonts w:asciiTheme="minorHAnsi" w:hAnsiTheme="minorHAnsi" w:cstheme="minorHAnsi"/>
          <w:sz w:val="24"/>
          <w:szCs w:val="24"/>
        </w:rPr>
      </w:pPr>
      <w:r w:rsidRPr="00C7605E">
        <w:rPr>
          <w:rFonts w:asciiTheme="minorHAnsi" w:hAnsiTheme="minorHAnsi" w:cstheme="minorHAnsi"/>
          <w:sz w:val="24"/>
          <w:szCs w:val="24"/>
        </w:rPr>
        <w:t>To complete a shift</w:t>
      </w:r>
      <w:r w:rsidR="003B08D1">
        <w:rPr>
          <w:rFonts w:asciiTheme="minorHAnsi" w:hAnsiTheme="minorHAnsi" w:cstheme="minorHAnsi"/>
          <w:sz w:val="24"/>
          <w:szCs w:val="24"/>
        </w:rPr>
        <w:t xml:space="preserve"> in effort</w:t>
      </w:r>
      <w:r w:rsidRPr="00C7605E">
        <w:rPr>
          <w:rFonts w:asciiTheme="minorHAnsi" w:hAnsiTheme="minorHAnsi" w:cstheme="minorHAnsi"/>
          <w:sz w:val="24"/>
          <w:szCs w:val="24"/>
        </w:rPr>
        <w:t>, follow these steps:</w:t>
      </w:r>
    </w:p>
    <w:p w14:paraId="11B64495" w14:textId="77777777" w:rsidR="00E40647" w:rsidRPr="00C7605E" w:rsidRDefault="00E40647" w:rsidP="00950AAA">
      <w:pPr>
        <w:rPr>
          <w:rFonts w:ascii="Calibri Light" w:eastAsiaTheme="majorEastAsia" w:hAnsi="Calibri Light" w:cs="Calibri Light"/>
          <w:b/>
          <w:bCs/>
          <w:color w:val="365F91" w:themeColor="accent1" w:themeShade="BF"/>
          <w:sz w:val="24"/>
          <w:szCs w:val="24"/>
        </w:rPr>
      </w:pPr>
    </w:p>
    <w:p w14:paraId="6463EA81" w14:textId="39EB7358" w:rsidR="0006464C" w:rsidRPr="00C7605E" w:rsidRDefault="0006464C" w:rsidP="005159DC">
      <w:pPr>
        <w:pStyle w:val="ListParagraph"/>
        <w:numPr>
          <w:ilvl w:val="0"/>
          <w:numId w:val="7"/>
        </w:numPr>
        <w:rPr>
          <w:rFonts w:asciiTheme="minorHAnsi" w:hAnsiTheme="minorHAnsi" w:cstheme="minorHAnsi"/>
          <w:sz w:val="24"/>
          <w:szCs w:val="24"/>
        </w:rPr>
      </w:pPr>
      <w:r w:rsidRPr="00C7605E">
        <w:rPr>
          <w:rFonts w:asciiTheme="minorHAnsi" w:hAnsiTheme="minorHAnsi" w:cstheme="minorHAnsi"/>
          <w:sz w:val="24"/>
          <w:szCs w:val="24"/>
        </w:rPr>
        <w:t xml:space="preserve">Log into ECC and </w:t>
      </w:r>
      <w:r w:rsidR="00E40647" w:rsidRPr="00C7605E">
        <w:rPr>
          <w:rFonts w:asciiTheme="minorHAnsi" w:hAnsiTheme="minorHAnsi" w:cstheme="minorHAnsi"/>
          <w:sz w:val="24"/>
          <w:szCs w:val="24"/>
        </w:rPr>
        <w:t>click on</w:t>
      </w:r>
      <w:r w:rsidRPr="00C7605E">
        <w:rPr>
          <w:rFonts w:asciiTheme="minorHAnsi" w:hAnsiTheme="minorHAnsi" w:cstheme="minorHAnsi"/>
          <w:sz w:val="24"/>
          <w:szCs w:val="24"/>
        </w:rPr>
        <w:t xml:space="preserve"> the </w:t>
      </w:r>
      <w:r w:rsidR="00E40647" w:rsidRPr="00C7605E">
        <w:rPr>
          <w:rFonts w:asciiTheme="minorHAnsi" w:hAnsiTheme="minorHAnsi" w:cstheme="minorHAnsi"/>
          <w:sz w:val="24"/>
          <w:szCs w:val="24"/>
        </w:rPr>
        <w:t>“</w:t>
      </w:r>
      <w:r w:rsidRPr="00C7605E">
        <w:rPr>
          <w:rFonts w:asciiTheme="minorHAnsi" w:hAnsiTheme="minorHAnsi" w:cstheme="minorHAnsi"/>
          <w:sz w:val="24"/>
          <w:szCs w:val="24"/>
        </w:rPr>
        <w:t>Assigned Effort Statement</w:t>
      </w:r>
      <w:r w:rsidR="00E40647" w:rsidRPr="00C7605E">
        <w:rPr>
          <w:rFonts w:asciiTheme="minorHAnsi" w:hAnsiTheme="minorHAnsi" w:cstheme="minorHAnsi"/>
          <w:sz w:val="24"/>
          <w:szCs w:val="24"/>
        </w:rPr>
        <w:t>”</w:t>
      </w:r>
      <w:r w:rsidRPr="00C7605E">
        <w:rPr>
          <w:rFonts w:asciiTheme="minorHAnsi" w:hAnsiTheme="minorHAnsi" w:cstheme="minorHAnsi"/>
          <w:sz w:val="24"/>
          <w:szCs w:val="24"/>
        </w:rPr>
        <w:t xml:space="preserve"> tab </w:t>
      </w:r>
      <w:r w:rsidR="00DE0A18" w:rsidRPr="00C7605E">
        <w:rPr>
          <w:rFonts w:asciiTheme="minorHAnsi" w:hAnsiTheme="minorHAnsi" w:cstheme="minorHAnsi"/>
          <w:sz w:val="24"/>
          <w:szCs w:val="24"/>
        </w:rPr>
        <w:t xml:space="preserve">in the </w:t>
      </w:r>
      <w:r w:rsidR="00693181" w:rsidRPr="00C7605E">
        <w:rPr>
          <w:rFonts w:asciiTheme="minorHAnsi" w:hAnsiTheme="minorHAnsi" w:cstheme="minorHAnsi"/>
          <w:sz w:val="24"/>
          <w:szCs w:val="24"/>
        </w:rPr>
        <w:t>“</w:t>
      </w:r>
      <w:r w:rsidR="00DE0A18" w:rsidRPr="00C7605E">
        <w:rPr>
          <w:rFonts w:asciiTheme="minorHAnsi" w:hAnsiTheme="minorHAnsi" w:cstheme="minorHAnsi"/>
          <w:sz w:val="24"/>
          <w:szCs w:val="24"/>
        </w:rPr>
        <w:t>Work List</w:t>
      </w:r>
      <w:r w:rsidR="00693181" w:rsidRPr="00C7605E">
        <w:rPr>
          <w:rFonts w:asciiTheme="minorHAnsi" w:hAnsiTheme="minorHAnsi" w:cstheme="minorHAnsi"/>
          <w:sz w:val="24"/>
          <w:szCs w:val="24"/>
        </w:rPr>
        <w:t>”</w:t>
      </w:r>
      <w:r w:rsidR="00DE0A18" w:rsidRPr="00C7605E">
        <w:rPr>
          <w:rFonts w:asciiTheme="minorHAnsi" w:hAnsiTheme="minorHAnsi" w:cstheme="minorHAnsi"/>
          <w:sz w:val="24"/>
          <w:szCs w:val="24"/>
        </w:rPr>
        <w:t xml:space="preserve"> section</w:t>
      </w:r>
      <w:r w:rsidR="00693181" w:rsidRPr="00C7605E">
        <w:rPr>
          <w:rFonts w:asciiTheme="minorHAnsi" w:hAnsiTheme="minorHAnsi" w:cstheme="minorHAnsi"/>
          <w:sz w:val="24"/>
          <w:szCs w:val="24"/>
        </w:rPr>
        <w:t xml:space="preserve"> of the home page</w:t>
      </w:r>
      <w:r w:rsidRPr="00C7605E">
        <w:rPr>
          <w:rFonts w:asciiTheme="minorHAnsi" w:hAnsiTheme="minorHAnsi" w:cstheme="minorHAnsi"/>
          <w:sz w:val="24"/>
          <w:szCs w:val="24"/>
        </w:rPr>
        <w:t>.</w:t>
      </w:r>
    </w:p>
    <w:p w14:paraId="3C83107D" w14:textId="77777777" w:rsidR="00DE0A18" w:rsidRPr="00C7605E" w:rsidRDefault="00DE0A18" w:rsidP="00DE0A18">
      <w:pPr>
        <w:pStyle w:val="ListParagraph"/>
        <w:ind w:firstLine="0"/>
        <w:rPr>
          <w:rFonts w:asciiTheme="minorHAnsi" w:hAnsiTheme="minorHAnsi" w:cstheme="minorHAnsi"/>
          <w:sz w:val="24"/>
          <w:szCs w:val="24"/>
        </w:rPr>
      </w:pPr>
    </w:p>
    <w:p w14:paraId="49EBF13A" w14:textId="27AD1EE9" w:rsidR="00E45044" w:rsidRDefault="0006464C" w:rsidP="00295828">
      <w:pPr>
        <w:pStyle w:val="ListParagraph"/>
        <w:numPr>
          <w:ilvl w:val="0"/>
          <w:numId w:val="7"/>
        </w:numPr>
        <w:rPr>
          <w:rFonts w:asciiTheme="minorHAnsi" w:hAnsiTheme="minorHAnsi" w:cstheme="minorHAnsi"/>
          <w:sz w:val="24"/>
          <w:szCs w:val="24"/>
        </w:rPr>
      </w:pPr>
      <w:r w:rsidRPr="00C7605E">
        <w:rPr>
          <w:rFonts w:asciiTheme="minorHAnsi" w:hAnsiTheme="minorHAnsi" w:cstheme="minorHAnsi"/>
          <w:sz w:val="24"/>
          <w:szCs w:val="24"/>
        </w:rPr>
        <w:t>C</w:t>
      </w:r>
      <w:r w:rsidRPr="00FF4D2F">
        <w:rPr>
          <w:rFonts w:asciiTheme="minorHAnsi" w:hAnsiTheme="minorHAnsi" w:cstheme="minorHAnsi"/>
          <w:sz w:val="24"/>
          <w:szCs w:val="24"/>
        </w:rPr>
        <w:t xml:space="preserve">lick on </w:t>
      </w:r>
      <w:r w:rsidRPr="00C7605E">
        <w:rPr>
          <w:rFonts w:asciiTheme="minorHAnsi" w:hAnsiTheme="minorHAnsi" w:cstheme="minorHAnsi"/>
          <w:sz w:val="24"/>
          <w:szCs w:val="24"/>
        </w:rPr>
        <w:t>the</w:t>
      </w:r>
      <w:r w:rsidRPr="00FF4D2F">
        <w:rPr>
          <w:rFonts w:asciiTheme="minorHAnsi" w:hAnsiTheme="minorHAnsi" w:cstheme="minorHAnsi"/>
          <w:sz w:val="24"/>
          <w:szCs w:val="24"/>
        </w:rPr>
        <w:t xml:space="preserve"> name</w:t>
      </w:r>
      <w:r w:rsidRPr="00C7605E">
        <w:rPr>
          <w:rFonts w:asciiTheme="minorHAnsi" w:hAnsiTheme="minorHAnsi" w:cstheme="minorHAnsi"/>
          <w:sz w:val="24"/>
          <w:szCs w:val="24"/>
        </w:rPr>
        <w:t xml:space="preserve"> </w:t>
      </w:r>
      <w:r w:rsidRPr="00FF4D2F">
        <w:rPr>
          <w:rFonts w:asciiTheme="minorHAnsi" w:hAnsiTheme="minorHAnsi" w:cstheme="minorHAnsi"/>
          <w:sz w:val="24"/>
          <w:szCs w:val="24"/>
        </w:rPr>
        <w:t xml:space="preserve">the faculty </w:t>
      </w:r>
      <w:r w:rsidRPr="00C7605E">
        <w:rPr>
          <w:rFonts w:asciiTheme="minorHAnsi" w:hAnsiTheme="minorHAnsi" w:cstheme="minorHAnsi"/>
          <w:sz w:val="24"/>
          <w:szCs w:val="24"/>
        </w:rPr>
        <w:t xml:space="preserve">member </w:t>
      </w:r>
      <w:r w:rsidRPr="00FF4D2F">
        <w:rPr>
          <w:rFonts w:asciiTheme="minorHAnsi" w:hAnsiTheme="minorHAnsi" w:cstheme="minorHAnsi"/>
          <w:sz w:val="24"/>
          <w:szCs w:val="24"/>
        </w:rPr>
        <w:t>you need to complete the shi</w:t>
      </w:r>
      <w:r w:rsidRPr="00C7605E">
        <w:rPr>
          <w:rFonts w:asciiTheme="minorHAnsi" w:hAnsiTheme="minorHAnsi" w:cstheme="minorHAnsi"/>
          <w:sz w:val="24"/>
          <w:szCs w:val="24"/>
        </w:rPr>
        <w:t>ft</w:t>
      </w:r>
      <w:r w:rsidRPr="00FF4D2F">
        <w:rPr>
          <w:rFonts w:asciiTheme="minorHAnsi" w:hAnsiTheme="minorHAnsi" w:cstheme="minorHAnsi"/>
          <w:sz w:val="24"/>
          <w:szCs w:val="24"/>
        </w:rPr>
        <w:t xml:space="preserve"> for or the statement status on the “Assigned Eﬀort Statement” tab of the home page</w:t>
      </w:r>
      <w:r w:rsidRPr="00C7605E">
        <w:rPr>
          <w:rFonts w:asciiTheme="minorHAnsi" w:hAnsiTheme="minorHAnsi" w:cstheme="minorHAnsi"/>
          <w:sz w:val="24"/>
          <w:szCs w:val="24"/>
        </w:rPr>
        <w:t xml:space="preserve">. You can also </w:t>
      </w:r>
      <w:r w:rsidRPr="00FF4D2F">
        <w:rPr>
          <w:rFonts w:asciiTheme="minorHAnsi" w:hAnsiTheme="minorHAnsi" w:cstheme="minorHAnsi"/>
          <w:sz w:val="24"/>
          <w:szCs w:val="24"/>
        </w:rPr>
        <w:t xml:space="preserve">search </w:t>
      </w:r>
      <w:r w:rsidRPr="00C7605E">
        <w:rPr>
          <w:rFonts w:asciiTheme="minorHAnsi" w:hAnsiTheme="minorHAnsi" w:cstheme="minorHAnsi"/>
          <w:sz w:val="24"/>
          <w:szCs w:val="24"/>
        </w:rPr>
        <w:t>by the faculty member’s</w:t>
      </w:r>
      <w:r w:rsidRPr="00FF4D2F">
        <w:rPr>
          <w:rFonts w:asciiTheme="minorHAnsi" w:hAnsiTheme="minorHAnsi" w:cstheme="minorHAnsi"/>
          <w:sz w:val="24"/>
          <w:szCs w:val="24"/>
        </w:rPr>
        <w:t xml:space="preserve"> last name or </w:t>
      </w:r>
      <w:r w:rsidRPr="00C7605E">
        <w:rPr>
          <w:rFonts w:asciiTheme="minorHAnsi" w:hAnsiTheme="minorHAnsi" w:cstheme="minorHAnsi"/>
          <w:sz w:val="24"/>
          <w:szCs w:val="24"/>
        </w:rPr>
        <w:t>Employee Identification Number (</w:t>
      </w:r>
      <w:r w:rsidRPr="00FF4D2F">
        <w:rPr>
          <w:rFonts w:asciiTheme="minorHAnsi" w:hAnsiTheme="minorHAnsi" w:cstheme="minorHAnsi"/>
          <w:sz w:val="24"/>
          <w:szCs w:val="24"/>
        </w:rPr>
        <w:t>EID</w:t>
      </w:r>
      <w:r w:rsidRPr="00C7605E">
        <w:rPr>
          <w:rFonts w:asciiTheme="minorHAnsi" w:hAnsiTheme="minorHAnsi" w:cstheme="minorHAnsi"/>
          <w:sz w:val="24"/>
          <w:szCs w:val="24"/>
        </w:rPr>
        <w:t>)</w:t>
      </w:r>
      <w:r w:rsidRPr="00FF4D2F">
        <w:rPr>
          <w:rFonts w:asciiTheme="minorHAnsi" w:hAnsiTheme="minorHAnsi" w:cstheme="minorHAnsi"/>
          <w:sz w:val="24"/>
          <w:szCs w:val="24"/>
        </w:rPr>
        <w:t xml:space="preserve"> in the main search bar of the applica</w:t>
      </w:r>
      <w:r w:rsidR="00174694" w:rsidRPr="00FF4D2F">
        <w:rPr>
          <w:rFonts w:asciiTheme="minorHAnsi" w:hAnsiTheme="minorHAnsi" w:cstheme="minorHAnsi"/>
          <w:sz w:val="24"/>
          <w:szCs w:val="24"/>
        </w:rPr>
        <w:t>ti</w:t>
      </w:r>
      <w:r w:rsidRPr="00FF4D2F">
        <w:rPr>
          <w:rFonts w:asciiTheme="minorHAnsi" w:hAnsiTheme="minorHAnsi" w:cstheme="minorHAnsi"/>
          <w:sz w:val="24"/>
          <w:szCs w:val="24"/>
        </w:rPr>
        <w:t>on at the top right of the screen.</w:t>
      </w:r>
    </w:p>
    <w:p w14:paraId="3296C366" w14:textId="77777777" w:rsidR="00C7605E" w:rsidRPr="00C7605E" w:rsidRDefault="00C7605E" w:rsidP="00C7605E">
      <w:pPr>
        <w:rPr>
          <w:rFonts w:asciiTheme="minorHAnsi" w:hAnsiTheme="minorHAnsi" w:cstheme="minorHAnsi"/>
          <w:sz w:val="24"/>
          <w:szCs w:val="24"/>
        </w:rPr>
      </w:pPr>
    </w:p>
    <w:p w14:paraId="405DA381" w14:textId="6419B970" w:rsidR="007248DE" w:rsidRDefault="0086736A" w:rsidP="00E45044">
      <w:pPr>
        <w:ind w:left="720"/>
        <w:rPr>
          <w:rFonts w:asciiTheme="minorHAnsi" w:hAnsiTheme="minorHAnsi" w:cstheme="minorHAnsi"/>
          <w:sz w:val="24"/>
          <w:szCs w:val="24"/>
        </w:rPr>
      </w:pPr>
      <w:r w:rsidRPr="00DB4179">
        <w:rPr>
          <w:noProof/>
        </w:rPr>
        <w:drawing>
          <wp:inline distT="0" distB="0" distL="0" distR="0" wp14:anchorId="1D65EA50" wp14:editId="732C95BD">
            <wp:extent cx="5483428" cy="2623495"/>
            <wp:effectExtent l="12700" t="12700" r="15875" b="18415"/>
            <wp:docPr id="1" name="Image 1" descr="A screenshot of the Assigned Effort Statements tab of the ECC Work List with a row of information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screenshot of the Assigned Effort Statements tab of the ECC Work List with a row of information highlighted"/>
                    <pic:cNvPicPr/>
                  </pic:nvPicPr>
                  <pic:blipFill>
                    <a:blip r:embed="rId11" cstate="print"/>
                    <a:stretch>
                      <a:fillRect/>
                    </a:stretch>
                  </pic:blipFill>
                  <pic:spPr>
                    <a:xfrm>
                      <a:off x="0" y="0"/>
                      <a:ext cx="5598796" cy="2678692"/>
                    </a:xfrm>
                    <a:prstGeom prst="rect">
                      <a:avLst/>
                    </a:prstGeom>
                    <a:ln w="3175">
                      <a:solidFill>
                        <a:schemeClr val="tx1"/>
                      </a:solidFill>
                    </a:ln>
                  </pic:spPr>
                </pic:pic>
              </a:graphicData>
            </a:graphic>
          </wp:inline>
        </w:drawing>
      </w:r>
    </w:p>
    <w:p w14:paraId="6B391135" w14:textId="77777777" w:rsidR="00C7605E" w:rsidRPr="00E45044" w:rsidRDefault="00C7605E" w:rsidP="00E45044">
      <w:pPr>
        <w:ind w:left="720"/>
        <w:rPr>
          <w:rFonts w:asciiTheme="minorHAnsi" w:hAnsiTheme="minorHAnsi" w:cstheme="minorHAnsi"/>
          <w:sz w:val="24"/>
          <w:szCs w:val="24"/>
        </w:rPr>
      </w:pPr>
    </w:p>
    <w:p w14:paraId="635662A1" w14:textId="52AE3EFE" w:rsidR="007248DE" w:rsidRDefault="0086736A" w:rsidP="00295828">
      <w:pPr>
        <w:pStyle w:val="ListParagraph"/>
        <w:numPr>
          <w:ilvl w:val="0"/>
          <w:numId w:val="7"/>
        </w:numPr>
        <w:rPr>
          <w:rFonts w:asciiTheme="minorHAnsi" w:hAnsiTheme="minorHAnsi" w:cstheme="minorHAnsi"/>
          <w:sz w:val="24"/>
          <w:szCs w:val="24"/>
        </w:rPr>
      </w:pPr>
      <w:r w:rsidRPr="00295828">
        <w:rPr>
          <w:rFonts w:asciiTheme="minorHAnsi" w:hAnsiTheme="minorHAnsi" w:cstheme="minorHAnsi"/>
          <w:sz w:val="24"/>
          <w:szCs w:val="24"/>
        </w:rPr>
        <w:t>Determine the grant(s) that need more eﬀort shi</w:t>
      </w:r>
      <w:r w:rsidR="0006464C" w:rsidRPr="00295828">
        <w:rPr>
          <w:rFonts w:asciiTheme="minorHAnsi" w:hAnsiTheme="minorHAnsi" w:cstheme="minorHAnsi"/>
          <w:sz w:val="24"/>
          <w:szCs w:val="24"/>
        </w:rPr>
        <w:t>ft</w:t>
      </w:r>
      <w:r w:rsidRPr="00295828">
        <w:rPr>
          <w:rFonts w:asciiTheme="minorHAnsi" w:hAnsiTheme="minorHAnsi" w:cstheme="minorHAnsi"/>
          <w:sz w:val="24"/>
          <w:szCs w:val="24"/>
        </w:rPr>
        <w:t>ed to them</w:t>
      </w:r>
      <w:r w:rsidR="00295828">
        <w:rPr>
          <w:rFonts w:asciiTheme="minorHAnsi" w:hAnsiTheme="minorHAnsi" w:cstheme="minorHAnsi"/>
          <w:sz w:val="24"/>
          <w:szCs w:val="24"/>
        </w:rPr>
        <w:t xml:space="preserve"> </w:t>
      </w:r>
      <w:r w:rsidRPr="00295828">
        <w:rPr>
          <w:rFonts w:asciiTheme="minorHAnsi" w:hAnsiTheme="minorHAnsi" w:cstheme="minorHAnsi"/>
          <w:sz w:val="24"/>
          <w:szCs w:val="24"/>
        </w:rPr>
        <w:t>and by how much (dollars or percent). The eventual shi</w:t>
      </w:r>
      <w:r w:rsidR="00A65733" w:rsidRPr="00295828">
        <w:rPr>
          <w:rFonts w:asciiTheme="minorHAnsi" w:hAnsiTheme="minorHAnsi" w:cstheme="minorHAnsi"/>
          <w:sz w:val="24"/>
          <w:szCs w:val="24"/>
        </w:rPr>
        <w:t>ft</w:t>
      </w:r>
      <w:r w:rsidRPr="00295828">
        <w:rPr>
          <w:rFonts w:asciiTheme="minorHAnsi" w:hAnsiTheme="minorHAnsi" w:cstheme="minorHAnsi"/>
          <w:sz w:val="24"/>
          <w:szCs w:val="24"/>
        </w:rPr>
        <w:t xml:space="preserve"> will be a</w:t>
      </w:r>
      <w:r w:rsidR="00A65733" w:rsidRPr="00295828">
        <w:rPr>
          <w:rFonts w:asciiTheme="minorHAnsi" w:hAnsiTheme="minorHAnsi" w:cstheme="minorHAnsi"/>
          <w:sz w:val="24"/>
          <w:szCs w:val="24"/>
        </w:rPr>
        <w:t>t</w:t>
      </w:r>
      <w:r w:rsidRPr="00295828">
        <w:rPr>
          <w:rFonts w:asciiTheme="minorHAnsi" w:hAnsiTheme="minorHAnsi" w:cstheme="minorHAnsi"/>
          <w:sz w:val="24"/>
          <w:szCs w:val="24"/>
        </w:rPr>
        <w:t>tributed to the “K Award/Funding Shi</w:t>
      </w:r>
      <w:r w:rsidR="00A65733" w:rsidRPr="00295828">
        <w:rPr>
          <w:rFonts w:asciiTheme="minorHAnsi" w:hAnsiTheme="minorHAnsi" w:cstheme="minorHAnsi"/>
          <w:sz w:val="24"/>
          <w:szCs w:val="24"/>
        </w:rPr>
        <w:t>ft</w:t>
      </w:r>
      <w:r w:rsidRPr="00295828">
        <w:rPr>
          <w:rFonts w:asciiTheme="minorHAnsi" w:hAnsiTheme="minorHAnsi" w:cstheme="minorHAnsi"/>
          <w:sz w:val="24"/>
          <w:szCs w:val="24"/>
        </w:rPr>
        <w:t>/Over Cap” column and contribute to the “Computed Eﬀort” and “Cer</w:t>
      </w:r>
      <w:r w:rsidR="00A65733" w:rsidRPr="00295828">
        <w:rPr>
          <w:rFonts w:asciiTheme="minorHAnsi" w:hAnsiTheme="minorHAnsi" w:cstheme="minorHAnsi"/>
          <w:sz w:val="24"/>
          <w:szCs w:val="24"/>
        </w:rPr>
        <w:t>ti</w:t>
      </w:r>
      <w:r w:rsidRPr="00295828">
        <w:rPr>
          <w:rFonts w:asciiTheme="minorHAnsi" w:hAnsiTheme="minorHAnsi" w:cstheme="minorHAnsi"/>
          <w:sz w:val="24"/>
          <w:szCs w:val="24"/>
        </w:rPr>
        <w:t>ﬁed Eﬀort” totals for each row.</w:t>
      </w:r>
    </w:p>
    <w:p w14:paraId="7AB767F6" w14:textId="77777777" w:rsidR="00C7605E" w:rsidRPr="00C7605E" w:rsidRDefault="00C7605E" w:rsidP="00C7605E">
      <w:pPr>
        <w:rPr>
          <w:rFonts w:asciiTheme="minorHAnsi" w:hAnsiTheme="minorHAnsi" w:cstheme="minorHAnsi"/>
          <w:sz w:val="24"/>
          <w:szCs w:val="24"/>
        </w:rPr>
      </w:pPr>
    </w:p>
    <w:p w14:paraId="0412A15E" w14:textId="77777777" w:rsidR="007248DE" w:rsidRDefault="0086736A" w:rsidP="00295828">
      <w:pPr>
        <w:ind w:left="720"/>
        <w:rPr>
          <w:rFonts w:asciiTheme="minorHAnsi" w:hAnsiTheme="minorHAnsi" w:cstheme="minorHAnsi"/>
          <w:sz w:val="24"/>
          <w:szCs w:val="24"/>
        </w:rPr>
      </w:pPr>
      <w:r w:rsidRPr="00DB4179">
        <w:rPr>
          <w:rFonts w:asciiTheme="minorHAnsi" w:hAnsiTheme="minorHAnsi" w:cstheme="minorHAnsi"/>
          <w:noProof/>
          <w:sz w:val="24"/>
          <w:szCs w:val="24"/>
        </w:rPr>
        <w:lastRenderedPageBreak/>
        <w:drawing>
          <wp:inline distT="0" distB="0" distL="0" distR="0" wp14:anchorId="0AAED3E1" wp14:editId="5DFB00DF">
            <wp:extent cx="5483225" cy="1845283"/>
            <wp:effectExtent l="12700" t="12700" r="15875" b="9525"/>
            <wp:docPr id="2" name="Image 2" descr="A screenshot of an ECC Effort Sta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screenshot of an ECC Effort Statement"/>
                    <pic:cNvPicPr/>
                  </pic:nvPicPr>
                  <pic:blipFill>
                    <a:blip r:embed="rId12" cstate="print"/>
                    <a:stretch>
                      <a:fillRect/>
                    </a:stretch>
                  </pic:blipFill>
                  <pic:spPr>
                    <a:xfrm>
                      <a:off x="0" y="0"/>
                      <a:ext cx="5540436" cy="1864536"/>
                    </a:xfrm>
                    <a:prstGeom prst="rect">
                      <a:avLst/>
                    </a:prstGeom>
                    <a:ln w="3175">
                      <a:solidFill>
                        <a:schemeClr val="tx1"/>
                      </a:solidFill>
                    </a:ln>
                  </pic:spPr>
                </pic:pic>
              </a:graphicData>
            </a:graphic>
          </wp:inline>
        </w:drawing>
      </w:r>
    </w:p>
    <w:p w14:paraId="1D8BF71B" w14:textId="77777777" w:rsidR="003815F4" w:rsidRPr="00DB4179" w:rsidRDefault="003815F4" w:rsidP="00295828">
      <w:pPr>
        <w:ind w:left="720"/>
        <w:rPr>
          <w:rFonts w:asciiTheme="minorHAnsi" w:hAnsiTheme="minorHAnsi" w:cstheme="minorHAnsi"/>
          <w:sz w:val="24"/>
          <w:szCs w:val="24"/>
        </w:rPr>
      </w:pPr>
    </w:p>
    <w:p w14:paraId="59C555AF" w14:textId="378794D5" w:rsidR="007248DE" w:rsidRDefault="0086736A"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 xml:space="preserve">Keep the statement page open. On another browser tab, open the form to complete the </w:t>
      </w:r>
      <w:r w:rsidR="4B31EAC2" w:rsidRPr="70E2B41E">
        <w:rPr>
          <w:rFonts w:asciiTheme="minorHAnsi" w:hAnsiTheme="minorHAnsi" w:cstheme="minorBidi"/>
          <w:sz w:val="24"/>
          <w:szCs w:val="24"/>
        </w:rPr>
        <w:t>effort</w:t>
      </w:r>
      <w:r w:rsidRPr="70E2B41E">
        <w:rPr>
          <w:rFonts w:asciiTheme="minorHAnsi" w:hAnsiTheme="minorHAnsi" w:cstheme="minorBidi"/>
          <w:sz w:val="24"/>
          <w:szCs w:val="24"/>
        </w:rPr>
        <w:t xml:space="preserve"> shi</w:t>
      </w:r>
      <w:r w:rsidR="00A65733" w:rsidRPr="70E2B41E">
        <w:rPr>
          <w:rFonts w:asciiTheme="minorHAnsi" w:hAnsiTheme="minorHAnsi" w:cstheme="minorBidi"/>
          <w:sz w:val="24"/>
          <w:szCs w:val="24"/>
        </w:rPr>
        <w:t>ft</w:t>
      </w:r>
      <w:r w:rsidRPr="70E2B41E">
        <w:rPr>
          <w:rFonts w:asciiTheme="minorHAnsi" w:hAnsiTheme="minorHAnsi" w:cstheme="minorBidi"/>
          <w:sz w:val="24"/>
          <w:szCs w:val="24"/>
        </w:rPr>
        <w:t xml:space="preserve"> by clicking on the “Manage” tab</w:t>
      </w:r>
      <w:r w:rsidR="00950AAA" w:rsidRPr="70E2B41E">
        <w:rPr>
          <w:rFonts w:asciiTheme="minorHAnsi" w:hAnsiTheme="minorHAnsi" w:cstheme="minorBidi"/>
          <w:sz w:val="24"/>
          <w:szCs w:val="24"/>
        </w:rPr>
        <w:t xml:space="preserve"> </w:t>
      </w:r>
      <w:r w:rsidRPr="70E2B41E">
        <w:rPr>
          <w:rFonts w:asciiTheme="minorHAnsi" w:hAnsiTheme="minorHAnsi" w:cstheme="minorBidi"/>
          <w:sz w:val="24"/>
          <w:szCs w:val="24"/>
        </w:rPr>
        <w:t xml:space="preserve">then on “Add Cost Sharing” (you may have to expand the subtab menu by clicking the three dots icon - </w:t>
      </w:r>
      <w:r>
        <w:rPr>
          <w:noProof/>
        </w:rPr>
        <w:drawing>
          <wp:inline distT="0" distB="0" distL="0" distR="0" wp14:anchorId="4A52729E" wp14:editId="45AA54EE">
            <wp:extent cx="93598" cy="77464"/>
            <wp:effectExtent l="0" t="0" r="0" b="0"/>
            <wp:docPr id="4" name="Image 4" descr="A screenshot of the Add Cost Sharing button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the Add Cost Sharing button within the Manage tab in ECC"/>
                    <pic:cNvPicPr/>
                  </pic:nvPicPr>
                  <pic:blipFill>
                    <a:blip r:embed="rId13" cstate="print"/>
                    <a:stretch>
                      <a:fillRect/>
                    </a:stretch>
                  </pic:blipFill>
                  <pic:spPr>
                    <a:xfrm>
                      <a:off x="0" y="0"/>
                      <a:ext cx="93598" cy="77464"/>
                    </a:xfrm>
                    <a:prstGeom prst="rect">
                      <a:avLst/>
                    </a:prstGeom>
                  </pic:spPr>
                </pic:pic>
              </a:graphicData>
            </a:graphic>
          </wp:inline>
        </w:drawing>
      </w:r>
      <w:r w:rsidRPr="70E2B41E">
        <w:rPr>
          <w:rFonts w:asciiTheme="minorHAnsi" w:hAnsiTheme="minorHAnsi" w:cstheme="minorBidi"/>
          <w:sz w:val="24"/>
          <w:szCs w:val="24"/>
        </w:rPr>
        <w:t>)</w:t>
      </w:r>
      <w:r w:rsidR="00950AAA" w:rsidRPr="70E2B41E">
        <w:rPr>
          <w:rFonts w:asciiTheme="minorHAnsi" w:hAnsiTheme="minorHAnsi" w:cstheme="minorBidi"/>
          <w:sz w:val="24"/>
          <w:szCs w:val="24"/>
        </w:rPr>
        <w:t>.</w:t>
      </w:r>
    </w:p>
    <w:p w14:paraId="5AB37CC9" w14:textId="77777777" w:rsidR="006E4A4F" w:rsidRPr="006E4A4F" w:rsidRDefault="006E4A4F" w:rsidP="006E4A4F">
      <w:pPr>
        <w:rPr>
          <w:rFonts w:asciiTheme="minorHAnsi" w:hAnsiTheme="minorHAnsi" w:cstheme="minorHAnsi"/>
          <w:sz w:val="24"/>
          <w:szCs w:val="24"/>
        </w:rPr>
      </w:pPr>
    </w:p>
    <w:p w14:paraId="61936A59" w14:textId="3B2D1588" w:rsidR="00950AAA" w:rsidRDefault="00950AAA" w:rsidP="00950AAA">
      <w:pPr>
        <w:pStyle w:val="ListParagraph"/>
        <w:ind w:firstLine="0"/>
        <w:rPr>
          <w:rFonts w:asciiTheme="minorHAnsi" w:hAnsiTheme="minorHAnsi" w:cstheme="minorHAnsi"/>
          <w:sz w:val="24"/>
          <w:szCs w:val="24"/>
        </w:rPr>
      </w:pPr>
      <w:r w:rsidRPr="00DB4179">
        <w:rPr>
          <w:noProof/>
        </w:rPr>
        <w:drawing>
          <wp:inline distT="0" distB="0" distL="0" distR="0" wp14:anchorId="4B9FC638" wp14:editId="4A586E88">
            <wp:extent cx="5492750" cy="1485360"/>
            <wp:effectExtent l="12700" t="12700" r="6350" b="13335"/>
            <wp:docPr id="3" name="Image 3" descr="A screenshot of the Add Cost Sharing selection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the Add Cost Sharing selection within the Manage tab in EC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4847" cy="1488631"/>
                    </a:xfrm>
                    <a:prstGeom prst="rect">
                      <a:avLst/>
                    </a:prstGeom>
                    <a:ln w="3175">
                      <a:solidFill>
                        <a:schemeClr val="tx1"/>
                      </a:solidFill>
                    </a:ln>
                  </pic:spPr>
                </pic:pic>
              </a:graphicData>
            </a:graphic>
          </wp:inline>
        </w:drawing>
      </w:r>
    </w:p>
    <w:p w14:paraId="1214AEB4" w14:textId="77777777" w:rsidR="006E4A4F" w:rsidRPr="00295828" w:rsidRDefault="006E4A4F" w:rsidP="00950AAA">
      <w:pPr>
        <w:pStyle w:val="ListParagraph"/>
        <w:ind w:firstLine="0"/>
        <w:rPr>
          <w:rFonts w:asciiTheme="minorHAnsi" w:hAnsiTheme="minorHAnsi" w:cstheme="minorHAnsi"/>
          <w:sz w:val="24"/>
          <w:szCs w:val="24"/>
        </w:rPr>
      </w:pPr>
    </w:p>
    <w:p w14:paraId="0274FFCE" w14:textId="5931B2DD" w:rsidR="007248DE" w:rsidRDefault="0086736A" w:rsidP="00295828">
      <w:pPr>
        <w:pStyle w:val="ListParagraph"/>
        <w:numPr>
          <w:ilvl w:val="0"/>
          <w:numId w:val="7"/>
        </w:numPr>
        <w:rPr>
          <w:rFonts w:asciiTheme="minorHAnsi" w:hAnsiTheme="minorHAnsi" w:cstheme="minorHAnsi"/>
          <w:sz w:val="24"/>
          <w:szCs w:val="24"/>
        </w:rPr>
      </w:pPr>
      <w:bookmarkStart w:id="9" w:name="_bookmark1"/>
      <w:bookmarkEnd w:id="9"/>
      <w:r w:rsidRPr="00295828">
        <w:rPr>
          <w:rFonts w:asciiTheme="minorHAnsi" w:hAnsiTheme="minorHAnsi" w:cstheme="minorHAnsi"/>
          <w:sz w:val="24"/>
          <w:szCs w:val="24"/>
        </w:rPr>
        <w:t>Enter the last name *space* ﬁrst name (or EID) in the “Employee” ﬁeld and select the faculty from the dropdown list that appears.</w:t>
      </w:r>
    </w:p>
    <w:p w14:paraId="2B3FED50" w14:textId="77777777" w:rsidR="006E4A4F" w:rsidRPr="006E4A4F" w:rsidRDefault="006E4A4F" w:rsidP="006E4A4F">
      <w:pPr>
        <w:rPr>
          <w:rFonts w:asciiTheme="minorHAnsi" w:hAnsiTheme="minorHAnsi" w:cstheme="minorHAnsi"/>
          <w:sz w:val="24"/>
          <w:szCs w:val="24"/>
        </w:rPr>
      </w:pPr>
    </w:p>
    <w:p w14:paraId="02FF957D" w14:textId="77777777" w:rsidR="007248DE" w:rsidRPr="00DB4179" w:rsidRDefault="0086736A" w:rsidP="00295828">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2CCE65DD" wp14:editId="47661F52">
            <wp:extent cx="5492750" cy="2808321"/>
            <wp:effectExtent l="12700" t="12700" r="6350" b="11430"/>
            <wp:docPr id="5" name="Image 5" descr="A screenshot of the Add Cost Sharing form within the Manage tab in ECC with a sample Employee record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the Add Cost Sharing form within the Manage tab in ECC with a sample Employee record highlighted"/>
                    <pic:cNvPicPr/>
                  </pic:nvPicPr>
                  <pic:blipFill>
                    <a:blip r:embed="rId15" cstate="print"/>
                    <a:stretch>
                      <a:fillRect/>
                    </a:stretch>
                  </pic:blipFill>
                  <pic:spPr>
                    <a:xfrm>
                      <a:off x="0" y="0"/>
                      <a:ext cx="5564910" cy="2845215"/>
                    </a:xfrm>
                    <a:prstGeom prst="rect">
                      <a:avLst/>
                    </a:prstGeom>
                    <a:ln w="3175">
                      <a:solidFill>
                        <a:schemeClr val="tx1"/>
                      </a:solidFill>
                    </a:ln>
                  </pic:spPr>
                </pic:pic>
              </a:graphicData>
            </a:graphic>
          </wp:inline>
        </w:drawing>
      </w:r>
    </w:p>
    <w:p w14:paraId="09B1B0D2" w14:textId="77777777" w:rsidR="00295828" w:rsidRDefault="00295828" w:rsidP="00DB4179">
      <w:pPr>
        <w:rPr>
          <w:rFonts w:asciiTheme="minorHAnsi" w:hAnsiTheme="minorHAnsi" w:cstheme="minorHAnsi"/>
          <w:sz w:val="24"/>
          <w:szCs w:val="24"/>
        </w:rPr>
      </w:pPr>
    </w:p>
    <w:p w14:paraId="2216877F" w14:textId="67656E18" w:rsidR="007248DE" w:rsidRDefault="0086736A"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If shi</w:t>
      </w:r>
      <w:r w:rsidR="00A65733" w:rsidRPr="70E2B41E">
        <w:rPr>
          <w:rFonts w:asciiTheme="minorHAnsi" w:hAnsiTheme="minorHAnsi" w:cstheme="minorBidi"/>
          <w:sz w:val="24"/>
          <w:szCs w:val="24"/>
        </w:rPr>
        <w:t>ft</w:t>
      </w:r>
      <w:r w:rsidRPr="70E2B41E">
        <w:rPr>
          <w:rFonts w:asciiTheme="minorHAnsi" w:hAnsiTheme="minorHAnsi" w:cstheme="minorBidi"/>
          <w:sz w:val="24"/>
          <w:szCs w:val="24"/>
        </w:rPr>
        <w:t>ing to a</w:t>
      </w:r>
      <w:r w:rsidR="00A65733" w:rsidRPr="70E2B41E">
        <w:rPr>
          <w:rFonts w:asciiTheme="minorHAnsi" w:hAnsiTheme="minorHAnsi" w:cstheme="minorBidi"/>
          <w:sz w:val="24"/>
          <w:szCs w:val="24"/>
        </w:rPr>
        <w:t xml:space="preserve"> worktag that </w:t>
      </w:r>
      <w:r w:rsidRPr="70E2B41E">
        <w:rPr>
          <w:rFonts w:asciiTheme="minorHAnsi" w:hAnsiTheme="minorHAnsi" w:cstheme="minorBidi"/>
          <w:sz w:val="24"/>
          <w:szCs w:val="24"/>
        </w:rPr>
        <w:t xml:space="preserve">the faculty </w:t>
      </w:r>
      <w:r w:rsidR="00A65733" w:rsidRPr="70E2B41E">
        <w:rPr>
          <w:rFonts w:asciiTheme="minorHAnsi" w:hAnsiTheme="minorHAnsi" w:cstheme="minorBidi"/>
          <w:sz w:val="24"/>
          <w:szCs w:val="24"/>
        </w:rPr>
        <w:t xml:space="preserve">member </w:t>
      </w:r>
      <w:r w:rsidRPr="70E2B41E">
        <w:rPr>
          <w:rFonts w:asciiTheme="minorHAnsi" w:hAnsiTheme="minorHAnsi" w:cstheme="minorBidi"/>
          <w:sz w:val="24"/>
          <w:szCs w:val="24"/>
        </w:rPr>
        <w:t>has already had payroll charged to (most common), click the radio but</w:t>
      </w:r>
      <w:r w:rsidR="00A65733" w:rsidRPr="70E2B41E">
        <w:rPr>
          <w:rFonts w:asciiTheme="minorHAnsi" w:hAnsiTheme="minorHAnsi" w:cstheme="minorBidi"/>
          <w:sz w:val="24"/>
          <w:szCs w:val="24"/>
        </w:rPr>
        <w:t>t</w:t>
      </w:r>
      <w:r w:rsidRPr="70E2B41E">
        <w:rPr>
          <w:rFonts w:asciiTheme="minorHAnsi" w:hAnsiTheme="minorHAnsi" w:cstheme="minorBidi"/>
          <w:sz w:val="24"/>
          <w:szCs w:val="24"/>
        </w:rPr>
        <w:t>on to the le</w:t>
      </w:r>
      <w:r w:rsidR="00A65733" w:rsidRPr="70E2B41E">
        <w:rPr>
          <w:rFonts w:asciiTheme="minorHAnsi" w:hAnsiTheme="minorHAnsi" w:cstheme="minorBidi"/>
          <w:sz w:val="24"/>
          <w:szCs w:val="24"/>
        </w:rPr>
        <w:t>ft</w:t>
      </w:r>
      <w:r w:rsidRPr="70E2B41E">
        <w:rPr>
          <w:rFonts w:asciiTheme="minorHAnsi" w:hAnsiTheme="minorHAnsi" w:cstheme="minorBidi"/>
          <w:sz w:val="24"/>
          <w:szCs w:val="24"/>
        </w:rPr>
        <w:t xml:space="preserve"> of “Associated to Individual</w:t>
      </w:r>
      <w:r w:rsidR="2DA1B513" w:rsidRPr="70E2B41E">
        <w:rPr>
          <w:rFonts w:asciiTheme="minorHAnsi" w:hAnsiTheme="minorHAnsi" w:cstheme="minorBidi"/>
          <w:sz w:val="24"/>
          <w:szCs w:val="24"/>
        </w:rPr>
        <w:t>,”</w:t>
      </w:r>
      <w:r w:rsidRPr="70E2B41E">
        <w:rPr>
          <w:rFonts w:asciiTheme="minorHAnsi" w:hAnsiTheme="minorHAnsi" w:cstheme="minorBidi"/>
          <w:sz w:val="24"/>
          <w:szCs w:val="24"/>
        </w:rPr>
        <w:t xml:space="preserve"> then </w:t>
      </w:r>
      <w:r w:rsidRPr="70E2B41E">
        <w:rPr>
          <w:rFonts w:asciiTheme="minorHAnsi" w:hAnsiTheme="minorHAnsi" w:cstheme="minorBidi"/>
          <w:sz w:val="24"/>
          <w:szCs w:val="24"/>
        </w:rPr>
        <w:lastRenderedPageBreak/>
        <w:t xml:space="preserve">select the desired </w:t>
      </w:r>
      <w:r w:rsidR="00A65733" w:rsidRPr="70E2B41E">
        <w:rPr>
          <w:rFonts w:asciiTheme="minorHAnsi" w:hAnsiTheme="minorHAnsi" w:cstheme="minorBidi"/>
          <w:sz w:val="24"/>
          <w:szCs w:val="24"/>
        </w:rPr>
        <w:t>worktag</w:t>
      </w:r>
      <w:r w:rsidRPr="70E2B41E">
        <w:rPr>
          <w:rFonts w:asciiTheme="minorHAnsi" w:hAnsiTheme="minorHAnsi" w:cstheme="minorBidi"/>
          <w:sz w:val="24"/>
          <w:szCs w:val="24"/>
        </w:rPr>
        <w:t xml:space="preserve"> from the dropdown menu</w:t>
      </w:r>
      <w:r w:rsidR="00A65733" w:rsidRPr="70E2B41E">
        <w:rPr>
          <w:rFonts w:asciiTheme="minorHAnsi" w:hAnsiTheme="minorHAnsi" w:cstheme="minorBidi"/>
          <w:sz w:val="24"/>
          <w:szCs w:val="24"/>
        </w:rPr>
        <w:t xml:space="preserve">. </w:t>
      </w:r>
      <w:r w:rsidR="00A65733" w:rsidRPr="70E2B41E">
        <w:rPr>
          <w:rFonts w:asciiTheme="minorHAnsi" w:hAnsiTheme="minorHAnsi" w:cstheme="minorBidi"/>
          <w:b/>
          <w:bCs/>
          <w:sz w:val="24"/>
          <w:szCs w:val="24"/>
        </w:rPr>
        <w:t>O</w:t>
      </w:r>
      <w:r w:rsidRPr="70E2B41E">
        <w:rPr>
          <w:rFonts w:asciiTheme="minorHAnsi" w:hAnsiTheme="minorHAnsi" w:cstheme="minorBidi"/>
          <w:b/>
          <w:bCs/>
          <w:sz w:val="24"/>
          <w:szCs w:val="24"/>
        </w:rPr>
        <w:t>nly select an individual grant worktag</w:t>
      </w:r>
      <w:r w:rsidR="006E4A4F" w:rsidRPr="70E2B41E">
        <w:rPr>
          <w:rFonts w:asciiTheme="minorHAnsi" w:hAnsiTheme="minorHAnsi" w:cstheme="minorBidi"/>
          <w:b/>
          <w:bCs/>
          <w:sz w:val="24"/>
          <w:szCs w:val="24"/>
        </w:rPr>
        <w:t xml:space="preserve">; do </w:t>
      </w:r>
      <w:r w:rsidRPr="70E2B41E">
        <w:rPr>
          <w:rFonts w:asciiTheme="minorHAnsi" w:hAnsiTheme="minorHAnsi" w:cstheme="minorBidi"/>
          <w:b/>
          <w:bCs/>
          <w:sz w:val="24"/>
          <w:szCs w:val="24"/>
        </w:rPr>
        <w:t xml:space="preserve">not </w:t>
      </w:r>
      <w:r w:rsidR="006E4A4F" w:rsidRPr="70E2B41E">
        <w:rPr>
          <w:rFonts w:asciiTheme="minorHAnsi" w:hAnsiTheme="minorHAnsi" w:cstheme="minorBidi"/>
          <w:b/>
          <w:bCs/>
          <w:sz w:val="24"/>
          <w:szCs w:val="24"/>
        </w:rPr>
        <w:t xml:space="preserve">select </w:t>
      </w:r>
      <w:r w:rsidRPr="70E2B41E">
        <w:rPr>
          <w:rFonts w:asciiTheme="minorHAnsi" w:hAnsiTheme="minorHAnsi" w:cstheme="minorBidi"/>
          <w:b/>
          <w:bCs/>
          <w:sz w:val="24"/>
          <w:szCs w:val="24"/>
        </w:rPr>
        <w:t xml:space="preserve">an award number even if </w:t>
      </w:r>
      <w:r w:rsidR="006E4A4F" w:rsidRPr="70E2B41E">
        <w:rPr>
          <w:rFonts w:asciiTheme="minorHAnsi" w:hAnsiTheme="minorHAnsi" w:cstheme="minorBidi"/>
          <w:b/>
          <w:bCs/>
          <w:sz w:val="24"/>
          <w:szCs w:val="24"/>
        </w:rPr>
        <w:t>one</w:t>
      </w:r>
      <w:r w:rsidRPr="70E2B41E">
        <w:rPr>
          <w:rFonts w:asciiTheme="minorHAnsi" w:hAnsiTheme="minorHAnsi" w:cstheme="minorBidi"/>
          <w:b/>
          <w:bCs/>
          <w:sz w:val="24"/>
          <w:szCs w:val="24"/>
        </w:rPr>
        <w:t xml:space="preserve"> appear</w:t>
      </w:r>
      <w:r w:rsidR="006E4A4F" w:rsidRPr="70E2B41E">
        <w:rPr>
          <w:rFonts w:asciiTheme="minorHAnsi" w:hAnsiTheme="minorHAnsi" w:cstheme="minorBidi"/>
          <w:b/>
          <w:bCs/>
          <w:sz w:val="24"/>
          <w:szCs w:val="24"/>
        </w:rPr>
        <w:t>s</w:t>
      </w:r>
      <w:r w:rsidR="00A65733" w:rsidRPr="70E2B41E">
        <w:rPr>
          <w:rFonts w:asciiTheme="minorHAnsi" w:hAnsiTheme="minorHAnsi" w:cstheme="minorBidi"/>
          <w:b/>
          <w:bCs/>
          <w:sz w:val="24"/>
          <w:szCs w:val="24"/>
        </w:rPr>
        <w:t>.</w:t>
      </w:r>
    </w:p>
    <w:p w14:paraId="19BB6562" w14:textId="77777777" w:rsidR="006E4A4F" w:rsidRPr="006E4A4F" w:rsidRDefault="006E4A4F" w:rsidP="006E4A4F">
      <w:pPr>
        <w:rPr>
          <w:rFonts w:asciiTheme="minorHAnsi" w:hAnsiTheme="minorHAnsi" w:cstheme="minorHAnsi"/>
          <w:sz w:val="24"/>
          <w:szCs w:val="24"/>
        </w:rPr>
      </w:pPr>
    </w:p>
    <w:p w14:paraId="7459DF8A" w14:textId="77777777" w:rsidR="003815F4" w:rsidRDefault="0086736A" w:rsidP="5E4B8F64">
      <w:pPr>
        <w:pStyle w:val="ListParagraph"/>
        <w:numPr>
          <w:ilvl w:val="0"/>
          <w:numId w:val="7"/>
        </w:numPr>
        <w:rPr>
          <w:rFonts w:asciiTheme="minorHAnsi" w:hAnsiTheme="minorHAnsi" w:cstheme="minorBidi"/>
          <w:sz w:val="24"/>
          <w:szCs w:val="24"/>
        </w:rPr>
      </w:pPr>
      <w:r w:rsidRPr="5E4B8F64">
        <w:rPr>
          <w:rFonts w:asciiTheme="minorHAnsi" w:hAnsiTheme="minorHAnsi" w:cstheme="minorBidi"/>
          <w:sz w:val="24"/>
          <w:szCs w:val="24"/>
        </w:rPr>
        <w:t xml:space="preserve">If </w:t>
      </w:r>
      <w:r w:rsidR="003815F4">
        <w:rPr>
          <w:rFonts w:asciiTheme="minorHAnsi" w:hAnsiTheme="minorHAnsi" w:cstheme="minorBidi"/>
          <w:sz w:val="24"/>
          <w:szCs w:val="24"/>
        </w:rPr>
        <w:t xml:space="preserve">the </w:t>
      </w:r>
      <w:r w:rsidRPr="5E4B8F64">
        <w:rPr>
          <w:rFonts w:asciiTheme="minorHAnsi" w:hAnsiTheme="minorHAnsi" w:cstheme="minorBidi"/>
          <w:sz w:val="24"/>
          <w:szCs w:val="24"/>
        </w:rPr>
        <w:t>shi</w:t>
      </w:r>
      <w:r w:rsidR="00A65733" w:rsidRPr="5E4B8F64">
        <w:rPr>
          <w:rFonts w:asciiTheme="minorHAnsi" w:hAnsiTheme="minorHAnsi" w:cstheme="minorBidi"/>
          <w:sz w:val="24"/>
          <w:szCs w:val="24"/>
        </w:rPr>
        <w:t>ft</w:t>
      </w:r>
      <w:r w:rsidR="003815F4">
        <w:rPr>
          <w:rFonts w:asciiTheme="minorHAnsi" w:hAnsiTheme="minorHAnsi" w:cstheme="minorBidi"/>
          <w:sz w:val="24"/>
          <w:szCs w:val="24"/>
        </w:rPr>
        <w:t xml:space="preserve"> in effort is going t</w:t>
      </w:r>
      <w:r w:rsidRPr="5E4B8F64">
        <w:rPr>
          <w:rFonts w:asciiTheme="minorHAnsi" w:hAnsiTheme="minorHAnsi" w:cstheme="minorBidi"/>
          <w:sz w:val="24"/>
          <w:szCs w:val="24"/>
        </w:rPr>
        <w:t xml:space="preserve">o </w:t>
      </w:r>
      <w:r w:rsidR="00A65733" w:rsidRPr="5E4B8F64">
        <w:rPr>
          <w:rFonts w:asciiTheme="minorHAnsi" w:hAnsiTheme="minorHAnsi" w:cstheme="minorBidi"/>
          <w:sz w:val="24"/>
          <w:szCs w:val="24"/>
        </w:rPr>
        <w:t xml:space="preserve">a worktag </w:t>
      </w:r>
      <w:r w:rsidR="003815F4">
        <w:rPr>
          <w:rFonts w:asciiTheme="minorHAnsi" w:hAnsiTheme="minorHAnsi" w:cstheme="minorBidi"/>
          <w:sz w:val="24"/>
          <w:szCs w:val="24"/>
        </w:rPr>
        <w:t xml:space="preserve">that </w:t>
      </w:r>
      <w:r w:rsidRPr="5E4B8F64">
        <w:rPr>
          <w:rFonts w:asciiTheme="minorHAnsi" w:hAnsiTheme="minorHAnsi" w:cstheme="minorBidi"/>
          <w:sz w:val="24"/>
          <w:szCs w:val="24"/>
        </w:rPr>
        <w:t>the faculty</w:t>
      </w:r>
      <w:r w:rsidR="00A65733" w:rsidRPr="5E4B8F64">
        <w:rPr>
          <w:rFonts w:asciiTheme="minorHAnsi" w:hAnsiTheme="minorHAnsi" w:cstheme="minorBidi"/>
          <w:sz w:val="24"/>
          <w:szCs w:val="24"/>
        </w:rPr>
        <w:t xml:space="preserve"> member</w:t>
      </w:r>
      <w:r w:rsidRPr="5E4B8F64">
        <w:rPr>
          <w:rFonts w:asciiTheme="minorHAnsi" w:hAnsiTheme="minorHAnsi" w:cstheme="minorBidi"/>
          <w:sz w:val="24"/>
          <w:szCs w:val="24"/>
        </w:rPr>
        <w:t xml:space="preserve"> has never had payroll charged to in any period, use the “New” radio but</w:t>
      </w:r>
      <w:r w:rsidR="00A65733" w:rsidRPr="5E4B8F64">
        <w:rPr>
          <w:rFonts w:asciiTheme="minorHAnsi" w:hAnsiTheme="minorHAnsi" w:cstheme="minorBidi"/>
          <w:sz w:val="24"/>
          <w:szCs w:val="24"/>
        </w:rPr>
        <w:t>t</w:t>
      </w:r>
      <w:r w:rsidRPr="5E4B8F64">
        <w:rPr>
          <w:rFonts w:asciiTheme="minorHAnsi" w:hAnsiTheme="minorHAnsi" w:cstheme="minorBidi"/>
          <w:sz w:val="24"/>
          <w:szCs w:val="24"/>
        </w:rPr>
        <w:t xml:space="preserve">on, then type in the grant </w:t>
      </w:r>
      <w:r w:rsidR="32BB55B9" w:rsidRPr="5E4B8F64">
        <w:rPr>
          <w:rFonts w:asciiTheme="minorHAnsi" w:hAnsiTheme="minorHAnsi" w:cstheme="minorBidi"/>
          <w:sz w:val="24"/>
          <w:szCs w:val="24"/>
        </w:rPr>
        <w:t xml:space="preserve">worktag </w:t>
      </w:r>
      <w:r w:rsidRPr="5E4B8F64">
        <w:rPr>
          <w:rFonts w:asciiTheme="minorHAnsi" w:hAnsiTheme="minorHAnsi" w:cstheme="minorBidi"/>
          <w:sz w:val="24"/>
          <w:szCs w:val="24"/>
        </w:rPr>
        <w:t>into the “New To Account” ﬁeld</w:t>
      </w:r>
      <w:r w:rsidR="001A22B4" w:rsidRPr="5E4B8F64">
        <w:rPr>
          <w:rFonts w:asciiTheme="minorHAnsi" w:hAnsiTheme="minorHAnsi" w:cstheme="minorBidi"/>
          <w:sz w:val="24"/>
          <w:szCs w:val="24"/>
        </w:rPr>
        <w:t>.</w:t>
      </w:r>
    </w:p>
    <w:p w14:paraId="36E19E3B" w14:textId="77777777" w:rsidR="003815F4" w:rsidRPr="003815F4" w:rsidRDefault="003815F4" w:rsidP="003815F4">
      <w:pPr>
        <w:pStyle w:val="ListParagraph"/>
        <w:rPr>
          <w:rFonts w:asciiTheme="minorHAnsi" w:hAnsiTheme="minorHAnsi" w:cstheme="minorBidi"/>
          <w:sz w:val="24"/>
          <w:szCs w:val="24"/>
        </w:rPr>
      </w:pPr>
    </w:p>
    <w:p w14:paraId="5558D79F" w14:textId="6B76A162" w:rsidR="007248DE" w:rsidRDefault="001A22B4" w:rsidP="003815F4">
      <w:pPr>
        <w:pStyle w:val="ListParagraph"/>
        <w:numPr>
          <w:ilvl w:val="1"/>
          <w:numId w:val="7"/>
        </w:numPr>
        <w:rPr>
          <w:rFonts w:asciiTheme="minorHAnsi" w:hAnsiTheme="minorHAnsi" w:cstheme="minorBidi"/>
          <w:sz w:val="24"/>
          <w:szCs w:val="24"/>
        </w:rPr>
      </w:pPr>
      <w:r w:rsidRPr="5E4B8F64">
        <w:rPr>
          <w:rFonts w:asciiTheme="minorHAnsi" w:hAnsiTheme="minorHAnsi" w:cstheme="minorBidi"/>
          <w:sz w:val="24"/>
          <w:szCs w:val="24"/>
        </w:rPr>
        <w:t>I</w:t>
      </w:r>
      <w:r w:rsidR="0086736A" w:rsidRPr="5E4B8F64">
        <w:rPr>
          <w:rFonts w:asciiTheme="minorHAnsi" w:hAnsiTheme="minorHAnsi" w:cstheme="minorBidi"/>
          <w:sz w:val="24"/>
          <w:szCs w:val="24"/>
        </w:rPr>
        <w:t xml:space="preserve">f the </w:t>
      </w:r>
      <w:r w:rsidR="006E4A4F" w:rsidRPr="5E4B8F64">
        <w:rPr>
          <w:rFonts w:asciiTheme="minorHAnsi" w:hAnsiTheme="minorHAnsi" w:cstheme="minorBidi"/>
          <w:sz w:val="24"/>
          <w:szCs w:val="24"/>
        </w:rPr>
        <w:t>grant</w:t>
      </w:r>
      <w:r w:rsidR="63425FEF" w:rsidRPr="5E4B8F64">
        <w:rPr>
          <w:rFonts w:asciiTheme="minorHAnsi" w:hAnsiTheme="minorHAnsi" w:cstheme="minorBidi"/>
          <w:sz w:val="24"/>
          <w:szCs w:val="24"/>
        </w:rPr>
        <w:t xml:space="preserve">’s end date is in the past, </w:t>
      </w:r>
      <w:r w:rsidR="0086736A" w:rsidRPr="5E4B8F64">
        <w:rPr>
          <w:rFonts w:asciiTheme="minorHAnsi" w:hAnsiTheme="minorHAnsi" w:cstheme="minorBidi"/>
          <w:sz w:val="24"/>
          <w:szCs w:val="24"/>
        </w:rPr>
        <w:t>you must select the “Inac</w:t>
      </w:r>
      <w:r w:rsidRPr="5E4B8F64">
        <w:rPr>
          <w:rFonts w:asciiTheme="minorHAnsi" w:hAnsiTheme="minorHAnsi" w:cstheme="minorBidi"/>
          <w:sz w:val="24"/>
          <w:szCs w:val="24"/>
        </w:rPr>
        <w:t>ti</w:t>
      </w:r>
      <w:r w:rsidR="0086736A" w:rsidRPr="5E4B8F64">
        <w:rPr>
          <w:rFonts w:asciiTheme="minorHAnsi" w:hAnsiTheme="minorHAnsi" w:cstheme="minorBidi"/>
          <w:sz w:val="24"/>
          <w:szCs w:val="24"/>
        </w:rPr>
        <w:t>ve” radio bu</w:t>
      </w:r>
      <w:r w:rsidRPr="5E4B8F64">
        <w:rPr>
          <w:rFonts w:asciiTheme="minorHAnsi" w:hAnsiTheme="minorHAnsi" w:cstheme="minorBidi"/>
          <w:sz w:val="24"/>
          <w:szCs w:val="24"/>
        </w:rPr>
        <w:t>t</w:t>
      </w:r>
      <w:r w:rsidR="0086736A" w:rsidRPr="5E4B8F64">
        <w:rPr>
          <w:rFonts w:asciiTheme="minorHAnsi" w:hAnsiTheme="minorHAnsi" w:cstheme="minorBidi"/>
          <w:sz w:val="24"/>
          <w:szCs w:val="24"/>
        </w:rPr>
        <w:t>ton to the right of this ﬁeld.</w:t>
      </w:r>
      <w:r w:rsidR="003815F4">
        <w:rPr>
          <w:rFonts w:asciiTheme="minorHAnsi" w:hAnsiTheme="minorHAnsi" w:cstheme="minorBidi"/>
          <w:sz w:val="24"/>
          <w:szCs w:val="24"/>
        </w:rPr>
        <w:t xml:space="preserve"> Once a grant worktag’s award period ends, the status changes from “Active” to “Inactive”.</w:t>
      </w:r>
    </w:p>
    <w:p w14:paraId="66C59ACE" w14:textId="77777777" w:rsidR="003815F4" w:rsidRPr="003815F4" w:rsidRDefault="003815F4" w:rsidP="003815F4">
      <w:pPr>
        <w:ind w:left="360"/>
        <w:rPr>
          <w:rFonts w:asciiTheme="minorHAnsi" w:hAnsiTheme="minorHAnsi" w:cstheme="minorBidi"/>
          <w:sz w:val="24"/>
          <w:szCs w:val="24"/>
        </w:rPr>
      </w:pPr>
    </w:p>
    <w:p w14:paraId="4C54E05A" w14:textId="77777777" w:rsidR="007248DE" w:rsidRPr="00DB4179" w:rsidRDefault="0086736A" w:rsidP="00950AAA">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36C5C736" wp14:editId="2C47E08A">
            <wp:extent cx="5492750" cy="2438671"/>
            <wp:effectExtent l="12700" t="12700" r="6350" b="12700"/>
            <wp:docPr id="6" name="Image 6" descr="A screenshot of the Add Cost Sharing form within the Manage tab in ECC. The Associated to Individual toggle and a grant worktag are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the Add Cost Sharing form within the Manage tab in ECC. The Associated to Individual toggle and a grant worktag are highligh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7889" cy="2476471"/>
                    </a:xfrm>
                    <a:prstGeom prst="rect">
                      <a:avLst/>
                    </a:prstGeom>
                    <a:ln w="3175">
                      <a:solidFill>
                        <a:schemeClr val="tx1"/>
                      </a:solidFill>
                    </a:ln>
                  </pic:spPr>
                </pic:pic>
              </a:graphicData>
            </a:graphic>
          </wp:inline>
        </w:drawing>
      </w:r>
    </w:p>
    <w:p w14:paraId="427A11E5" w14:textId="77777777" w:rsidR="001C654E" w:rsidRPr="001C654E" w:rsidRDefault="001C654E" w:rsidP="001C654E">
      <w:pPr>
        <w:rPr>
          <w:rFonts w:asciiTheme="minorHAnsi" w:hAnsiTheme="minorHAnsi" w:cstheme="minorHAnsi"/>
          <w:sz w:val="24"/>
          <w:szCs w:val="24"/>
        </w:rPr>
      </w:pPr>
    </w:p>
    <w:p w14:paraId="6F2FC49E" w14:textId="6AD843D2" w:rsidR="007248DE" w:rsidRDefault="0086736A"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 xml:space="preserve">For the “From Account” you must use the “Associated to Individual” radio button. Click on a non-sponsored source from the dropdown list (the </w:t>
      </w:r>
      <w:r w:rsidR="003815F4">
        <w:rPr>
          <w:rFonts w:asciiTheme="minorHAnsi" w:hAnsiTheme="minorHAnsi" w:cstheme="minorBidi"/>
          <w:sz w:val="24"/>
          <w:szCs w:val="24"/>
        </w:rPr>
        <w:t>“</w:t>
      </w:r>
      <w:r w:rsidRPr="70E2B41E">
        <w:rPr>
          <w:rFonts w:asciiTheme="minorHAnsi" w:hAnsiTheme="minorHAnsi" w:cstheme="minorBidi"/>
          <w:sz w:val="24"/>
          <w:szCs w:val="24"/>
        </w:rPr>
        <w:t>From Account</w:t>
      </w:r>
      <w:r w:rsidR="003815F4">
        <w:rPr>
          <w:rFonts w:asciiTheme="minorHAnsi" w:hAnsiTheme="minorHAnsi" w:cstheme="minorBidi"/>
          <w:sz w:val="24"/>
          <w:szCs w:val="24"/>
        </w:rPr>
        <w:t>”</w:t>
      </w:r>
      <w:r w:rsidRPr="70E2B41E">
        <w:rPr>
          <w:rFonts w:asciiTheme="minorHAnsi" w:hAnsiTheme="minorHAnsi" w:cstheme="minorBidi"/>
          <w:sz w:val="24"/>
          <w:szCs w:val="24"/>
        </w:rPr>
        <w:t xml:space="preserve"> cannot be a grant in </w:t>
      </w:r>
      <w:r w:rsidR="76A4B0D4" w:rsidRPr="70E2B41E">
        <w:rPr>
          <w:rFonts w:asciiTheme="minorHAnsi" w:hAnsiTheme="minorHAnsi" w:cstheme="minorBidi"/>
          <w:sz w:val="24"/>
          <w:szCs w:val="24"/>
        </w:rPr>
        <w:t xml:space="preserve">nearly </w:t>
      </w:r>
      <w:r w:rsidR="0FCED09A" w:rsidRPr="70E2B41E">
        <w:rPr>
          <w:rFonts w:asciiTheme="minorHAnsi" w:hAnsiTheme="minorHAnsi" w:cstheme="minorBidi"/>
          <w:sz w:val="24"/>
          <w:szCs w:val="24"/>
        </w:rPr>
        <w:t>every</w:t>
      </w:r>
      <w:r w:rsidRPr="70E2B41E">
        <w:rPr>
          <w:rFonts w:asciiTheme="minorHAnsi" w:hAnsiTheme="minorHAnsi" w:cstheme="minorBidi"/>
          <w:sz w:val="24"/>
          <w:szCs w:val="24"/>
        </w:rPr>
        <w:t xml:space="preserve"> situation).</w:t>
      </w:r>
    </w:p>
    <w:p w14:paraId="5C118A74" w14:textId="77777777" w:rsidR="001C654E" w:rsidRPr="001C654E" w:rsidRDefault="001C654E" w:rsidP="001C654E">
      <w:pPr>
        <w:rPr>
          <w:rFonts w:asciiTheme="minorHAnsi" w:hAnsiTheme="minorHAnsi" w:cstheme="minorHAnsi"/>
          <w:sz w:val="24"/>
          <w:szCs w:val="24"/>
        </w:rPr>
      </w:pPr>
    </w:p>
    <w:p w14:paraId="1696DF22" w14:textId="77777777" w:rsidR="007248DE" w:rsidRPr="00DB4179" w:rsidRDefault="0086736A" w:rsidP="00950AAA">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0C1BA186" wp14:editId="45869660">
            <wp:extent cx="5492750" cy="1923104"/>
            <wp:effectExtent l="12700" t="12700" r="6350" b="7620"/>
            <wp:docPr id="7" name="Image 7" descr="A screenshot of the Add Cost Sharing form within the Manage tab in ECC. The Associated to Individual toggle and a cost center are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the Add Cost Sharing form within the Manage tab in ECC. The Associated to Individual toggle and a cost center are highligh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6950" cy="1952584"/>
                    </a:xfrm>
                    <a:prstGeom prst="rect">
                      <a:avLst/>
                    </a:prstGeom>
                    <a:ln w="3175">
                      <a:solidFill>
                        <a:schemeClr val="tx1"/>
                      </a:solidFill>
                    </a:ln>
                  </pic:spPr>
                </pic:pic>
              </a:graphicData>
            </a:graphic>
          </wp:inline>
        </w:drawing>
      </w:r>
    </w:p>
    <w:p w14:paraId="34FAC6E3" w14:textId="77777777" w:rsidR="007248DE" w:rsidRPr="00DB4179" w:rsidRDefault="007248DE" w:rsidP="00DB4179">
      <w:pPr>
        <w:rPr>
          <w:rFonts w:asciiTheme="minorHAnsi" w:hAnsiTheme="minorHAnsi" w:cstheme="minorHAnsi"/>
          <w:sz w:val="24"/>
          <w:szCs w:val="24"/>
        </w:rPr>
        <w:sectPr w:rsidR="007248DE" w:rsidRPr="00DB4179">
          <w:headerReference w:type="default" r:id="rId18"/>
          <w:footerReference w:type="even" r:id="rId19"/>
          <w:footerReference w:type="default" r:id="rId20"/>
          <w:pgSz w:w="12240" w:h="15840"/>
          <w:pgMar w:top="1440" w:right="1440" w:bottom="280" w:left="1440" w:header="720" w:footer="720" w:gutter="0"/>
          <w:cols w:space="720"/>
        </w:sectPr>
      </w:pPr>
    </w:p>
    <w:p w14:paraId="13ACBA66" w14:textId="429681B8" w:rsidR="007248DE" w:rsidRPr="00295828" w:rsidRDefault="0086736A"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lastRenderedPageBreak/>
        <w:t xml:space="preserve">Enter an amount to shift </w:t>
      </w:r>
      <w:r w:rsidR="001C654E" w:rsidRPr="70E2B41E">
        <w:rPr>
          <w:rFonts w:asciiTheme="minorHAnsi" w:hAnsiTheme="minorHAnsi" w:cstheme="minorBidi"/>
          <w:sz w:val="24"/>
          <w:szCs w:val="24"/>
        </w:rPr>
        <w:t xml:space="preserve">based on </w:t>
      </w:r>
      <w:r w:rsidRPr="70E2B41E">
        <w:rPr>
          <w:rFonts w:asciiTheme="minorHAnsi" w:hAnsiTheme="minorHAnsi" w:cstheme="minorBidi"/>
          <w:sz w:val="24"/>
          <w:szCs w:val="24"/>
        </w:rPr>
        <w:t>percent</w:t>
      </w:r>
      <w:r w:rsidR="001C654E" w:rsidRPr="70E2B41E">
        <w:rPr>
          <w:rFonts w:asciiTheme="minorHAnsi" w:hAnsiTheme="minorHAnsi" w:cstheme="minorBidi"/>
          <w:sz w:val="24"/>
          <w:szCs w:val="24"/>
        </w:rPr>
        <w:t xml:space="preserve"> effort</w:t>
      </w:r>
      <w:r w:rsidRPr="70E2B41E">
        <w:rPr>
          <w:rFonts w:asciiTheme="minorHAnsi" w:hAnsiTheme="minorHAnsi" w:cstheme="minorBidi"/>
          <w:sz w:val="24"/>
          <w:szCs w:val="24"/>
        </w:rPr>
        <w:t xml:space="preserve"> or dollar</w:t>
      </w:r>
      <w:r w:rsidR="001C654E" w:rsidRPr="70E2B41E">
        <w:rPr>
          <w:rFonts w:asciiTheme="minorHAnsi" w:hAnsiTheme="minorHAnsi" w:cstheme="minorBidi"/>
          <w:sz w:val="24"/>
          <w:szCs w:val="24"/>
        </w:rPr>
        <w:t>s</w:t>
      </w:r>
      <w:r w:rsidRPr="70E2B41E">
        <w:rPr>
          <w:rFonts w:asciiTheme="minorHAnsi" w:hAnsiTheme="minorHAnsi" w:cstheme="minorBidi"/>
          <w:sz w:val="24"/>
          <w:szCs w:val="24"/>
        </w:rPr>
        <w:t xml:space="preserve">. </w:t>
      </w:r>
      <w:r w:rsidR="0E82EC6A" w:rsidRPr="70E2B41E">
        <w:rPr>
          <w:rFonts w:asciiTheme="minorHAnsi" w:hAnsiTheme="minorHAnsi" w:cstheme="minorBidi"/>
          <w:sz w:val="24"/>
          <w:szCs w:val="24"/>
        </w:rPr>
        <w:t>To activate each entry field, select the associated radio button (circled in red).</w:t>
      </w:r>
    </w:p>
    <w:p w14:paraId="4767EA09" w14:textId="77777777" w:rsidR="001C654E" w:rsidRDefault="001C654E" w:rsidP="00295828">
      <w:pPr>
        <w:ind w:left="720"/>
        <w:rPr>
          <w:rFonts w:asciiTheme="minorHAnsi" w:hAnsiTheme="minorHAnsi" w:cstheme="minorHAnsi"/>
          <w:sz w:val="24"/>
          <w:szCs w:val="24"/>
        </w:rPr>
      </w:pPr>
    </w:p>
    <w:p w14:paraId="64779CEA" w14:textId="4AD779C9" w:rsidR="007248DE" w:rsidRPr="00DB4179" w:rsidRDefault="0086736A" w:rsidP="00295828">
      <w:pPr>
        <w:ind w:left="720"/>
        <w:rPr>
          <w:rFonts w:asciiTheme="minorHAnsi" w:hAnsiTheme="minorHAnsi" w:cstheme="minorHAnsi"/>
          <w:sz w:val="24"/>
          <w:szCs w:val="24"/>
        </w:rPr>
      </w:pPr>
      <w:r w:rsidRPr="00DB4179">
        <w:rPr>
          <w:rFonts w:asciiTheme="minorHAnsi" w:hAnsiTheme="minorHAnsi" w:cstheme="minorHAnsi"/>
          <w:sz w:val="24"/>
          <w:szCs w:val="24"/>
        </w:rPr>
        <w:t>For percent</w:t>
      </w:r>
      <w:r w:rsidR="00295828">
        <w:rPr>
          <w:rFonts w:asciiTheme="minorHAnsi" w:hAnsiTheme="minorHAnsi" w:cstheme="minorHAnsi"/>
          <w:sz w:val="24"/>
          <w:szCs w:val="24"/>
        </w:rPr>
        <w:t>-</w:t>
      </w:r>
      <w:r w:rsidRPr="00DB4179">
        <w:rPr>
          <w:rFonts w:asciiTheme="minorHAnsi" w:hAnsiTheme="minorHAnsi" w:cstheme="minorHAnsi"/>
          <w:sz w:val="24"/>
          <w:szCs w:val="24"/>
        </w:rPr>
        <w:t>based:</w:t>
      </w:r>
    </w:p>
    <w:p w14:paraId="5BCBB03F" w14:textId="77777777" w:rsidR="007248DE" w:rsidRPr="00DB4179" w:rsidRDefault="0086736A" w:rsidP="00950AAA">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5AEC192F" wp14:editId="227580DC">
            <wp:extent cx="4691430" cy="525779"/>
            <wp:effectExtent l="12700" t="12700" r="15875" b="7620"/>
            <wp:docPr id="8" name="Image 8" descr="A screenshot of a portion of the Add Cost Sharing form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portion of the Add Cost Sharing form within the Manage tab in EC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1430" cy="525779"/>
                    </a:xfrm>
                    <a:prstGeom prst="rect">
                      <a:avLst/>
                    </a:prstGeom>
                    <a:ln w="3175">
                      <a:solidFill>
                        <a:schemeClr val="tx1"/>
                      </a:solidFill>
                    </a:ln>
                  </pic:spPr>
                </pic:pic>
              </a:graphicData>
            </a:graphic>
          </wp:inline>
        </w:drawing>
      </w:r>
    </w:p>
    <w:p w14:paraId="331075DF" w14:textId="77777777" w:rsidR="001C654E" w:rsidRDefault="001C654E" w:rsidP="00295828">
      <w:pPr>
        <w:ind w:left="720"/>
        <w:rPr>
          <w:rFonts w:asciiTheme="minorHAnsi" w:hAnsiTheme="minorHAnsi" w:cstheme="minorHAnsi"/>
          <w:sz w:val="24"/>
          <w:szCs w:val="24"/>
        </w:rPr>
      </w:pPr>
    </w:p>
    <w:p w14:paraId="303548AA" w14:textId="4FD82BAD" w:rsidR="007248DE" w:rsidRPr="00DB4179" w:rsidRDefault="0086736A" w:rsidP="00295828">
      <w:pPr>
        <w:ind w:left="720"/>
        <w:rPr>
          <w:rFonts w:asciiTheme="minorHAnsi" w:hAnsiTheme="minorHAnsi" w:cstheme="minorHAnsi"/>
          <w:sz w:val="24"/>
          <w:szCs w:val="24"/>
        </w:rPr>
      </w:pPr>
      <w:r w:rsidRPr="00DB4179">
        <w:rPr>
          <w:rFonts w:asciiTheme="minorHAnsi" w:hAnsiTheme="minorHAnsi" w:cstheme="minorHAnsi"/>
          <w:sz w:val="24"/>
          <w:szCs w:val="24"/>
        </w:rPr>
        <w:t>For dollar</w:t>
      </w:r>
      <w:r w:rsidR="00295828">
        <w:rPr>
          <w:rFonts w:asciiTheme="minorHAnsi" w:hAnsiTheme="minorHAnsi" w:cstheme="minorHAnsi"/>
          <w:sz w:val="24"/>
          <w:szCs w:val="24"/>
        </w:rPr>
        <w:t>-</w:t>
      </w:r>
      <w:r w:rsidRPr="00DB4179">
        <w:rPr>
          <w:rFonts w:asciiTheme="minorHAnsi" w:hAnsiTheme="minorHAnsi" w:cstheme="minorHAnsi"/>
          <w:sz w:val="24"/>
          <w:szCs w:val="24"/>
        </w:rPr>
        <w:t>based:</w:t>
      </w:r>
    </w:p>
    <w:p w14:paraId="07316B31" w14:textId="77777777" w:rsidR="007248DE" w:rsidRDefault="0086736A" w:rsidP="00950AAA">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3FF941F4" wp14:editId="5A067401">
            <wp:extent cx="4691380" cy="814151"/>
            <wp:effectExtent l="12700" t="12700" r="7620" b="11430"/>
            <wp:docPr id="9" name="Image 9" descr="A screenshot of a portion of the Add Cost Sharing form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portion of the Add Cost Sharing form within the Manage tab in ECC"/>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2749" cy="817859"/>
                    </a:xfrm>
                    <a:prstGeom prst="rect">
                      <a:avLst/>
                    </a:prstGeom>
                    <a:ln w="3175">
                      <a:solidFill>
                        <a:schemeClr val="tx1"/>
                      </a:solidFill>
                    </a:ln>
                  </pic:spPr>
                </pic:pic>
              </a:graphicData>
            </a:graphic>
          </wp:inline>
        </w:drawing>
      </w:r>
    </w:p>
    <w:p w14:paraId="5DEB1CB1" w14:textId="77777777" w:rsidR="00DD72DA" w:rsidRPr="00DB4179" w:rsidRDefault="00DD72DA" w:rsidP="00950AAA">
      <w:pPr>
        <w:ind w:left="720"/>
        <w:rPr>
          <w:rFonts w:asciiTheme="minorHAnsi" w:hAnsiTheme="minorHAnsi" w:cstheme="minorHAnsi"/>
          <w:sz w:val="24"/>
          <w:szCs w:val="24"/>
        </w:rPr>
      </w:pPr>
    </w:p>
    <w:p w14:paraId="0DE9EA94" w14:textId="56EE5FB0" w:rsidR="007248DE" w:rsidRDefault="0086736A" w:rsidP="008A44A4">
      <w:pPr>
        <w:pStyle w:val="ListParagraph"/>
        <w:numPr>
          <w:ilvl w:val="0"/>
          <w:numId w:val="7"/>
        </w:numPr>
        <w:rPr>
          <w:rFonts w:asciiTheme="minorHAnsi" w:hAnsiTheme="minorHAnsi" w:cstheme="minorHAnsi"/>
          <w:sz w:val="24"/>
          <w:szCs w:val="24"/>
        </w:rPr>
      </w:pPr>
      <w:r w:rsidRPr="008A44A4">
        <w:rPr>
          <w:rFonts w:asciiTheme="minorHAnsi" w:hAnsiTheme="minorHAnsi" w:cstheme="minorHAnsi"/>
          <w:sz w:val="24"/>
          <w:szCs w:val="24"/>
        </w:rPr>
        <w:t>Select the period you are shifting for from the “Budget Period” drop</w:t>
      </w:r>
      <w:r w:rsidR="00DD72DA">
        <w:rPr>
          <w:rFonts w:asciiTheme="minorHAnsi" w:hAnsiTheme="minorHAnsi" w:cstheme="minorHAnsi"/>
          <w:sz w:val="24"/>
          <w:szCs w:val="24"/>
        </w:rPr>
        <w:t>-</w:t>
      </w:r>
      <w:r w:rsidRPr="008A44A4">
        <w:rPr>
          <w:rFonts w:asciiTheme="minorHAnsi" w:hAnsiTheme="minorHAnsi" w:cstheme="minorHAnsi"/>
          <w:sz w:val="24"/>
          <w:szCs w:val="24"/>
        </w:rPr>
        <w:t>down menu</w:t>
      </w:r>
      <w:r w:rsidR="001A22B4" w:rsidRPr="008A44A4">
        <w:rPr>
          <w:rFonts w:asciiTheme="minorHAnsi" w:hAnsiTheme="minorHAnsi" w:cstheme="minorHAnsi"/>
          <w:sz w:val="24"/>
          <w:szCs w:val="24"/>
        </w:rPr>
        <w:t xml:space="preserve">. </w:t>
      </w:r>
      <w:r w:rsidR="001A22B4" w:rsidRPr="00DD72DA">
        <w:rPr>
          <w:rFonts w:asciiTheme="minorHAnsi" w:hAnsiTheme="minorHAnsi" w:cstheme="minorHAnsi"/>
          <w:b/>
          <w:bCs/>
          <w:sz w:val="24"/>
          <w:szCs w:val="24"/>
        </w:rPr>
        <w:t>D</w:t>
      </w:r>
      <w:r w:rsidRPr="00DD72DA">
        <w:rPr>
          <w:rFonts w:asciiTheme="minorHAnsi" w:hAnsiTheme="minorHAnsi" w:cstheme="minorHAnsi"/>
          <w:b/>
          <w:bCs/>
          <w:sz w:val="24"/>
          <w:szCs w:val="24"/>
        </w:rPr>
        <w:t>o</w:t>
      </w:r>
      <w:r w:rsidRPr="008A44A4">
        <w:rPr>
          <w:rFonts w:asciiTheme="minorHAnsi" w:hAnsiTheme="minorHAnsi" w:cstheme="minorHAnsi"/>
          <w:sz w:val="24"/>
          <w:szCs w:val="24"/>
        </w:rPr>
        <w:t xml:space="preserve"> </w:t>
      </w:r>
      <w:r w:rsidRPr="00DD72DA">
        <w:rPr>
          <w:rFonts w:asciiTheme="minorHAnsi" w:hAnsiTheme="minorHAnsi" w:cstheme="minorHAnsi"/>
          <w:b/>
          <w:bCs/>
          <w:sz w:val="24"/>
          <w:szCs w:val="24"/>
        </w:rPr>
        <w:t>not adjust “Base Effort?” and “Non-IBS effort?” checkboxes.</w:t>
      </w:r>
    </w:p>
    <w:p w14:paraId="5F457EE8" w14:textId="77777777" w:rsidR="00950AAA" w:rsidRPr="00950AAA" w:rsidRDefault="00950AAA" w:rsidP="00950AAA">
      <w:pPr>
        <w:rPr>
          <w:rFonts w:asciiTheme="minorHAnsi" w:hAnsiTheme="minorHAnsi" w:cstheme="minorHAnsi"/>
          <w:sz w:val="24"/>
          <w:szCs w:val="24"/>
        </w:rPr>
      </w:pPr>
    </w:p>
    <w:p w14:paraId="61D8F6F2" w14:textId="77777777" w:rsidR="007248DE" w:rsidRDefault="0086736A" w:rsidP="00996848">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10298F3D" wp14:editId="383D1F25">
            <wp:extent cx="5483428" cy="950338"/>
            <wp:effectExtent l="12700" t="12700" r="15875" b="15240"/>
            <wp:docPr id="10" name="Image 10" descr="A screenshot of a portion of the Add Cost Sharing form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portion of the Add Cost Sharing form within the Manage tab in EC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5344" cy="980133"/>
                    </a:xfrm>
                    <a:prstGeom prst="rect">
                      <a:avLst/>
                    </a:prstGeom>
                    <a:ln w="3175">
                      <a:solidFill>
                        <a:schemeClr val="tx1"/>
                      </a:solidFill>
                    </a:ln>
                  </pic:spPr>
                </pic:pic>
              </a:graphicData>
            </a:graphic>
          </wp:inline>
        </w:drawing>
      </w:r>
    </w:p>
    <w:p w14:paraId="5F44841B" w14:textId="77777777" w:rsidR="00DD72DA" w:rsidRPr="00DB4179" w:rsidRDefault="00DD72DA" w:rsidP="00996848">
      <w:pPr>
        <w:ind w:left="720"/>
        <w:rPr>
          <w:rFonts w:asciiTheme="minorHAnsi" w:hAnsiTheme="minorHAnsi" w:cstheme="minorHAnsi"/>
          <w:sz w:val="24"/>
          <w:szCs w:val="24"/>
        </w:rPr>
      </w:pPr>
    </w:p>
    <w:p w14:paraId="5B86912E" w14:textId="278581D6" w:rsidR="007248DE" w:rsidRDefault="0086736A" w:rsidP="008A44A4">
      <w:pPr>
        <w:pStyle w:val="ListParagraph"/>
        <w:numPr>
          <w:ilvl w:val="0"/>
          <w:numId w:val="7"/>
        </w:numPr>
        <w:rPr>
          <w:rFonts w:asciiTheme="minorHAnsi" w:hAnsiTheme="minorHAnsi" w:cstheme="minorHAnsi"/>
          <w:sz w:val="24"/>
          <w:szCs w:val="24"/>
        </w:rPr>
      </w:pPr>
      <w:r w:rsidRPr="008A44A4">
        <w:rPr>
          <w:rFonts w:asciiTheme="minorHAnsi" w:hAnsiTheme="minorHAnsi" w:cstheme="minorHAnsi"/>
          <w:sz w:val="24"/>
          <w:szCs w:val="24"/>
        </w:rPr>
        <w:t xml:space="preserve">Select the type of shift from the “Type” dropdown menu. A </w:t>
      </w:r>
      <w:r w:rsidR="001A22B4" w:rsidRPr="008A44A4">
        <w:rPr>
          <w:rFonts w:asciiTheme="minorHAnsi" w:hAnsiTheme="minorHAnsi" w:cstheme="minorHAnsi"/>
          <w:sz w:val="24"/>
          <w:szCs w:val="24"/>
        </w:rPr>
        <w:t>j</w:t>
      </w:r>
      <w:r w:rsidRPr="008A44A4">
        <w:rPr>
          <w:rFonts w:asciiTheme="minorHAnsi" w:hAnsiTheme="minorHAnsi" w:cstheme="minorHAnsi"/>
          <w:sz w:val="24"/>
          <w:szCs w:val="24"/>
        </w:rPr>
        <w:t>ustification of the shift is not required</w:t>
      </w:r>
      <w:r w:rsidR="001A22B4" w:rsidRPr="008A44A4">
        <w:rPr>
          <w:rFonts w:asciiTheme="minorHAnsi" w:hAnsiTheme="minorHAnsi" w:cstheme="minorHAnsi"/>
          <w:sz w:val="24"/>
          <w:szCs w:val="24"/>
        </w:rPr>
        <w:t>.</w:t>
      </w:r>
      <w:r w:rsidRPr="008A44A4">
        <w:rPr>
          <w:rFonts w:asciiTheme="minorHAnsi" w:hAnsiTheme="minorHAnsi" w:cstheme="minorHAnsi"/>
          <w:sz w:val="24"/>
          <w:szCs w:val="24"/>
        </w:rPr>
        <w:t xml:space="preserve"> Notes may be made on the statement itself after you complete the shift to explain any specific circumstances.</w:t>
      </w:r>
    </w:p>
    <w:p w14:paraId="633D63D3" w14:textId="77777777" w:rsidR="00DD72DA" w:rsidRPr="00DD72DA" w:rsidRDefault="00DD72DA" w:rsidP="00DD72DA">
      <w:pPr>
        <w:rPr>
          <w:rFonts w:asciiTheme="minorHAnsi" w:hAnsiTheme="minorHAnsi" w:cstheme="minorHAnsi"/>
          <w:sz w:val="24"/>
          <w:szCs w:val="24"/>
        </w:rPr>
      </w:pPr>
    </w:p>
    <w:p w14:paraId="547C87CC" w14:textId="77777777" w:rsidR="007248DE" w:rsidRDefault="0086736A" w:rsidP="00996848">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416912EB" wp14:editId="4DD211EF">
            <wp:extent cx="5483225" cy="755785"/>
            <wp:effectExtent l="12700" t="12700" r="15875" b="19050"/>
            <wp:docPr id="11" name="Image 11" descr="A screenshot of a portion of the Add Cost Sharing form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portion of the Add Cost Sharing form within the Manage tab in EC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32931" cy="762636"/>
                    </a:xfrm>
                    <a:prstGeom prst="rect">
                      <a:avLst/>
                    </a:prstGeom>
                    <a:ln w="3175">
                      <a:solidFill>
                        <a:schemeClr val="tx1"/>
                      </a:solidFill>
                    </a:ln>
                  </pic:spPr>
                </pic:pic>
              </a:graphicData>
            </a:graphic>
          </wp:inline>
        </w:drawing>
      </w:r>
    </w:p>
    <w:p w14:paraId="4899F2D1" w14:textId="77777777" w:rsidR="00DD72DA" w:rsidRPr="00DB4179" w:rsidRDefault="00DD72DA" w:rsidP="00996848">
      <w:pPr>
        <w:ind w:left="720"/>
        <w:rPr>
          <w:rFonts w:asciiTheme="minorHAnsi" w:hAnsiTheme="minorHAnsi" w:cstheme="minorHAnsi"/>
          <w:sz w:val="24"/>
          <w:szCs w:val="24"/>
        </w:rPr>
      </w:pPr>
    </w:p>
    <w:p w14:paraId="48728123" w14:textId="1A7230D7" w:rsidR="007248DE" w:rsidRPr="008A44A4" w:rsidRDefault="0086736A"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Click “Add Entry</w:t>
      </w:r>
      <w:r w:rsidR="787056B1" w:rsidRPr="70E2B41E">
        <w:rPr>
          <w:rFonts w:asciiTheme="minorHAnsi" w:hAnsiTheme="minorHAnsi" w:cstheme="minorBidi"/>
          <w:sz w:val="24"/>
          <w:szCs w:val="24"/>
        </w:rPr>
        <w:t>.”</w:t>
      </w:r>
    </w:p>
    <w:p w14:paraId="60B29104" w14:textId="77777777" w:rsidR="007248DE" w:rsidRDefault="0086736A" w:rsidP="00DD72DA">
      <w:pPr>
        <w:ind w:left="720"/>
        <w:rPr>
          <w:rFonts w:asciiTheme="minorHAnsi" w:hAnsiTheme="minorHAnsi" w:cstheme="minorHAnsi"/>
          <w:sz w:val="24"/>
          <w:szCs w:val="24"/>
        </w:rPr>
      </w:pPr>
      <w:r w:rsidRPr="00DB4179">
        <w:rPr>
          <w:rFonts w:asciiTheme="minorHAnsi" w:hAnsiTheme="minorHAnsi" w:cstheme="minorHAnsi"/>
          <w:noProof/>
          <w:sz w:val="24"/>
          <w:szCs w:val="24"/>
        </w:rPr>
        <w:lastRenderedPageBreak/>
        <w:drawing>
          <wp:inline distT="0" distB="0" distL="0" distR="0" wp14:anchorId="7C135EAE" wp14:editId="1A554144">
            <wp:extent cx="5463540" cy="2477135"/>
            <wp:effectExtent l="12700" t="12700" r="10160" b="12065"/>
            <wp:docPr id="12" name="Image 12" descr="A screenshot of the Add Cost Sharing form within the Manage tab in ECC. The Add Entry button is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the Add Cost Sharing form within the Manage tab in ECC. The Add Entry button is highligh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3540" cy="2477135"/>
                    </a:xfrm>
                    <a:prstGeom prst="rect">
                      <a:avLst/>
                    </a:prstGeom>
                    <a:ln w="3175">
                      <a:solidFill>
                        <a:schemeClr val="tx1"/>
                      </a:solidFill>
                    </a:ln>
                  </pic:spPr>
                </pic:pic>
              </a:graphicData>
            </a:graphic>
          </wp:inline>
        </w:drawing>
      </w:r>
    </w:p>
    <w:p w14:paraId="646F146C" w14:textId="77777777" w:rsidR="00DD72DA" w:rsidRDefault="00DD72DA" w:rsidP="00DD72DA">
      <w:pPr>
        <w:ind w:left="720"/>
        <w:rPr>
          <w:rFonts w:asciiTheme="minorHAnsi" w:hAnsiTheme="minorHAnsi" w:cstheme="minorHAnsi"/>
          <w:sz w:val="24"/>
          <w:szCs w:val="24"/>
        </w:rPr>
      </w:pPr>
    </w:p>
    <w:p w14:paraId="317BD7D3" w14:textId="256117CD" w:rsidR="004C0B12" w:rsidRDefault="00730C77" w:rsidP="008A44A4">
      <w:pPr>
        <w:pStyle w:val="ListParagraph"/>
        <w:numPr>
          <w:ilvl w:val="0"/>
          <w:numId w:val="7"/>
        </w:numPr>
        <w:rPr>
          <w:rFonts w:asciiTheme="minorHAnsi" w:hAnsiTheme="minorHAnsi" w:cstheme="minorHAnsi"/>
          <w:sz w:val="24"/>
          <w:szCs w:val="24"/>
        </w:rPr>
      </w:pPr>
      <w:r w:rsidRPr="008A44A4">
        <w:rPr>
          <w:rFonts w:asciiTheme="minorHAnsi" w:hAnsiTheme="minorHAnsi" w:cstheme="minorHAnsi"/>
          <w:sz w:val="24"/>
          <w:szCs w:val="24"/>
        </w:rPr>
        <w:t xml:space="preserve">Review the information that appears on the following summary screen. If </w:t>
      </w:r>
      <w:r w:rsidR="004C0B12" w:rsidRPr="008A44A4">
        <w:rPr>
          <w:rFonts w:asciiTheme="minorHAnsi" w:hAnsiTheme="minorHAnsi" w:cstheme="minorHAnsi"/>
          <w:sz w:val="24"/>
          <w:szCs w:val="24"/>
        </w:rPr>
        <w:t xml:space="preserve">you need to make a </w:t>
      </w:r>
      <w:r w:rsidRPr="008A44A4">
        <w:rPr>
          <w:rFonts w:asciiTheme="minorHAnsi" w:hAnsiTheme="minorHAnsi" w:cstheme="minorHAnsi"/>
          <w:sz w:val="24"/>
          <w:szCs w:val="24"/>
        </w:rPr>
        <w:t>change, click</w:t>
      </w:r>
      <w:r w:rsidR="004C0B12" w:rsidRPr="008A44A4">
        <w:rPr>
          <w:rFonts w:asciiTheme="minorHAnsi" w:hAnsiTheme="minorHAnsi" w:cstheme="minorHAnsi"/>
          <w:sz w:val="24"/>
          <w:szCs w:val="24"/>
        </w:rPr>
        <w:t xml:space="preserve"> “Revise Entry” to adjust the entry or “Cancel” to abandon the process. Otherwise, click “Add Entry” to finalize the process.</w:t>
      </w:r>
    </w:p>
    <w:p w14:paraId="382B59BC" w14:textId="77777777" w:rsidR="00DD72DA" w:rsidRPr="008A44A4" w:rsidRDefault="00DD72DA" w:rsidP="00DD72DA">
      <w:pPr>
        <w:pStyle w:val="ListParagraph"/>
        <w:ind w:firstLine="0"/>
        <w:rPr>
          <w:rFonts w:asciiTheme="minorHAnsi" w:hAnsiTheme="minorHAnsi" w:cstheme="minorHAnsi"/>
          <w:sz w:val="24"/>
          <w:szCs w:val="24"/>
        </w:rPr>
      </w:pPr>
    </w:p>
    <w:p w14:paraId="78F87A23" w14:textId="1607A13D" w:rsidR="007248DE" w:rsidRDefault="00996848" w:rsidP="00996848">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3DC15888" wp14:editId="1B10D121">
            <wp:extent cx="5483225" cy="1553210"/>
            <wp:effectExtent l="12700" t="12700" r="15875" b="8890"/>
            <wp:docPr id="13" name="Image 13" descr="A screenshot of a portion of the Add Entry button highlighted in the Add Cost Sharing form within the Manage tab in ECC. The Add Entry button is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portion of the Add Entry button highlighted in the Add Cost Sharing form within the Manage tab in ECC. The Add Entry button is highligh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3225" cy="1553210"/>
                    </a:xfrm>
                    <a:prstGeom prst="rect">
                      <a:avLst/>
                    </a:prstGeom>
                    <a:ln w="3175">
                      <a:solidFill>
                        <a:schemeClr val="tx1"/>
                      </a:solidFill>
                    </a:ln>
                  </pic:spPr>
                </pic:pic>
              </a:graphicData>
            </a:graphic>
          </wp:inline>
        </w:drawing>
      </w:r>
    </w:p>
    <w:p w14:paraId="175833B0" w14:textId="77777777" w:rsidR="00DD72DA" w:rsidRPr="00DB4179" w:rsidRDefault="00DD72DA" w:rsidP="00996848">
      <w:pPr>
        <w:ind w:left="720"/>
        <w:rPr>
          <w:rFonts w:asciiTheme="minorHAnsi" w:hAnsiTheme="minorHAnsi" w:cstheme="minorHAnsi"/>
          <w:sz w:val="24"/>
          <w:szCs w:val="24"/>
        </w:rPr>
      </w:pPr>
    </w:p>
    <w:p w14:paraId="6F727D22" w14:textId="29C85DD5" w:rsidR="007248DE" w:rsidRDefault="004C0B12"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After clicking “Add Entry</w:t>
      </w:r>
      <w:r w:rsidR="6A90A0F3" w:rsidRPr="70E2B41E">
        <w:rPr>
          <w:rFonts w:asciiTheme="minorHAnsi" w:hAnsiTheme="minorHAnsi" w:cstheme="minorBidi"/>
          <w:sz w:val="24"/>
          <w:szCs w:val="24"/>
        </w:rPr>
        <w:t>,”</w:t>
      </w:r>
      <w:r w:rsidRPr="70E2B41E">
        <w:rPr>
          <w:rFonts w:asciiTheme="minorHAnsi" w:hAnsiTheme="minorHAnsi" w:cstheme="minorBidi"/>
          <w:sz w:val="24"/>
          <w:szCs w:val="24"/>
        </w:rPr>
        <w:t xml:space="preserve"> a message at the top of the screen in green text appears to let you know that the process is complete.</w:t>
      </w:r>
    </w:p>
    <w:p w14:paraId="15AA30C4" w14:textId="77777777" w:rsidR="00DD72DA" w:rsidRPr="00DD72DA" w:rsidRDefault="00DD72DA" w:rsidP="00DD72DA">
      <w:pPr>
        <w:rPr>
          <w:rFonts w:asciiTheme="minorHAnsi" w:hAnsiTheme="minorHAnsi" w:cstheme="minorHAnsi"/>
          <w:sz w:val="24"/>
          <w:szCs w:val="24"/>
        </w:rPr>
      </w:pPr>
    </w:p>
    <w:p w14:paraId="16377B43" w14:textId="77777777" w:rsidR="007248DE" w:rsidRPr="00DB4179" w:rsidRDefault="0086736A" w:rsidP="00996848">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4774775D" wp14:editId="12D8F417">
            <wp:extent cx="4569028" cy="2380304"/>
            <wp:effectExtent l="12700" t="12700" r="15875" b="7620"/>
            <wp:docPr id="14" name="Image 14" descr="A screenshot of the Add Cost Sharing form showing a confirmation message within the Manage tab in E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the Add Cost Sharing form showing a confirmation message within the Manage tab in ECC"/>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03018" cy="2502205"/>
                    </a:xfrm>
                    <a:prstGeom prst="rect">
                      <a:avLst/>
                    </a:prstGeom>
                    <a:ln w="3175">
                      <a:solidFill>
                        <a:schemeClr val="tx1"/>
                      </a:solidFill>
                    </a:ln>
                  </pic:spPr>
                </pic:pic>
              </a:graphicData>
            </a:graphic>
          </wp:inline>
        </w:drawing>
      </w:r>
    </w:p>
    <w:p w14:paraId="69808132" w14:textId="05AECF32" w:rsidR="003815F4" w:rsidRDefault="003815F4">
      <w:pPr>
        <w:rPr>
          <w:rFonts w:asciiTheme="minorHAnsi" w:hAnsiTheme="minorHAnsi" w:cstheme="minorHAnsi"/>
          <w:sz w:val="24"/>
          <w:szCs w:val="24"/>
        </w:rPr>
      </w:pPr>
      <w:r>
        <w:rPr>
          <w:rFonts w:asciiTheme="minorHAnsi" w:hAnsiTheme="minorHAnsi" w:cstheme="minorHAnsi"/>
          <w:sz w:val="24"/>
          <w:szCs w:val="24"/>
        </w:rPr>
        <w:br w:type="page"/>
      </w:r>
    </w:p>
    <w:p w14:paraId="1E4F670A" w14:textId="77777777" w:rsidR="007248DE" w:rsidRPr="00DB4179" w:rsidRDefault="007248DE" w:rsidP="00DB4179">
      <w:pPr>
        <w:rPr>
          <w:rFonts w:asciiTheme="minorHAnsi" w:hAnsiTheme="minorHAnsi" w:cstheme="minorHAnsi"/>
          <w:sz w:val="24"/>
          <w:szCs w:val="24"/>
        </w:rPr>
      </w:pPr>
    </w:p>
    <w:p w14:paraId="01E93C6D" w14:textId="219B00F9" w:rsidR="007248DE" w:rsidRPr="008A44A4" w:rsidRDefault="0086736A" w:rsidP="008A44A4">
      <w:pPr>
        <w:pStyle w:val="ListParagraph"/>
        <w:numPr>
          <w:ilvl w:val="0"/>
          <w:numId w:val="7"/>
        </w:numPr>
        <w:rPr>
          <w:rFonts w:asciiTheme="minorHAnsi" w:hAnsiTheme="minorHAnsi" w:cstheme="minorHAnsi"/>
          <w:sz w:val="24"/>
          <w:szCs w:val="24"/>
        </w:rPr>
      </w:pPr>
      <w:r w:rsidRPr="008A44A4">
        <w:rPr>
          <w:rFonts w:asciiTheme="minorHAnsi" w:hAnsiTheme="minorHAnsi" w:cstheme="minorHAnsi"/>
          <w:sz w:val="24"/>
          <w:szCs w:val="24"/>
        </w:rPr>
        <w:t>Return to the browser tab you had the faculty</w:t>
      </w:r>
      <w:r w:rsidR="00936428" w:rsidRPr="008A44A4">
        <w:rPr>
          <w:rFonts w:asciiTheme="minorHAnsi" w:hAnsiTheme="minorHAnsi" w:cstheme="minorHAnsi"/>
          <w:sz w:val="24"/>
          <w:szCs w:val="24"/>
        </w:rPr>
        <w:t xml:space="preserve"> member</w:t>
      </w:r>
      <w:r w:rsidRPr="008A44A4">
        <w:rPr>
          <w:rFonts w:asciiTheme="minorHAnsi" w:hAnsiTheme="minorHAnsi" w:cstheme="minorHAnsi"/>
          <w:sz w:val="24"/>
          <w:szCs w:val="24"/>
        </w:rPr>
        <w:t>’s effort statement open in and refresh the page. You should see the amount you shifted appear in the “K award/Funding shift/Over Cap” columns, and the total effort fields updated to include the shifted amount.</w:t>
      </w:r>
    </w:p>
    <w:p w14:paraId="53058868" w14:textId="77777777" w:rsidR="008A44A4" w:rsidRDefault="008A44A4" w:rsidP="00DB4179">
      <w:pPr>
        <w:rPr>
          <w:rFonts w:asciiTheme="minorHAnsi" w:hAnsiTheme="minorHAnsi" w:cstheme="minorHAnsi"/>
          <w:sz w:val="24"/>
          <w:szCs w:val="24"/>
        </w:rPr>
      </w:pPr>
    </w:p>
    <w:p w14:paraId="6BBFCC3B" w14:textId="0B2985FA" w:rsidR="007248DE" w:rsidRPr="008A44A4" w:rsidRDefault="0086736A" w:rsidP="008A44A4">
      <w:pPr>
        <w:ind w:left="720"/>
        <w:rPr>
          <w:rFonts w:asciiTheme="minorHAnsi" w:hAnsiTheme="minorHAnsi" w:cstheme="minorHAnsi"/>
          <w:i/>
          <w:iCs/>
          <w:sz w:val="24"/>
          <w:szCs w:val="24"/>
        </w:rPr>
      </w:pPr>
      <w:r w:rsidRPr="008A44A4">
        <w:rPr>
          <w:rFonts w:asciiTheme="minorHAnsi" w:hAnsiTheme="minorHAnsi" w:cstheme="minorHAnsi"/>
          <w:i/>
          <w:iCs/>
          <w:sz w:val="24"/>
          <w:szCs w:val="24"/>
        </w:rPr>
        <w:t>Before Shift</w:t>
      </w:r>
    </w:p>
    <w:p w14:paraId="380ADAD6" w14:textId="77777777" w:rsidR="007248DE" w:rsidRPr="00DB4179" w:rsidRDefault="0086736A" w:rsidP="00E65FB9">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4C3628FB" wp14:editId="206A1560">
            <wp:extent cx="4189095" cy="1997710"/>
            <wp:effectExtent l="12700" t="12700" r="14605" b="8890"/>
            <wp:docPr id="15" name="Image 15" descr="A screenshot of a portion of the ECC effort statement before the shift was ente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portion of the ECC effort statement before the shift was enter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9095" cy="1997710"/>
                    </a:xfrm>
                    <a:prstGeom prst="rect">
                      <a:avLst/>
                    </a:prstGeom>
                    <a:ln w="3175">
                      <a:solidFill>
                        <a:schemeClr val="tx1"/>
                      </a:solidFill>
                    </a:ln>
                  </pic:spPr>
                </pic:pic>
              </a:graphicData>
            </a:graphic>
          </wp:inline>
        </w:drawing>
      </w:r>
    </w:p>
    <w:p w14:paraId="5B387A4F" w14:textId="77777777" w:rsidR="00DD72DA" w:rsidRDefault="00DD72DA" w:rsidP="008A44A4">
      <w:pPr>
        <w:ind w:left="720"/>
        <w:rPr>
          <w:rFonts w:asciiTheme="minorHAnsi" w:hAnsiTheme="minorHAnsi" w:cstheme="minorHAnsi"/>
          <w:i/>
          <w:iCs/>
          <w:sz w:val="24"/>
          <w:szCs w:val="24"/>
        </w:rPr>
      </w:pPr>
    </w:p>
    <w:p w14:paraId="137A27A0" w14:textId="4676EB94" w:rsidR="007248DE" w:rsidRPr="008A44A4" w:rsidRDefault="0086736A" w:rsidP="008A44A4">
      <w:pPr>
        <w:ind w:left="720"/>
        <w:rPr>
          <w:rFonts w:asciiTheme="minorHAnsi" w:hAnsiTheme="minorHAnsi" w:cstheme="minorHAnsi"/>
          <w:i/>
          <w:iCs/>
          <w:sz w:val="24"/>
          <w:szCs w:val="24"/>
        </w:rPr>
      </w:pPr>
      <w:r w:rsidRPr="008A44A4">
        <w:rPr>
          <w:rFonts w:asciiTheme="minorHAnsi" w:hAnsiTheme="minorHAnsi" w:cstheme="minorHAnsi"/>
          <w:i/>
          <w:iCs/>
          <w:sz w:val="24"/>
          <w:szCs w:val="24"/>
        </w:rPr>
        <w:t>After Shift</w:t>
      </w:r>
    </w:p>
    <w:p w14:paraId="7C933535" w14:textId="77777777" w:rsidR="007248DE" w:rsidRPr="00DB4179" w:rsidRDefault="0086736A" w:rsidP="008A44A4">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21E41455" wp14:editId="32C02A7E">
            <wp:extent cx="4315396" cy="2068258"/>
            <wp:effectExtent l="12700" t="12700" r="15875" b="14605"/>
            <wp:docPr id="16" name="Image 16" descr="A screenshot of a portion of the ECC effort statement after the shift was entered. The new shift amounts and percentages are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portion of the ECC effort statement after the shift was entered. The new shift amounts and percentages are highlighted."/>
                    <pic:cNvPicPr/>
                  </pic:nvPicPr>
                  <pic:blipFill>
                    <a:blip r:embed="rId29" cstate="print"/>
                    <a:stretch>
                      <a:fillRect/>
                    </a:stretch>
                  </pic:blipFill>
                  <pic:spPr>
                    <a:xfrm>
                      <a:off x="0" y="0"/>
                      <a:ext cx="4315396" cy="2068258"/>
                    </a:xfrm>
                    <a:prstGeom prst="rect">
                      <a:avLst/>
                    </a:prstGeom>
                    <a:ln w="3175">
                      <a:solidFill>
                        <a:schemeClr val="tx1"/>
                      </a:solidFill>
                    </a:ln>
                  </pic:spPr>
                </pic:pic>
              </a:graphicData>
            </a:graphic>
          </wp:inline>
        </w:drawing>
      </w:r>
    </w:p>
    <w:p w14:paraId="6C36AFAF" w14:textId="77777777" w:rsidR="008A44A4" w:rsidRDefault="008A44A4" w:rsidP="00DB4179">
      <w:pPr>
        <w:rPr>
          <w:rFonts w:asciiTheme="minorHAnsi" w:hAnsiTheme="minorHAnsi" w:cstheme="minorHAnsi"/>
          <w:sz w:val="24"/>
          <w:szCs w:val="24"/>
        </w:rPr>
      </w:pPr>
    </w:p>
    <w:p w14:paraId="163E23CA" w14:textId="4BD30A46" w:rsidR="007248DE" w:rsidRPr="008A44A4" w:rsidRDefault="008A44A4" w:rsidP="70E2B41E">
      <w:pPr>
        <w:pStyle w:val="ListParagraph"/>
        <w:numPr>
          <w:ilvl w:val="0"/>
          <w:numId w:val="7"/>
        </w:numPr>
        <w:rPr>
          <w:rFonts w:asciiTheme="minorHAnsi" w:hAnsiTheme="minorHAnsi" w:cstheme="minorBidi"/>
          <w:sz w:val="24"/>
          <w:szCs w:val="24"/>
        </w:rPr>
      </w:pPr>
      <w:r w:rsidRPr="70E2B41E">
        <w:rPr>
          <w:rFonts w:asciiTheme="minorHAnsi" w:hAnsiTheme="minorHAnsi" w:cstheme="minorBidi"/>
          <w:sz w:val="24"/>
          <w:szCs w:val="24"/>
        </w:rPr>
        <w:t xml:space="preserve">Check </w:t>
      </w:r>
      <w:r w:rsidR="00087F93" w:rsidRPr="70E2B41E">
        <w:rPr>
          <w:rFonts w:asciiTheme="minorHAnsi" w:hAnsiTheme="minorHAnsi" w:cstheme="minorBidi"/>
          <w:sz w:val="24"/>
          <w:szCs w:val="24"/>
        </w:rPr>
        <w:t xml:space="preserve">the </w:t>
      </w:r>
      <w:r w:rsidRPr="70E2B41E">
        <w:rPr>
          <w:rFonts w:asciiTheme="minorHAnsi" w:hAnsiTheme="minorHAnsi" w:cstheme="minorBidi"/>
          <w:sz w:val="24"/>
          <w:szCs w:val="24"/>
        </w:rPr>
        <w:t>“Certified Effort” column to make sure it has been updated</w:t>
      </w:r>
      <w:r w:rsidR="00087F93" w:rsidRPr="70E2B41E">
        <w:rPr>
          <w:rFonts w:asciiTheme="minorHAnsi" w:hAnsiTheme="minorHAnsi" w:cstheme="minorBidi"/>
          <w:sz w:val="24"/>
          <w:szCs w:val="24"/>
        </w:rPr>
        <w:t>.</w:t>
      </w:r>
      <w:r w:rsidRPr="70E2B41E">
        <w:rPr>
          <w:rFonts w:asciiTheme="minorHAnsi" w:hAnsiTheme="minorHAnsi" w:cstheme="minorBidi"/>
          <w:sz w:val="24"/>
          <w:szCs w:val="24"/>
        </w:rPr>
        <w:t xml:space="preserve"> If the amount in the “Certified Effort” column does not match the “Computed Effort” column, click the “Statement Reset” icon to allow the fields to recalculate (</w:t>
      </w:r>
      <w:r>
        <w:rPr>
          <w:noProof/>
        </w:rPr>
        <w:drawing>
          <wp:inline distT="0" distB="0" distL="0" distR="0" wp14:anchorId="25AD2EC6" wp14:editId="3F309E8E">
            <wp:extent cx="106038" cy="108394"/>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06038" cy="108394"/>
                    </a:xfrm>
                    <a:prstGeom prst="rect">
                      <a:avLst/>
                    </a:prstGeom>
                  </pic:spPr>
                </pic:pic>
              </a:graphicData>
            </a:graphic>
          </wp:inline>
        </w:drawing>
      </w:r>
      <w:r w:rsidRPr="70E2B41E">
        <w:rPr>
          <w:rFonts w:asciiTheme="minorHAnsi" w:hAnsiTheme="minorHAnsi" w:cstheme="minorBidi"/>
          <w:sz w:val="24"/>
          <w:szCs w:val="24"/>
        </w:rPr>
        <w:t>).</w:t>
      </w:r>
    </w:p>
    <w:p w14:paraId="71338803" w14:textId="77777777" w:rsidR="00087F93" w:rsidRPr="00DB4179" w:rsidRDefault="00087F93" w:rsidP="00DB4179">
      <w:pPr>
        <w:rPr>
          <w:rFonts w:asciiTheme="minorHAnsi" w:hAnsiTheme="minorHAnsi" w:cstheme="minorHAnsi"/>
          <w:sz w:val="24"/>
          <w:szCs w:val="24"/>
        </w:rPr>
      </w:pPr>
    </w:p>
    <w:p w14:paraId="68EFC968" w14:textId="77777777" w:rsidR="007248DE" w:rsidRPr="00DB4179" w:rsidRDefault="0086736A" w:rsidP="00E45044">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09A8F8FF" wp14:editId="64CEDBCB">
            <wp:extent cx="4499639" cy="826008"/>
            <wp:effectExtent l="12700" t="12700" r="8890" b="12700"/>
            <wp:docPr id="18" name="Image 18" descr="A screenshot of a portion of the ECC effort statement with the refresh button in the top left circled in r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portion of the ECC effort statement with the refresh button in the top left circled in red"/>
                    <pic:cNvPicPr/>
                  </pic:nvPicPr>
                  <pic:blipFill>
                    <a:blip r:embed="rId31" cstate="print"/>
                    <a:stretch>
                      <a:fillRect/>
                    </a:stretch>
                  </pic:blipFill>
                  <pic:spPr>
                    <a:xfrm>
                      <a:off x="0" y="0"/>
                      <a:ext cx="4499639" cy="826008"/>
                    </a:xfrm>
                    <a:prstGeom prst="rect">
                      <a:avLst/>
                    </a:prstGeom>
                    <a:ln w="3175">
                      <a:solidFill>
                        <a:schemeClr val="tx1"/>
                      </a:solidFill>
                    </a:ln>
                  </pic:spPr>
                </pic:pic>
              </a:graphicData>
            </a:graphic>
          </wp:inline>
        </w:drawing>
      </w:r>
    </w:p>
    <w:p w14:paraId="7A780BA4" w14:textId="77777777" w:rsidR="009F49BD" w:rsidRDefault="009F49BD" w:rsidP="00DB4179">
      <w:pPr>
        <w:rPr>
          <w:rFonts w:asciiTheme="minorHAnsi" w:hAnsiTheme="minorHAnsi" w:cstheme="minorHAnsi"/>
          <w:sz w:val="24"/>
          <w:szCs w:val="24"/>
        </w:rPr>
      </w:pPr>
    </w:p>
    <w:p w14:paraId="520E907E" w14:textId="7F299CF9" w:rsidR="007248DE" w:rsidRPr="00DB4179" w:rsidRDefault="00087F93" w:rsidP="00DB4179">
      <w:pPr>
        <w:rPr>
          <w:rFonts w:asciiTheme="minorHAnsi" w:hAnsiTheme="minorHAnsi" w:cstheme="minorHAnsi"/>
          <w:sz w:val="24"/>
          <w:szCs w:val="24"/>
        </w:rPr>
      </w:pPr>
      <w:r w:rsidRPr="00DB4179">
        <w:rPr>
          <w:rFonts w:asciiTheme="minorHAnsi" w:hAnsiTheme="minorHAnsi" w:cstheme="minorHAnsi"/>
          <w:sz w:val="24"/>
          <w:szCs w:val="24"/>
        </w:rPr>
        <w:t>You may need to refresh the browser window to update the statement.</w:t>
      </w:r>
    </w:p>
    <w:p w14:paraId="0BD3B9EE" w14:textId="77777777" w:rsidR="00DD72DA" w:rsidRDefault="00DD72DA">
      <w:pPr>
        <w:rPr>
          <w:rFonts w:ascii="Calibri Light" w:eastAsiaTheme="majorEastAsia" w:hAnsi="Calibri Light" w:cs="Calibri Light"/>
          <w:color w:val="365F91" w:themeColor="accent1" w:themeShade="BF"/>
          <w:sz w:val="32"/>
          <w:szCs w:val="32"/>
        </w:rPr>
      </w:pPr>
      <w:bookmarkStart w:id="10" w:name="_bookmark2"/>
      <w:bookmarkStart w:id="11" w:name="_bookmark3"/>
      <w:bookmarkEnd w:id="10"/>
      <w:bookmarkEnd w:id="11"/>
      <w:r>
        <w:rPr>
          <w:rFonts w:ascii="Calibri Light" w:eastAsiaTheme="majorEastAsia" w:hAnsi="Calibri Light" w:cs="Calibri Light"/>
          <w:b/>
          <w:bCs/>
          <w:color w:val="365F91" w:themeColor="accent1" w:themeShade="BF"/>
          <w:sz w:val="32"/>
          <w:szCs w:val="32"/>
        </w:rPr>
        <w:br w:type="page"/>
      </w:r>
    </w:p>
    <w:p w14:paraId="4A0DE966" w14:textId="2AE7B93A" w:rsidR="007248DE" w:rsidRPr="0054447F" w:rsidRDefault="0086736A" w:rsidP="2F7F59AB">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12" w:name="_Toc228964877"/>
      <w:r w:rsidRPr="2F7F59AB">
        <w:rPr>
          <w:rFonts w:ascii="Calibri Light" w:eastAsiaTheme="majorEastAsia" w:hAnsi="Calibri Light" w:cs="Calibri Light"/>
          <w:b w:val="0"/>
          <w:bCs w:val="0"/>
          <w:color w:val="365F91" w:themeColor="accent1" w:themeShade="BF"/>
          <w:sz w:val="32"/>
          <w:szCs w:val="32"/>
        </w:rPr>
        <w:lastRenderedPageBreak/>
        <w:t>View</w:t>
      </w:r>
      <w:r w:rsidR="3E26EEE8" w:rsidRPr="2F7F59AB">
        <w:rPr>
          <w:rFonts w:ascii="Calibri Light" w:eastAsiaTheme="majorEastAsia" w:hAnsi="Calibri Light" w:cs="Calibri Light"/>
          <w:b w:val="0"/>
          <w:bCs w:val="0"/>
          <w:color w:val="365F91" w:themeColor="accent1" w:themeShade="BF"/>
          <w:sz w:val="32"/>
          <w:szCs w:val="32"/>
        </w:rPr>
        <w:t xml:space="preserve"> or</w:t>
      </w:r>
      <w:r w:rsidRPr="2F7F59AB">
        <w:rPr>
          <w:rFonts w:ascii="Calibri Light" w:eastAsiaTheme="majorEastAsia" w:hAnsi="Calibri Light" w:cs="Calibri Light"/>
          <w:b w:val="0"/>
          <w:bCs w:val="0"/>
          <w:color w:val="365F91" w:themeColor="accent1" w:themeShade="BF"/>
          <w:sz w:val="32"/>
          <w:szCs w:val="32"/>
        </w:rPr>
        <w:t xml:space="preserve"> Edit</w:t>
      </w:r>
      <w:r w:rsidR="00E65FB9" w:rsidRPr="2F7F59AB">
        <w:rPr>
          <w:rFonts w:ascii="Calibri Light" w:eastAsiaTheme="majorEastAsia" w:hAnsi="Calibri Light" w:cs="Calibri Light"/>
          <w:b w:val="0"/>
          <w:bCs w:val="0"/>
          <w:color w:val="365F91" w:themeColor="accent1" w:themeShade="BF"/>
          <w:sz w:val="32"/>
          <w:szCs w:val="32"/>
        </w:rPr>
        <w:t xml:space="preserve"> a </w:t>
      </w:r>
      <w:r w:rsidR="006C34FD" w:rsidRPr="2F7F59AB">
        <w:rPr>
          <w:rFonts w:ascii="Calibri Light" w:eastAsiaTheme="majorEastAsia" w:hAnsi="Calibri Light" w:cs="Calibri Light"/>
          <w:b w:val="0"/>
          <w:bCs w:val="0"/>
          <w:color w:val="365F91" w:themeColor="accent1" w:themeShade="BF"/>
          <w:sz w:val="32"/>
          <w:szCs w:val="32"/>
        </w:rPr>
        <w:t>S</w:t>
      </w:r>
      <w:r w:rsidRPr="2F7F59AB">
        <w:rPr>
          <w:rFonts w:ascii="Calibri Light" w:eastAsiaTheme="majorEastAsia" w:hAnsi="Calibri Light" w:cs="Calibri Light"/>
          <w:b w:val="0"/>
          <w:bCs w:val="0"/>
          <w:color w:val="365F91" w:themeColor="accent1" w:themeShade="BF"/>
          <w:sz w:val="32"/>
          <w:szCs w:val="32"/>
        </w:rPr>
        <w:t>hift</w:t>
      </w:r>
      <w:r w:rsidR="003815F4">
        <w:rPr>
          <w:rFonts w:ascii="Calibri Light" w:eastAsiaTheme="majorEastAsia" w:hAnsi="Calibri Light" w:cs="Calibri Light"/>
          <w:b w:val="0"/>
          <w:bCs w:val="0"/>
          <w:color w:val="365F91" w:themeColor="accent1" w:themeShade="BF"/>
          <w:sz w:val="32"/>
          <w:szCs w:val="32"/>
        </w:rPr>
        <w:t xml:space="preserve"> in Effort</w:t>
      </w:r>
      <w:bookmarkEnd w:id="12"/>
    </w:p>
    <w:p w14:paraId="46DBEEDE" w14:textId="20AD6B9C" w:rsidR="002E6DAA" w:rsidRPr="00DB4179" w:rsidRDefault="00DB4179" w:rsidP="5E4B8F64">
      <w:pPr>
        <w:rPr>
          <w:rFonts w:asciiTheme="minorHAnsi" w:hAnsiTheme="minorHAnsi" w:cstheme="minorBidi"/>
          <w:sz w:val="24"/>
          <w:szCs w:val="24"/>
        </w:rPr>
      </w:pPr>
      <w:r w:rsidRPr="5E4B8F64">
        <w:rPr>
          <w:rFonts w:asciiTheme="minorHAnsi" w:hAnsiTheme="minorHAnsi" w:cstheme="minorBidi"/>
          <w:sz w:val="24"/>
          <w:szCs w:val="24"/>
        </w:rPr>
        <w:t>To view</w:t>
      </w:r>
      <w:r w:rsidR="41379B55" w:rsidRPr="5E4B8F64">
        <w:rPr>
          <w:rFonts w:asciiTheme="minorHAnsi" w:hAnsiTheme="minorHAnsi" w:cstheme="minorBidi"/>
          <w:sz w:val="24"/>
          <w:szCs w:val="24"/>
        </w:rPr>
        <w:t xml:space="preserve"> or</w:t>
      </w:r>
      <w:r w:rsidRPr="5E4B8F64">
        <w:rPr>
          <w:rFonts w:asciiTheme="minorHAnsi" w:hAnsiTheme="minorHAnsi" w:cstheme="minorBidi"/>
          <w:sz w:val="24"/>
          <w:szCs w:val="24"/>
        </w:rPr>
        <w:t xml:space="preserve"> edit a previously completed shift</w:t>
      </w:r>
      <w:r w:rsidR="00410728">
        <w:rPr>
          <w:rFonts w:asciiTheme="minorHAnsi" w:hAnsiTheme="minorHAnsi" w:cstheme="minorBidi"/>
          <w:sz w:val="24"/>
          <w:szCs w:val="24"/>
        </w:rPr>
        <w:t xml:space="preserve"> in effort</w:t>
      </w:r>
      <w:r w:rsidRPr="5E4B8F64">
        <w:rPr>
          <w:rFonts w:asciiTheme="minorHAnsi" w:hAnsiTheme="minorHAnsi" w:cstheme="minorBidi"/>
          <w:sz w:val="24"/>
          <w:szCs w:val="24"/>
        </w:rPr>
        <w:t>, follow these steps:</w:t>
      </w:r>
    </w:p>
    <w:p w14:paraId="12BFD53C" w14:textId="77777777" w:rsidR="007248DE" w:rsidRPr="00DB4179" w:rsidRDefault="007248DE" w:rsidP="00DB4179">
      <w:pPr>
        <w:rPr>
          <w:rFonts w:asciiTheme="minorHAnsi" w:hAnsiTheme="minorHAnsi" w:cstheme="minorHAnsi"/>
          <w:sz w:val="24"/>
          <w:szCs w:val="24"/>
        </w:rPr>
      </w:pPr>
    </w:p>
    <w:p w14:paraId="67CF9EBC" w14:textId="7EEF775E" w:rsidR="007248DE" w:rsidRDefault="037AE7E8" w:rsidP="5E4B8F64">
      <w:pPr>
        <w:pStyle w:val="ListParagraph"/>
        <w:numPr>
          <w:ilvl w:val="0"/>
          <w:numId w:val="10"/>
        </w:numPr>
        <w:rPr>
          <w:rFonts w:asciiTheme="minorHAnsi" w:hAnsiTheme="minorHAnsi" w:cstheme="minorBidi"/>
          <w:sz w:val="24"/>
          <w:szCs w:val="24"/>
        </w:rPr>
      </w:pPr>
      <w:r w:rsidRPr="5E4B8F64">
        <w:rPr>
          <w:rFonts w:asciiTheme="minorHAnsi" w:hAnsiTheme="minorHAnsi" w:cstheme="minorBidi"/>
          <w:sz w:val="24"/>
          <w:szCs w:val="24"/>
        </w:rPr>
        <w:t>Log into ECC and click on the “Assigned Effort Statement” tab in the “Work List” section of the home page.</w:t>
      </w:r>
    </w:p>
    <w:p w14:paraId="2EB1ECB3" w14:textId="77777777" w:rsidR="00410728" w:rsidRPr="00410728" w:rsidRDefault="00410728" w:rsidP="00410728">
      <w:pPr>
        <w:ind w:left="360"/>
        <w:rPr>
          <w:rFonts w:asciiTheme="minorHAnsi" w:hAnsiTheme="minorHAnsi" w:cstheme="minorBidi"/>
          <w:sz w:val="24"/>
          <w:szCs w:val="24"/>
        </w:rPr>
      </w:pPr>
    </w:p>
    <w:p w14:paraId="09D4E2FB" w14:textId="6F1C6093" w:rsidR="007248DE" w:rsidRDefault="037AE7E8" w:rsidP="00FF4D2F">
      <w:pPr>
        <w:pStyle w:val="ListParagraph"/>
        <w:numPr>
          <w:ilvl w:val="0"/>
          <w:numId w:val="10"/>
        </w:numPr>
        <w:rPr>
          <w:rFonts w:asciiTheme="minorHAnsi" w:hAnsiTheme="minorHAnsi" w:cstheme="minorBidi"/>
          <w:sz w:val="24"/>
          <w:szCs w:val="24"/>
        </w:rPr>
      </w:pPr>
      <w:r w:rsidRPr="5E4B8F64">
        <w:rPr>
          <w:rFonts w:asciiTheme="minorHAnsi" w:hAnsiTheme="minorHAnsi" w:cstheme="minorBidi"/>
          <w:sz w:val="24"/>
          <w:szCs w:val="24"/>
        </w:rPr>
        <w:t>Click on the name the faculty member you need to complete the shift for or the statement status on the “Assigned Eﬀort Statement” tab of the home page. You can also search by the faculty member’s last name or Employee Identification Number (EID) in the main search bar of the application at the top right of the screen.</w:t>
      </w:r>
    </w:p>
    <w:p w14:paraId="696A3265" w14:textId="77777777" w:rsidR="00410728" w:rsidRPr="00410728" w:rsidRDefault="00410728" w:rsidP="00410728">
      <w:pPr>
        <w:rPr>
          <w:rFonts w:asciiTheme="minorHAnsi" w:hAnsiTheme="minorHAnsi" w:cstheme="minorBidi"/>
          <w:sz w:val="24"/>
          <w:szCs w:val="24"/>
        </w:rPr>
      </w:pPr>
    </w:p>
    <w:p w14:paraId="646416D7" w14:textId="3F5C0124" w:rsidR="007248DE" w:rsidRDefault="0086736A" w:rsidP="5E4B8F64">
      <w:pPr>
        <w:pStyle w:val="ListParagraph"/>
        <w:numPr>
          <w:ilvl w:val="0"/>
          <w:numId w:val="10"/>
        </w:numPr>
        <w:rPr>
          <w:rFonts w:asciiTheme="minorHAnsi" w:hAnsiTheme="minorHAnsi" w:cstheme="minorBidi"/>
          <w:sz w:val="24"/>
          <w:szCs w:val="24"/>
        </w:rPr>
      </w:pPr>
      <w:r w:rsidRPr="5E4B8F64">
        <w:rPr>
          <w:rFonts w:asciiTheme="minorHAnsi" w:hAnsiTheme="minorHAnsi" w:cstheme="minorBidi"/>
          <w:sz w:val="24"/>
          <w:szCs w:val="24"/>
        </w:rPr>
        <w:t xml:space="preserve">Click on the newspaper icon in the top left </w:t>
      </w:r>
      <w:r w:rsidR="00E013C1" w:rsidRPr="5E4B8F64">
        <w:rPr>
          <w:rFonts w:asciiTheme="minorHAnsi" w:hAnsiTheme="minorHAnsi" w:cstheme="minorBidi"/>
          <w:sz w:val="24"/>
          <w:szCs w:val="24"/>
        </w:rPr>
        <w:t xml:space="preserve">corner </w:t>
      </w:r>
      <w:r w:rsidRPr="5E4B8F64">
        <w:rPr>
          <w:rFonts w:asciiTheme="minorHAnsi" w:hAnsiTheme="minorHAnsi" w:cstheme="minorBidi"/>
          <w:sz w:val="24"/>
          <w:szCs w:val="24"/>
        </w:rPr>
        <w:t>of the statement and click “Cost Share Report</w:t>
      </w:r>
      <w:r w:rsidR="79C91D41" w:rsidRPr="5E4B8F64">
        <w:rPr>
          <w:rFonts w:asciiTheme="minorHAnsi" w:hAnsiTheme="minorHAnsi" w:cstheme="minorBidi"/>
          <w:sz w:val="24"/>
          <w:szCs w:val="24"/>
        </w:rPr>
        <w:t>.”</w:t>
      </w:r>
    </w:p>
    <w:p w14:paraId="52A0E224" w14:textId="77777777" w:rsidR="003815F4" w:rsidRPr="003815F4" w:rsidRDefault="003815F4" w:rsidP="003815F4">
      <w:pPr>
        <w:ind w:left="360"/>
        <w:rPr>
          <w:rFonts w:asciiTheme="minorHAnsi" w:hAnsiTheme="minorHAnsi" w:cstheme="minorBidi"/>
          <w:sz w:val="24"/>
          <w:szCs w:val="24"/>
        </w:rPr>
      </w:pPr>
    </w:p>
    <w:p w14:paraId="6ECD3136" w14:textId="77777777" w:rsidR="007248DE" w:rsidRDefault="0086736A" w:rsidP="00E013C1">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6590C0EA" wp14:editId="692BABC8">
            <wp:extent cx="4393930" cy="1932832"/>
            <wp:effectExtent l="12700" t="12700" r="13335" b="10795"/>
            <wp:docPr id="19" name="Image 19" descr="A screenshot of a portion of the ECC effort statement showing the Cost Share Report selection. The newspaper icon is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portion of the ECC effort statement showing the Cost Share Report selection. The newspaper icon is highligh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73081" cy="1967649"/>
                    </a:xfrm>
                    <a:prstGeom prst="rect">
                      <a:avLst/>
                    </a:prstGeom>
                    <a:ln w="3175">
                      <a:solidFill>
                        <a:schemeClr val="tx1"/>
                      </a:solidFill>
                    </a:ln>
                  </pic:spPr>
                </pic:pic>
              </a:graphicData>
            </a:graphic>
          </wp:inline>
        </w:drawing>
      </w:r>
    </w:p>
    <w:p w14:paraId="4134E9D7" w14:textId="77777777" w:rsidR="00E435B3" w:rsidRPr="00DB4179" w:rsidRDefault="00E435B3" w:rsidP="00E013C1">
      <w:pPr>
        <w:ind w:left="720"/>
        <w:rPr>
          <w:rFonts w:asciiTheme="minorHAnsi" w:hAnsiTheme="minorHAnsi" w:cstheme="minorHAnsi"/>
          <w:sz w:val="24"/>
          <w:szCs w:val="24"/>
        </w:rPr>
      </w:pPr>
    </w:p>
    <w:p w14:paraId="1B496357" w14:textId="6D849745" w:rsidR="007248DE" w:rsidRDefault="006724C5" w:rsidP="008A44A4">
      <w:pPr>
        <w:pStyle w:val="ListParagraph"/>
        <w:numPr>
          <w:ilvl w:val="0"/>
          <w:numId w:val="10"/>
        </w:numPr>
        <w:rPr>
          <w:rFonts w:asciiTheme="minorHAnsi" w:hAnsiTheme="minorHAnsi" w:cstheme="minorHAnsi"/>
          <w:sz w:val="24"/>
          <w:szCs w:val="24"/>
        </w:rPr>
      </w:pPr>
      <w:r w:rsidRPr="008A44A4">
        <w:rPr>
          <w:rFonts w:asciiTheme="minorHAnsi" w:hAnsiTheme="minorHAnsi" w:cstheme="minorHAnsi"/>
          <w:sz w:val="24"/>
          <w:szCs w:val="24"/>
        </w:rPr>
        <w:t>There may be pre-existing values in the “K Award / Funding Shift / Over Cap” column because of SoC so scroll to the top of the “Cost Share Report” results and adjust the parameters to limit the results just to your completed shifts</w:t>
      </w:r>
      <w:r w:rsidR="00410728">
        <w:rPr>
          <w:rFonts w:asciiTheme="minorHAnsi" w:hAnsiTheme="minorHAnsi" w:cstheme="minorHAnsi"/>
          <w:sz w:val="24"/>
          <w:szCs w:val="24"/>
        </w:rPr>
        <w:t xml:space="preserve"> in effort</w:t>
      </w:r>
      <w:r w:rsidRPr="008A44A4">
        <w:rPr>
          <w:rFonts w:asciiTheme="minorHAnsi" w:hAnsiTheme="minorHAnsi" w:cstheme="minorHAnsi"/>
          <w:sz w:val="24"/>
          <w:szCs w:val="24"/>
        </w:rPr>
        <w:t>.</w:t>
      </w:r>
    </w:p>
    <w:p w14:paraId="07F7F305" w14:textId="77777777" w:rsidR="00F939DF" w:rsidRPr="00F939DF" w:rsidRDefault="00F939DF" w:rsidP="00F939DF">
      <w:pPr>
        <w:rPr>
          <w:rFonts w:asciiTheme="minorHAnsi" w:hAnsiTheme="minorHAnsi" w:cstheme="minorHAnsi"/>
          <w:sz w:val="24"/>
          <w:szCs w:val="24"/>
        </w:rPr>
      </w:pPr>
    </w:p>
    <w:p w14:paraId="6974B55A" w14:textId="77777777" w:rsidR="007248DE" w:rsidRPr="00DB4179" w:rsidRDefault="0086736A" w:rsidP="00E013C1">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79866126" wp14:editId="0DDA1937">
            <wp:extent cx="5493155" cy="2244117"/>
            <wp:effectExtent l="12700" t="12700" r="19050" b="16510"/>
            <wp:docPr id="20" name="Image 20" descr="A screenshot of the cost share report with the Parameters tab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the cost share report with the Parameters tab highligh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6086" cy="2282082"/>
                    </a:xfrm>
                    <a:prstGeom prst="rect">
                      <a:avLst/>
                    </a:prstGeom>
                    <a:ln w="3175">
                      <a:solidFill>
                        <a:schemeClr val="tx1"/>
                      </a:solidFill>
                    </a:ln>
                  </pic:spPr>
                </pic:pic>
              </a:graphicData>
            </a:graphic>
          </wp:inline>
        </w:drawing>
      </w:r>
    </w:p>
    <w:p w14:paraId="2A0040BB" w14:textId="46406316" w:rsidR="003815F4" w:rsidRDefault="003815F4">
      <w:pPr>
        <w:rPr>
          <w:rFonts w:asciiTheme="minorHAnsi" w:hAnsiTheme="minorHAnsi" w:cstheme="minorHAnsi"/>
          <w:sz w:val="24"/>
          <w:szCs w:val="24"/>
        </w:rPr>
      </w:pPr>
      <w:r>
        <w:rPr>
          <w:rFonts w:asciiTheme="minorHAnsi" w:hAnsiTheme="minorHAnsi" w:cstheme="minorHAnsi"/>
          <w:sz w:val="24"/>
          <w:szCs w:val="24"/>
        </w:rPr>
        <w:br w:type="page"/>
      </w:r>
    </w:p>
    <w:p w14:paraId="2F262958" w14:textId="77777777" w:rsidR="008A44A4" w:rsidRDefault="008A44A4" w:rsidP="008A44A4">
      <w:pPr>
        <w:rPr>
          <w:rFonts w:asciiTheme="minorHAnsi" w:hAnsiTheme="minorHAnsi" w:cstheme="minorHAnsi"/>
          <w:sz w:val="24"/>
          <w:szCs w:val="24"/>
        </w:rPr>
      </w:pPr>
    </w:p>
    <w:p w14:paraId="3D5E391A" w14:textId="6277D3AB" w:rsidR="007248DE" w:rsidRDefault="0086736A" w:rsidP="008A44A4">
      <w:pPr>
        <w:pStyle w:val="ListParagraph"/>
        <w:numPr>
          <w:ilvl w:val="0"/>
          <w:numId w:val="10"/>
        </w:numPr>
        <w:rPr>
          <w:rFonts w:asciiTheme="minorHAnsi" w:hAnsiTheme="minorHAnsi" w:cstheme="minorHAnsi"/>
          <w:sz w:val="24"/>
          <w:szCs w:val="24"/>
        </w:rPr>
      </w:pPr>
      <w:r w:rsidRPr="008A44A4">
        <w:rPr>
          <w:rFonts w:asciiTheme="minorHAnsi" w:hAnsiTheme="minorHAnsi" w:cstheme="minorHAnsi"/>
          <w:sz w:val="24"/>
          <w:szCs w:val="24"/>
        </w:rPr>
        <w:t xml:space="preserve">In the “Cost Share Type” field, select “Type” </w:t>
      </w:r>
      <w:r w:rsidR="002E6DAA" w:rsidRPr="008A44A4">
        <w:rPr>
          <w:rFonts w:asciiTheme="minorHAnsi" w:hAnsiTheme="minorHAnsi" w:cstheme="minorHAnsi"/>
          <w:sz w:val="24"/>
          <w:szCs w:val="24"/>
        </w:rPr>
        <w:t>in</w:t>
      </w:r>
      <w:r w:rsidR="009D5066" w:rsidRPr="008A44A4">
        <w:rPr>
          <w:rFonts w:asciiTheme="minorHAnsi" w:hAnsiTheme="minorHAnsi" w:cstheme="minorHAnsi"/>
          <w:sz w:val="24"/>
          <w:szCs w:val="24"/>
        </w:rPr>
        <w:t xml:space="preserve"> the drop-down menu </w:t>
      </w:r>
      <w:r w:rsidRPr="008A44A4">
        <w:rPr>
          <w:rFonts w:asciiTheme="minorHAnsi" w:hAnsiTheme="minorHAnsi" w:cstheme="minorHAnsi"/>
          <w:sz w:val="24"/>
          <w:szCs w:val="24"/>
        </w:rPr>
        <w:t>you chose in the shift(s) you want to edit/copy/view</w:t>
      </w:r>
      <w:r w:rsidR="002E6DAA" w:rsidRPr="008A44A4">
        <w:rPr>
          <w:rFonts w:asciiTheme="minorHAnsi" w:hAnsiTheme="minorHAnsi" w:cstheme="minorHAnsi"/>
          <w:sz w:val="24"/>
          <w:szCs w:val="24"/>
        </w:rPr>
        <w:t>.</w:t>
      </w:r>
    </w:p>
    <w:p w14:paraId="7853D58F" w14:textId="77777777" w:rsidR="00E435B3" w:rsidRPr="00E435B3" w:rsidRDefault="00E435B3" w:rsidP="00E435B3">
      <w:pPr>
        <w:rPr>
          <w:rFonts w:asciiTheme="minorHAnsi" w:hAnsiTheme="minorHAnsi" w:cstheme="minorHAnsi"/>
          <w:sz w:val="24"/>
          <w:szCs w:val="24"/>
        </w:rPr>
      </w:pPr>
    </w:p>
    <w:p w14:paraId="62C17A80" w14:textId="77777777" w:rsidR="007248DE" w:rsidRPr="00DB4179" w:rsidRDefault="0086736A" w:rsidP="008A44A4">
      <w:pPr>
        <w:ind w:left="720"/>
        <w:rPr>
          <w:rFonts w:asciiTheme="minorHAnsi" w:hAnsiTheme="minorHAnsi" w:cstheme="minorHAnsi"/>
          <w:sz w:val="24"/>
          <w:szCs w:val="24"/>
        </w:rPr>
      </w:pPr>
      <w:r w:rsidRPr="00DB4179">
        <w:rPr>
          <w:rFonts w:asciiTheme="minorHAnsi" w:hAnsiTheme="minorHAnsi" w:cstheme="minorHAnsi"/>
          <w:noProof/>
          <w:sz w:val="24"/>
          <w:szCs w:val="24"/>
        </w:rPr>
        <w:drawing>
          <wp:inline distT="0" distB="0" distL="0" distR="0" wp14:anchorId="367430B3" wp14:editId="1F1CA43A">
            <wp:extent cx="1864738" cy="1183802"/>
            <wp:effectExtent l="12700" t="12700" r="15240" b="10160"/>
            <wp:docPr id="21" name="Image 21" descr="A screenshot of the drop down options in the Cost Share Type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the drop down options in the Cost Share Type field"/>
                    <pic:cNvPicPr/>
                  </pic:nvPicPr>
                  <pic:blipFill>
                    <a:blip r:embed="rId34" cstate="print"/>
                    <a:stretch>
                      <a:fillRect/>
                    </a:stretch>
                  </pic:blipFill>
                  <pic:spPr>
                    <a:xfrm>
                      <a:off x="0" y="0"/>
                      <a:ext cx="1879915" cy="1193437"/>
                    </a:xfrm>
                    <a:prstGeom prst="rect">
                      <a:avLst/>
                    </a:prstGeom>
                    <a:ln w="3175">
                      <a:solidFill>
                        <a:schemeClr val="tx1"/>
                      </a:solidFill>
                    </a:ln>
                  </pic:spPr>
                </pic:pic>
              </a:graphicData>
            </a:graphic>
          </wp:inline>
        </w:drawing>
      </w:r>
    </w:p>
    <w:p w14:paraId="39264F6F" w14:textId="77777777" w:rsidR="008A44A4" w:rsidRDefault="008A44A4" w:rsidP="00DB4179">
      <w:pPr>
        <w:rPr>
          <w:rFonts w:asciiTheme="minorHAnsi" w:hAnsiTheme="minorHAnsi" w:cstheme="minorHAnsi"/>
          <w:sz w:val="24"/>
          <w:szCs w:val="24"/>
        </w:rPr>
      </w:pPr>
    </w:p>
    <w:p w14:paraId="33857B75" w14:textId="47A48E6E" w:rsidR="007248DE" w:rsidRPr="008A44A4" w:rsidRDefault="002E6DAA" w:rsidP="70E2B41E">
      <w:pPr>
        <w:pStyle w:val="ListParagraph"/>
        <w:numPr>
          <w:ilvl w:val="0"/>
          <w:numId w:val="10"/>
        </w:numPr>
        <w:rPr>
          <w:rFonts w:asciiTheme="minorHAnsi" w:hAnsiTheme="minorHAnsi" w:cstheme="minorBidi"/>
          <w:sz w:val="24"/>
          <w:szCs w:val="24"/>
        </w:rPr>
      </w:pPr>
      <w:r w:rsidRPr="70E2B41E">
        <w:rPr>
          <w:rFonts w:asciiTheme="minorHAnsi" w:hAnsiTheme="minorHAnsi" w:cstheme="minorBidi"/>
          <w:sz w:val="24"/>
          <w:szCs w:val="24"/>
        </w:rPr>
        <w:t xml:space="preserve">Select the </w:t>
      </w:r>
      <w:r w:rsidR="1A28E3C4" w:rsidRPr="70E2B41E">
        <w:rPr>
          <w:rFonts w:asciiTheme="minorHAnsi" w:hAnsiTheme="minorHAnsi" w:cstheme="minorBidi"/>
          <w:sz w:val="24"/>
          <w:szCs w:val="24"/>
        </w:rPr>
        <w:t>period</w:t>
      </w:r>
      <w:r w:rsidRPr="70E2B41E">
        <w:rPr>
          <w:rFonts w:asciiTheme="minorHAnsi" w:hAnsiTheme="minorHAnsi" w:cstheme="minorBidi"/>
          <w:sz w:val="24"/>
          <w:szCs w:val="24"/>
        </w:rPr>
        <w:t xml:space="preserve"> that you are adjusting shifts for in the “Period” drop-down menu.</w:t>
      </w:r>
    </w:p>
    <w:p w14:paraId="22DE141E" w14:textId="77777777" w:rsidR="007248DE" w:rsidRPr="00DB4179" w:rsidRDefault="007248DE" w:rsidP="00DB4179">
      <w:pPr>
        <w:rPr>
          <w:rFonts w:asciiTheme="minorHAnsi" w:hAnsiTheme="minorHAnsi" w:cstheme="minorHAnsi"/>
          <w:sz w:val="24"/>
          <w:szCs w:val="24"/>
        </w:rPr>
      </w:pPr>
    </w:p>
    <w:p w14:paraId="3CB689DB" w14:textId="74189A4E" w:rsidR="007248DE" w:rsidRPr="00DB4179" w:rsidRDefault="00E45044" w:rsidP="00E45044">
      <w:pPr>
        <w:ind w:left="720"/>
        <w:rPr>
          <w:rFonts w:asciiTheme="minorHAnsi" w:hAnsiTheme="minorHAnsi" w:cstheme="minorHAnsi"/>
          <w:sz w:val="24"/>
          <w:szCs w:val="24"/>
        </w:rPr>
      </w:pPr>
      <w:r w:rsidRPr="00DB4179">
        <w:rPr>
          <w:noProof/>
        </w:rPr>
        <w:drawing>
          <wp:inline distT="0" distB="0" distL="0" distR="0" wp14:anchorId="6EE4986C" wp14:editId="34ABA2FD">
            <wp:extent cx="3216883" cy="1368627"/>
            <wp:effectExtent l="12700" t="12700" r="9525" b="15875"/>
            <wp:docPr id="22" name="Image 22" descr="A screenshot of the drop down options in the Period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the drop down options in the Period fiel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6573" cy="1381258"/>
                    </a:xfrm>
                    <a:prstGeom prst="rect">
                      <a:avLst/>
                    </a:prstGeom>
                    <a:ln w="3175">
                      <a:solidFill>
                        <a:schemeClr val="tx1"/>
                      </a:solidFill>
                    </a:ln>
                  </pic:spPr>
                </pic:pic>
              </a:graphicData>
            </a:graphic>
          </wp:inline>
        </w:drawing>
      </w:r>
    </w:p>
    <w:p w14:paraId="5E4E4AEC" w14:textId="77777777" w:rsidR="009F49BD" w:rsidRPr="00DB4179" w:rsidRDefault="009F49BD" w:rsidP="00DB4179">
      <w:pPr>
        <w:rPr>
          <w:rFonts w:asciiTheme="minorHAnsi" w:hAnsiTheme="minorHAnsi" w:cstheme="minorHAnsi"/>
          <w:sz w:val="24"/>
          <w:szCs w:val="24"/>
        </w:rPr>
      </w:pPr>
    </w:p>
    <w:p w14:paraId="6E51FFA0" w14:textId="5013D667" w:rsidR="007248DE" w:rsidRDefault="0086736A" w:rsidP="70E2B41E">
      <w:pPr>
        <w:pStyle w:val="ListParagraph"/>
        <w:numPr>
          <w:ilvl w:val="0"/>
          <w:numId w:val="10"/>
        </w:numPr>
        <w:rPr>
          <w:rFonts w:asciiTheme="minorHAnsi" w:hAnsiTheme="minorHAnsi" w:cstheme="minorBidi"/>
          <w:sz w:val="24"/>
          <w:szCs w:val="24"/>
        </w:rPr>
      </w:pPr>
      <w:r w:rsidRPr="70E2B41E">
        <w:rPr>
          <w:rFonts w:asciiTheme="minorHAnsi" w:hAnsiTheme="minorHAnsi" w:cstheme="minorBidi"/>
          <w:sz w:val="24"/>
          <w:szCs w:val="24"/>
        </w:rPr>
        <w:t xml:space="preserve">Since the “Employee” field is </w:t>
      </w:r>
      <w:r w:rsidR="4BA2E4DC" w:rsidRPr="70E2B41E">
        <w:rPr>
          <w:rFonts w:asciiTheme="minorHAnsi" w:hAnsiTheme="minorHAnsi" w:cstheme="minorBidi"/>
          <w:sz w:val="24"/>
          <w:szCs w:val="24"/>
        </w:rPr>
        <w:t>auto filled</w:t>
      </w:r>
      <w:r w:rsidRPr="70E2B41E">
        <w:rPr>
          <w:rFonts w:asciiTheme="minorHAnsi" w:hAnsiTheme="minorHAnsi" w:cstheme="minorBidi"/>
          <w:sz w:val="24"/>
          <w:szCs w:val="24"/>
        </w:rPr>
        <w:t xml:space="preserve"> when accessing the report from </w:t>
      </w:r>
      <w:r w:rsidR="008A44A4" w:rsidRPr="70E2B41E">
        <w:rPr>
          <w:rFonts w:asciiTheme="minorHAnsi" w:hAnsiTheme="minorHAnsi" w:cstheme="minorBidi"/>
          <w:sz w:val="24"/>
          <w:szCs w:val="24"/>
        </w:rPr>
        <w:t>an</w:t>
      </w:r>
      <w:r w:rsidRPr="70E2B41E">
        <w:rPr>
          <w:rFonts w:asciiTheme="minorHAnsi" w:hAnsiTheme="minorHAnsi" w:cstheme="minorBidi"/>
          <w:sz w:val="24"/>
          <w:szCs w:val="24"/>
        </w:rPr>
        <w:t xml:space="preserve"> effort</w:t>
      </w:r>
      <w:r w:rsidR="008A44A4" w:rsidRPr="70E2B41E">
        <w:rPr>
          <w:rFonts w:asciiTheme="minorHAnsi" w:hAnsiTheme="minorHAnsi" w:cstheme="minorBidi"/>
          <w:sz w:val="24"/>
          <w:szCs w:val="24"/>
        </w:rPr>
        <w:t xml:space="preserve"> </w:t>
      </w:r>
      <w:r w:rsidRPr="70E2B41E">
        <w:rPr>
          <w:rFonts w:asciiTheme="minorHAnsi" w:hAnsiTheme="minorHAnsi" w:cstheme="minorBidi"/>
          <w:sz w:val="24"/>
          <w:szCs w:val="24"/>
        </w:rPr>
        <w:t>statement, these are the only fields required. Click “Run Report</w:t>
      </w:r>
      <w:r w:rsidR="4873746C" w:rsidRPr="70E2B41E">
        <w:rPr>
          <w:rFonts w:asciiTheme="minorHAnsi" w:hAnsiTheme="minorHAnsi" w:cstheme="minorBidi"/>
          <w:sz w:val="24"/>
          <w:szCs w:val="24"/>
        </w:rPr>
        <w:t>.”</w:t>
      </w:r>
    </w:p>
    <w:p w14:paraId="31E0DBF5" w14:textId="77777777" w:rsidR="00E435B3" w:rsidRPr="00E435B3" w:rsidRDefault="00E435B3" w:rsidP="00E435B3">
      <w:pPr>
        <w:rPr>
          <w:rFonts w:asciiTheme="minorHAnsi" w:hAnsiTheme="minorHAnsi" w:cstheme="minorHAnsi"/>
          <w:sz w:val="24"/>
          <w:szCs w:val="24"/>
        </w:rPr>
      </w:pPr>
    </w:p>
    <w:p w14:paraId="5AC89FA6" w14:textId="6D928A54" w:rsidR="007248DE" w:rsidRPr="00DB4179" w:rsidRDefault="0086736A" w:rsidP="00DB4179">
      <w:pPr>
        <w:rPr>
          <w:rFonts w:asciiTheme="minorHAnsi" w:hAnsiTheme="minorHAnsi" w:cstheme="minorHAnsi"/>
          <w:sz w:val="24"/>
          <w:szCs w:val="24"/>
        </w:rPr>
      </w:pPr>
      <w:r w:rsidRPr="00DB4179">
        <w:rPr>
          <w:rFonts w:asciiTheme="minorHAnsi" w:hAnsiTheme="minorHAnsi" w:cstheme="minorHAnsi"/>
          <w:sz w:val="24"/>
          <w:szCs w:val="24"/>
        </w:rPr>
        <w:tab/>
      </w:r>
      <w:r w:rsidRPr="00DB4179">
        <w:rPr>
          <w:rFonts w:asciiTheme="minorHAnsi" w:hAnsiTheme="minorHAnsi" w:cstheme="minorHAnsi"/>
          <w:noProof/>
          <w:sz w:val="24"/>
          <w:szCs w:val="24"/>
        </w:rPr>
        <w:drawing>
          <wp:inline distT="0" distB="0" distL="0" distR="0" wp14:anchorId="52B61AAA" wp14:editId="4998338D">
            <wp:extent cx="4568933" cy="2321938"/>
            <wp:effectExtent l="12700" t="12700" r="15875" b="15240"/>
            <wp:docPr id="23" name="Image 23" descr="A screenshot of an effort statement search form. The Run Report button is attach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n effort statement search form. The Run Report button is attached."/>
                    <pic:cNvPicPr/>
                  </pic:nvPicPr>
                  <pic:blipFill>
                    <a:blip r:embed="rId36" cstate="print"/>
                    <a:stretch>
                      <a:fillRect/>
                    </a:stretch>
                  </pic:blipFill>
                  <pic:spPr>
                    <a:xfrm>
                      <a:off x="0" y="0"/>
                      <a:ext cx="4659077" cy="2367749"/>
                    </a:xfrm>
                    <a:prstGeom prst="rect">
                      <a:avLst/>
                    </a:prstGeom>
                    <a:ln w="3175">
                      <a:solidFill>
                        <a:schemeClr val="tx1"/>
                      </a:solidFill>
                    </a:ln>
                  </pic:spPr>
                </pic:pic>
              </a:graphicData>
            </a:graphic>
          </wp:inline>
        </w:drawing>
      </w:r>
    </w:p>
    <w:p w14:paraId="0426BF16" w14:textId="77777777" w:rsidR="008A44A4" w:rsidRDefault="008A44A4" w:rsidP="00DB4179">
      <w:pPr>
        <w:rPr>
          <w:rFonts w:asciiTheme="minorHAnsi" w:hAnsiTheme="minorHAnsi" w:cstheme="minorHAnsi"/>
          <w:sz w:val="24"/>
          <w:szCs w:val="24"/>
        </w:rPr>
      </w:pPr>
    </w:p>
    <w:p w14:paraId="5FB9DA94" w14:textId="4DE6AB45" w:rsidR="008A44A4" w:rsidRDefault="008A44A4" w:rsidP="008A44A4">
      <w:pPr>
        <w:pStyle w:val="ListParagraph"/>
        <w:numPr>
          <w:ilvl w:val="0"/>
          <w:numId w:val="10"/>
        </w:numPr>
        <w:rPr>
          <w:rFonts w:asciiTheme="minorHAnsi" w:hAnsiTheme="minorHAnsi" w:cstheme="minorHAnsi"/>
          <w:sz w:val="24"/>
          <w:szCs w:val="24"/>
        </w:rPr>
      </w:pPr>
      <w:r w:rsidRPr="008A44A4">
        <w:rPr>
          <w:rFonts w:asciiTheme="minorHAnsi" w:hAnsiTheme="minorHAnsi" w:cstheme="minorHAnsi"/>
          <w:sz w:val="24"/>
          <w:szCs w:val="24"/>
        </w:rPr>
        <w:t>To edit the shift</w:t>
      </w:r>
      <w:r w:rsidR="00E435B3">
        <w:rPr>
          <w:rFonts w:asciiTheme="minorHAnsi" w:hAnsiTheme="minorHAnsi" w:cstheme="minorHAnsi"/>
          <w:sz w:val="24"/>
          <w:szCs w:val="24"/>
        </w:rPr>
        <w:t xml:space="preserve"> entry</w:t>
      </w:r>
      <w:r w:rsidRPr="008A44A4">
        <w:rPr>
          <w:rFonts w:asciiTheme="minorHAnsi" w:hAnsiTheme="minorHAnsi" w:cstheme="minorHAnsi"/>
          <w:sz w:val="24"/>
          <w:szCs w:val="24"/>
        </w:rPr>
        <w:t>, go to the “Action” column and click on the “Edit” icon (</w:t>
      </w:r>
      <w:r w:rsidRPr="00DB4179">
        <w:rPr>
          <w:noProof/>
        </w:rPr>
        <w:drawing>
          <wp:inline distT="0" distB="0" distL="0" distR="0" wp14:anchorId="70381422" wp14:editId="172143A9">
            <wp:extent cx="126768" cy="138429"/>
            <wp:effectExtent l="0" t="0" r="0" b="0"/>
            <wp:docPr id="24" name="Image 24" descr="A square with a corn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quare with a corner  "/>
                    <pic:cNvPicPr/>
                  </pic:nvPicPr>
                  <pic:blipFill>
                    <a:blip r:embed="rId37" cstate="print"/>
                    <a:stretch>
                      <a:fillRect/>
                    </a:stretch>
                  </pic:blipFill>
                  <pic:spPr>
                    <a:xfrm>
                      <a:off x="0" y="0"/>
                      <a:ext cx="126768" cy="138429"/>
                    </a:xfrm>
                    <a:prstGeom prst="rect">
                      <a:avLst/>
                    </a:prstGeom>
                  </pic:spPr>
                </pic:pic>
              </a:graphicData>
            </a:graphic>
          </wp:inline>
        </w:drawing>
      </w:r>
      <w:r w:rsidRPr="008A44A4">
        <w:rPr>
          <w:rFonts w:asciiTheme="minorHAnsi" w:hAnsiTheme="minorHAnsi" w:cstheme="minorHAnsi"/>
          <w:sz w:val="24"/>
          <w:szCs w:val="24"/>
        </w:rPr>
        <w:t>) to re-open the shift form and adjust.</w:t>
      </w:r>
    </w:p>
    <w:p w14:paraId="14AC8472" w14:textId="77777777" w:rsidR="00F939DF" w:rsidRPr="00F939DF" w:rsidRDefault="00F939DF" w:rsidP="00F939DF">
      <w:pPr>
        <w:rPr>
          <w:rFonts w:asciiTheme="minorHAnsi" w:hAnsiTheme="minorHAnsi" w:cstheme="minorHAnsi"/>
          <w:sz w:val="24"/>
          <w:szCs w:val="24"/>
        </w:rPr>
      </w:pPr>
    </w:p>
    <w:p w14:paraId="2AF64E07" w14:textId="35DB59B1" w:rsidR="008A44A4" w:rsidRDefault="008A44A4" w:rsidP="008A44A4">
      <w:pPr>
        <w:ind w:left="720"/>
        <w:rPr>
          <w:rFonts w:asciiTheme="minorHAnsi" w:hAnsiTheme="minorHAnsi" w:cstheme="minorHAnsi"/>
          <w:sz w:val="24"/>
          <w:szCs w:val="24"/>
        </w:rPr>
      </w:pPr>
      <w:r w:rsidRPr="00DB4179">
        <w:rPr>
          <w:rFonts w:asciiTheme="minorHAnsi" w:hAnsiTheme="minorHAnsi" w:cstheme="minorHAnsi"/>
          <w:noProof/>
          <w:sz w:val="24"/>
          <w:szCs w:val="24"/>
        </w:rPr>
        <w:lastRenderedPageBreak/>
        <w:drawing>
          <wp:inline distT="0" distB="0" distL="0" distR="0" wp14:anchorId="3B0CAE06" wp14:editId="1CD38383">
            <wp:extent cx="4572000" cy="1170432"/>
            <wp:effectExtent l="12700" t="12700" r="12700" b="10795"/>
            <wp:docPr id="26" name="Image 26" descr="A screenshot of an effort statement search results. The Action column buttons are highligh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n effort statement search results. The Action column buttons are highlighted."/>
                    <pic:cNvPicPr/>
                  </pic:nvPicPr>
                  <pic:blipFill>
                    <a:blip r:embed="rId38" cstate="print"/>
                    <a:stretch>
                      <a:fillRect/>
                    </a:stretch>
                  </pic:blipFill>
                  <pic:spPr>
                    <a:xfrm>
                      <a:off x="0" y="0"/>
                      <a:ext cx="4572000" cy="1170432"/>
                    </a:xfrm>
                    <a:prstGeom prst="rect">
                      <a:avLst/>
                    </a:prstGeom>
                    <a:ln w="3175">
                      <a:solidFill>
                        <a:schemeClr val="tx1"/>
                      </a:solidFill>
                    </a:ln>
                  </pic:spPr>
                </pic:pic>
              </a:graphicData>
            </a:graphic>
          </wp:inline>
        </w:drawing>
      </w:r>
    </w:p>
    <w:p w14:paraId="6E9777FD" w14:textId="77777777" w:rsidR="00F939DF" w:rsidRDefault="00F939DF" w:rsidP="008A44A4">
      <w:pPr>
        <w:ind w:left="720"/>
        <w:rPr>
          <w:rFonts w:asciiTheme="minorHAnsi" w:hAnsiTheme="minorHAnsi" w:cstheme="minorHAnsi"/>
          <w:sz w:val="24"/>
          <w:szCs w:val="24"/>
        </w:rPr>
      </w:pPr>
    </w:p>
    <w:p w14:paraId="0341102B" w14:textId="112B465D" w:rsidR="008A44A4" w:rsidRDefault="008A44A4" w:rsidP="008A44A4">
      <w:pPr>
        <w:pStyle w:val="ListParagraph"/>
        <w:numPr>
          <w:ilvl w:val="0"/>
          <w:numId w:val="10"/>
        </w:numPr>
        <w:rPr>
          <w:rFonts w:asciiTheme="minorHAnsi" w:hAnsiTheme="minorHAnsi" w:cstheme="minorHAnsi"/>
          <w:sz w:val="24"/>
          <w:szCs w:val="24"/>
        </w:rPr>
      </w:pPr>
      <w:r w:rsidRPr="00761E82">
        <w:rPr>
          <w:rFonts w:asciiTheme="minorHAnsi" w:hAnsiTheme="minorHAnsi" w:cstheme="minorHAnsi"/>
          <w:sz w:val="24"/>
          <w:szCs w:val="24"/>
        </w:rPr>
        <w:t xml:space="preserve">Go to </w:t>
      </w:r>
      <w:r w:rsidR="007259C1">
        <w:rPr>
          <w:rFonts w:asciiTheme="minorHAnsi" w:hAnsiTheme="minorHAnsi" w:cstheme="minorHAnsi"/>
          <w:sz w:val="24"/>
          <w:szCs w:val="24"/>
        </w:rPr>
        <w:t>S</w:t>
      </w:r>
      <w:r w:rsidR="007259C1" w:rsidRPr="007259C1">
        <w:rPr>
          <w:rFonts w:asciiTheme="minorHAnsi" w:hAnsiTheme="minorHAnsi" w:cstheme="minorHAnsi"/>
          <w:sz w:val="24"/>
          <w:szCs w:val="24"/>
        </w:rPr>
        <w:t>tep 5 of</w:t>
      </w:r>
      <w:r w:rsidRPr="00761E82">
        <w:rPr>
          <w:rFonts w:asciiTheme="minorHAnsi" w:hAnsiTheme="minorHAnsi" w:cstheme="minorHAnsi"/>
          <w:sz w:val="24"/>
          <w:szCs w:val="24"/>
        </w:rPr>
        <w:t xml:space="preserve"> </w:t>
      </w:r>
      <w:hyperlink w:anchor="_bookmark1" w:history="1">
        <w:r w:rsidR="007259C1">
          <w:rPr>
            <w:rStyle w:val="Hyperlink"/>
            <w:rFonts w:asciiTheme="minorHAnsi" w:hAnsiTheme="minorHAnsi" w:cstheme="minorHAnsi"/>
            <w:sz w:val="24"/>
            <w:szCs w:val="24"/>
          </w:rPr>
          <w:t>Complete a Shift in Effort</w:t>
        </w:r>
      </w:hyperlink>
      <w:r w:rsidRPr="00761E82">
        <w:rPr>
          <w:rFonts w:asciiTheme="minorHAnsi" w:hAnsiTheme="minorHAnsi" w:cstheme="minorHAnsi"/>
          <w:sz w:val="24"/>
          <w:szCs w:val="24"/>
        </w:rPr>
        <w:t xml:space="preserve"> for the next steps.</w:t>
      </w:r>
    </w:p>
    <w:p w14:paraId="0CE19E2C" w14:textId="77777777" w:rsidR="00F163C2" w:rsidRPr="00F163C2" w:rsidRDefault="00F163C2" w:rsidP="00F163C2">
      <w:pPr>
        <w:pStyle w:val="ListParagraph"/>
        <w:rPr>
          <w:rFonts w:asciiTheme="minorHAnsi" w:hAnsiTheme="minorHAnsi" w:cstheme="minorHAnsi"/>
          <w:sz w:val="24"/>
          <w:szCs w:val="24"/>
        </w:rPr>
      </w:pPr>
    </w:p>
    <w:p w14:paraId="00629BDB" w14:textId="4CE742A6" w:rsidR="00F163C2" w:rsidRPr="0054447F" w:rsidRDefault="00F163C2" w:rsidP="2F7F59AB">
      <w:pPr>
        <w:pStyle w:val="Heading1"/>
        <w:keepNext/>
        <w:keepLines/>
        <w:widowControl/>
        <w:autoSpaceDE/>
        <w:autoSpaceDN/>
        <w:spacing w:before="240" w:line="240" w:lineRule="auto"/>
        <w:rPr>
          <w:rFonts w:ascii="Calibri Light" w:eastAsiaTheme="majorEastAsia" w:hAnsi="Calibri Light" w:cs="Calibri Light"/>
          <w:b w:val="0"/>
          <w:bCs w:val="0"/>
          <w:color w:val="365F91" w:themeColor="accent1" w:themeShade="BF"/>
          <w:sz w:val="32"/>
          <w:szCs w:val="32"/>
        </w:rPr>
      </w:pPr>
      <w:bookmarkStart w:id="13" w:name="_Toc228964878"/>
      <w:r w:rsidRPr="2F7F59AB">
        <w:rPr>
          <w:rFonts w:ascii="Calibri Light" w:eastAsiaTheme="majorEastAsia" w:hAnsi="Calibri Light" w:cs="Calibri Light"/>
          <w:b w:val="0"/>
          <w:bCs w:val="0"/>
          <w:color w:val="365F91" w:themeColor="accent1" w:themeShade="BF"/>
          <w:sz w:val="32"/>
          <w:szCs w:val="32"/>
        </w:rPr>
        <w:t>Delet</w:t>
      </w:r>
      <w:r w:rsidR="00E65FB9" w:rsidRPr="2F7F59AB">
        <w:rPr>
          <w:rFonts w:ascii="Calibri Light" w:eastAsiaTheme="majorEastAsia" w:hAnsi="Calibri Light" w:cs="Calibri Light"/>
          <w:b w:val="0"/>
          <w:bCs w:val="0"/>
          <w:color w:val="365F91" w:themeColor="accent1" w:themeShade="BF"/>
          <w:sz w:val="32"/>
          <w:szCs w:val="32"/>
        </w:rPr>
        <w:t xml:space="preserve">e a </w:t>
      </w:r>
      <w:r w:rsidRPr="2F7F59AB">
        <w:rPr>
          <w:rFonts w:ascii="Calibri Light" w:eastAsiaTheme="majorEastAsia" w:hAnsi="Calibri Light" w:cs="Calibri Light"/>
          <w:b w:val="0"/>
          <w:bCs w:val="0"/>
          <w:color w:val="365F91" w:themeColor="accent1" w:themeShade="BF"/>
          <w:sz w:val="32"/>
          <w:szCs w:val="32"/>
        </w:rPr>
        <w:t>Shift</w:t>
      </w:r>
      <w:r w:rsidR="002A638E">
        <w:rPr>
          <w:rFonts w:ascii="Calibri Light" w:eastAsiaTheme="majorEastAsia" w:hAnsi="Calibri Light" w:cs="Calibri Light"/>
          <w:b w:val="0"/>
          <w:bCs w:val="0"/>
          <w:color w:val="365F91" w:themeColor="accent1" w:themeShade="BF"/>
          <w:sz w:val="32"/>
          <w:szCs w:val="32"/>
        </w:rPr>
        <w:t xml:space="preserve"> in Effort</w:t>
      </w:r>
      <w:bookmarkEnd w:id="13"/>
    </w:p>
    <w:p w14:paraId="2108D90B" w14:textId="1B953532" w:rsidR="00F163C2" w:rsidRPr="00F163C2" w:rsidRDefault="00F163C2" w:rsidP="2F7F59AB">
      <w:pPr>
        <w:rPr>
          <w:rFonts w:asciiTheme="minorHAnsi" w:hAnsiTheme="minorHAnsi" w:cstheme="minorBidi"/>
          <w:sz w:val="24"/>
          <w:szCs w:val="24"/>
        </w:rPr>
      </w:pPr>
      <w:r w:rsidRPr="2F7F59AB">
        <w:rPr>
          <w:rFonts w:asciiTheme="minorHAnsi" w:hAnsiTheme="minorHAnsi" w:cstheme="minorBidi"/>
          <w:sz w:val="24"/>
          <w:szCs w:val="24"/>
        </w:rPr>
        <w:t xml:space="preserve">The ECC Coordinator role cannot delete a shift in effort from ECC. If you need to delete a shift, please contact the PAFC Effort Reporting team at </w:t>
      </w:r>
      <w:hyperlink r:id="rId39">
        <w:r w:rsidRPr="2F7F59AB">
          <w:rPr>
            <w:rStyle w:val="Hyperlink"/>
            <w:rFonts w:asciiTheme="minorHAnsi" w:hAnsiTheme="minorHAnsi" w:cstheme="minorBidi"/>
            <w:sz w:val="24"/>
            <w:szCs w:val="24"/>
          </w:rPr>
          <w:t>effortreporting@uw.edu</w:t>
        </w:r>
      </w:hyperlink>
      <w:r w:rsidRPr="2F7F59AB">
        <w:rPr>
          <w:rFonts w:asciiTheme="minorHAnsi" w:hAnsiTheme="minorHAnsi" w:cstheme="minorBidi"/>
          <w:sz w:val="24"/>
          <w:szCs w:val="24"/>
        </w:rPr>
        <w:t>. Provide the faculty member</w:t>
      </w:r>
      <w:r w:rsidR="003815F4">
        <w:rPr>
          <w:rFonts w:asciiTheme="minorHAnsi" w:hAnsiTheme="minorHAnsi" w:cstheme="minorBidi"/>
          <w:sz w:val="24"/>
          <w:szCs w:val="24"/>
        </w:rPr>
        <w:t>’s full name, EID,</w:t>
      </w:r>
      <w:r w:rsidRPr="2F7F59AB">
        <w:rPr>
          <w:rFonts w:asciiTheme="minorHAnsi" w:hAnsiTheme="minorHAnsi" w:cstheme="minorBidi"/>
          <w:sz w:val="24"/>
          <w:szCs w:val="24"/>
        </w:rPr>
        <w:t xml:space="preserve"> and the grant(s) that need shifts removed. PAFC will delete the entry in ECC and </w:t>
      </w:r>
      <w:bookmarkStart w:id="14" w:name="_Int_WmxoE0vA"/>
      <w:r w:rsidRPr="2F7F59AB">
        <w:rPr>
          <w:rFonts w:asciiTheme="minorHAnsi" w:hAnsiTheme="minorHAnsi" w:cstheme="minorBidi"/>
          <w:sz w:val="24"/>
          <w:szCs w:val="24"/>
        </w:rPr>
        <w:t>notify you</w:t>
      </w:r>
      <w:bookmarkEnd w:id="14"/>
      <w:r w:rsidRPr="2F7F59AB">
        <w:rPr>
          <w:rFonts w:asciiTheme="minorHAnsi" w:hAnsiTheme="minorHAnsi" w:cstheme="minorBidi"/>
          <w:sz w:val="24"/>
          <w:szCs w:val="24"/>
        </w:rPr>
        <w:t xml:space="preserve"> once it has been completed.</w:t>
      </w:r>
    </w:p>
    <w:sectPr w:rsidR="00F163C2" w:rsidRPr="00F163C2">
      <w:pgSz w:w="12240" w:h="15840"/>
      <w:pgMar w:top="1440" w:right="144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3BB7E" w14:textId="77777777" w:rsidR="00D46908" w:rsidRDefault="00D46908" w:rsidP="00660F54">
      <w:r>
        <w:separator/>
      </w:r>
    </w:p>
  </w:endnote>
  <w:endnote w:type="continuationSeparator" w:id="0">
    <w:p w14:paraId="6C22126E" w14:textId="77777777" w:rsidR="00D46908" w:rsidRDefault="00D46908" w:rsidP="00660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NCODE SANS NORMAL BLACK">
    <w:panose1 w:val="02000000000000000000"/>
    <w:charset w:val="4D"/>
    <w:family w:val="auto"/>
    <w:pitch w:val="variable"/>
    <w:sig w:usb0="A00000FF" w:usb1="5000207B" w:usb2="00000000" w:usb3="00000000" w:csb0="00000093" w:csb1="00000000"/>
  </w:font>
  <w:font w:name="Times New Roman (Body C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7148458"/>
      <w:docPartObj>
        <w:docPartGallery w:val="Page Numbers (Bottom of Page)"/>
        <w:docPartUnique/>
      </w:docPartObj>
    </w:sdtPr>
    <w:sdtContent>
      <w:p w14:paraId="339E0F1C" w14:textId="601114D2" w:rsidR="00660F54" w:rsidRDefault="00660F54" w:rsidP="008673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7E91381" w14:textId="77777777" w:rsidR="00660F54" w:rsidRDefault="00660F54" w:rsidP="00660F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4426814"/>
      <w:docPartObj>
        <w:docPartGallery w:val="Page Numbers (Bottom of Page)"/>
        <w:docPartUnique/>
      </w:docPartObj>
    </w:sdtPr>
    <w:sdtContent>
      <w:p w14:paraId="4FD73CE1" w14:textId="2C4D7520" w:rsidR="00660F54" w:rsidRDefault="00660F54" w:rsidP="008673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C53B74C" w14:textId="4688A4F2" w:rsidR="00660F54" w:rsidRPr="002A638E" w:rsidRDefault="00660F54" w:rsidP="00660F54">
    <w:pPr>
      <w:pStyle w:val="Footer"/>
      <w:ind w:right="360"/>
      <w:rPr>
        <w:rFonts w:asciiTheme="minorHAnsi" w:hAnsiTheme="minorHAnsi" w:cstheme="minorHAnsi"/>
        <w:sz w:val="21"/>
        <w:szCs w:val="21"/>
      </w:rPr>
    </w:pPr>
    <w:r w:rsidRPr="002A638E">
      <w:rPr>
        <w:rFonts w:asciiTheme="minorHAnsi" w:hAnsiTheme="minorHAnsi" w:cstheme="minorHAnsi"/>
        <w:sz w:val="21"/>
        <w:szCs w:val="21"/>
      </w:rPr>
      <w:t>Complete a Shift in Effort Job Aid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27800" w14:textId="77777777" w:rsidR="00D46908" w:rsidRDefault="00D46908" w:rsidP="00660F54">
      <w:r>
        <w:separator/>
      </w:r>
    </w:p>
  </w:footnote>
  <w:footnote w:type="continuationSeparator" w:id="0">
    <w:p w14:paraId="217CB4D4" w14:textId="77777777" w:rsidR="00D46908" w:rsidRDefault="00D46908" w:rsidP="00660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E2982" w14:textId="4AC39C2D" w:rsidR="00660F54" w:rsidRDefault="00660F54">
    <w:pPr>
      <w:pStyle w:val="Header"/>
    </w:pPr>
    <w:r>
      <w:rPr>
        <w:noProof/>
      </w:rPr>
      <mc:AlternateContent>
        <mc:Choice Requires="wps">
          <w:drawing>
            <wp:anchor distT="0" distB="0" distL="114300" distR="114300" simplePos="0" relativeHeight="251659264" behindDoc="0" locked="0" layoutInCell="1" allowOverlap="1" wp14:anchorId="394D5964" wp14:editId="676B28B1">
              <wp:simplePos x="0" y="0"/>
              <wp:positionH relativeFrom="page">
                <wp:posOffset>229235</wp:posOffset>
              </wp:positionH>
              <wp:positionV relativeFrom="page">
                <wp:posOffset>301625</wp:posOffset>
              </wp:positionV>
              <wp:extent cx="914400" cy="283464"/>
              <wp:effectExtent l="0" t="0" r="1270" b="0"/>
              <wp:wrapNone/>
              <wp:docPr id="163870892" name="Rectangle 25"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rgbClr val="3300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434372896"/>
                            <w:dataBinding w:prefixMappings="xmlns:ns0='http://purl.org/dc/elements/1.1/' xmlns:ns1='http://schemas.openxmlformats.org/package/2006/metadata/core-properties' " w:xpath="/ns1:coreProperties[1]/ns0:title[1]" w:storeItemID="{6C3C8BC8-F283-45AE-878A-BAB7291924A1}"/>
                            <w15:appearance w15:val="hidden"/>
                            <w:text/>
                          </w:sdtPr>
                          <w:sdtContent>
                            <w:p w14:paraId="5EFE6BD5" w14:textId="7C3FF8F4" w:rsidR="00660F54" w:rsidRDefault="00660F54" w:rsidP="00660F54">
                              <w:pPr>
                                <w:pStyle w:val="NoSpacing"/>
                                <w:jc w:val="center"/>
                                <w:rPr>
                                  <w:b/>
                                  <w:caps/>
                                  <w:spacing w:val="20"/>
                                  <w:sz w:val="28"/>
                                  <w:szCs w:val="28"/>
                                </w:rPr>
                              </w:pPr>
                              <w:r w:rsidRPr="00E20167">
                                <w:rPr>
                                  <w:b/>
                                  <w:caps/>
                                  <w:spacing w:val="20"/>
                                  <w:sz w:val="28"/>
                                  <w:szCs w:val="28"/>
                                </w:rPr>
                                <w:t>POST AWARD FISCAL COMPLIANCE</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394D5964" id="Rectangle 25" o:spid="_x0000_s1026" alt="Title: Document Title" style="position:absolute;margin-left:18.05pt;margin-top:23.75pt;width:1in;height:22.3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" fillcolor="#33006f" stroked="f" strokeweight="2pt">
              <v:textbox inset=",0,,0">
                <w:txbxContent>
                  <w:sdt>
                    <w:sdtPr>
                      <w:rPr>
                        <w:b/>
                        <w:caps/>
                        <w:spacing w:val="20"/>
                        <w:sz w:val="28"/>
                        <w:szCs w:val="28"/>
                      </w:rPr>
                      <w:alias w:val="Title"/>
                      <w:tag w:val=""/>
                      <w:id w:val="-434372896"/>
                      <w:dataBinding w:prefixMappings="xmlns:ns0='http://purl.org/dc/elements/1.1/' xmlns:ns1='http://schemas.openxmlformats.org/package/2006/metadata/core-properties' " w:xpath="/ns1:coreProperties[1]/ns0:title[1]" w:storeItemID="{6C3C8BC8-F283-45AE-878A-BAB7291924A1}"/>
                      <w15:appearance w15:val="hidden"/>
                      <w:text/>
                    </w:sdtPr>
                    <w:sdtContent>
                      <w:p w14:paraId="5EFE6BD5" w14:textId="7C3FF8F4" w:rsidR="00660F54" w:rsidRDefault="00660F54" w:rsidP="00660F54">
                        <w:pPr>
                          <w:pStyle w:val="NoSpacing"/>
                          <w:jc w:val="center"/>
                          <w:rPr>
                            <w:b/>
                            <w:caps/>
                            <w:spacing w:val="20"/>
                            <w:sz w:val="28"/>
                            <w:szCs w:val="28"/>
                          </w:rPr>
                        </w:pPr>
                        <w:r w:rsidRPr="00E20167">
                          <w:rPr>
                            <w:b/>
                            <w:caps/>
                            <w:spacing w:val="20"/>
                            <w:sz w:val="28"/>
                            <w:szCs w:val="28"/>
                          </w:rPr>
                          <w:t>POST AWARD FISCAL COMPLIANCE</w:t>
                        </w:r>
                      </w:p>
                    </w:sdtContent>
                  </w:sdt>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WmxoE0vA" int2:invalidationBookmarkName="" int2:hashCode="WDRnsThbQs1juk" int2:id="50LaJ7X1">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B670F"/>
    <w:multiLevelType w:val="hybridMultilevel"/>
    <w:tmpl w:val="83A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475A2"/>
    <w:multiLevelType w:val="hybridMultilevel"/>
    <w:tmpl w:val="A7085A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874F80"/>
    <w:multiLevelType w:val="hybridMultilevel"/>
    <w:tmpl w:val="55700D04"/>
    <w:lvl w:ilvl="0" w:tplc="BCDA98A8">
      <w:numFmt w:val="bullet"/>
      <w:lvlText w:val="•"/>
      <w:lvlJc w:val="left"/>
      <w:pPr>
        <w:ind w:left="720" w:hanging="361"/>
      </w:pPr>
      <w:rPr>
        <w:rFonts w:ascii="Arial" w:eastAsia="Arial" w:hAnsi="Arial" w:cs="Arial" w:hint="default"/>
        <w:b w:val="0"/>
        <w:bCs w:val="0"/>
        <w:i w:val="0"/>
        <w:iCs w:val="0"/>
        <w:spacing w:val="0"/>
        <w:w w:val="131"/>
        <w:sz w:val="22"/>
        <w:szCs w:val="22"/>
        <w:lang w:val="en-US" w:eastAsia="en-US" w:bidi="ar-SA"/>
      </w:rPr>
    </w:lvl>
    <w:lvl w:ilvl="1" w:tplc="D570B9D0">
      <w:numFmt w:val="bullet"/>
      <w:lvlText w:val="•"/>
      <w:lvlJc w:val="left"/>
      <w:pPr>
        <w:ind w:left="1584" w:hanging="361"/>
      </w:pPr>
      <w:rPr>
        <w:rFonts w:hint="default"/>
        <w:lang w:val="en-US" w:eastAsia="en-US" w:bidi="ar-SA"/>
      </w:rPr>
    </w:lvl>
    <w:lvl w:ilvl="2" w:tplc="122693BC">
      <w:numFmt w:val="bullet"/>
      <w:lvlText w:val="•"/>
      <w:lvlJc w:val="left"/>
      <w:pPr>
        <w:ind w:left="2448" w:hanging="361"/>
      </w:pPr>
      <w:rPr>
        <w:rFonts w:hint="default"/>
        <w:lang w:val="en-US" w:eastAsia="en-US" w:bidi="ar-SA"/>
      </w:rPr>
    </w:lvl>
    <w:lvl w:ilvl="3" w:tplc="FADC94E2">
      <w:numFmt w:val="bullet"/>
      <w:lvlText w:val="•"/>
      <w:lvlJc w:val="left"/>
      <w:pPr>
        <w:ind w:left="3312" w:hanging="361"/>
      </w:pPr>
      <w:rPr>
        <w:rFonts w:hint="default"/>
        <w:lang w:val="en-US" w:eastAsia="en-US" w:bidi="ar-SA"/>
      </w:rPr>
    </w:lvl>
    <w:lvl w:ilvl="4" w:tplc="07383414">
      <w:numFmt w:val="bullet"/>
      <w:lvlText w:val="•"/>
      <w:lvlJc w:val="left"/>
      <w:pPr>
        <w:ind w:left="4176" w:hanging="361"/>
      </w:pPr>
      <w:rPr>
        <w:rFonts w:hint="default"/>
        <w:lang w:val="en-US" w:eastAsia="en-US" w:bidi="ar-SA"/>
      </w:rPr>
    </w:lvl>
    <w:lvl w:ilvl="5" w:tplc="3F40F146">
      <w:numFmt w:val="bullet"/>
      <w:lvlText w:val="•"/>
      <w:lvlJc w:val="left"/>
      <w:pPr>
        <w:ind w:left="5040" w:hanging="361"/>
      </w:pPr>
      <w:rPr>
        <w:rFonts w:hint="default"/>
        <w:lang w:val="en-US" w:eastAsia="en-US" w:bidi="ar-SA"/>
      </w:rPr>
    </w:lvl>
    <w:lvl w:ilvl="6" w:tplc="CAB299D0">
      <w:numFmt w:val="bullet"/>
      <w:lvlText w:val="•"/>
      <w:lvlJc w:val="left"/>
      <w:pPr>
        <w:ind w:left="5904" w:hanging="361"/>
      </w:pPr>
      <w:rPr>
        <w:rFonts w:hint="default"/>
        <w:lang w:val="en-US" w:eastAsia="en-US" w:bidi="ar-SA"/>
      </w:rPr>
    </w:lvl>
    <w:lvl w:ilvl="7" w:tplc="5478E13C">
      <w:numFmt w:val="bullet"/>
      <w:lvlText w:val="•"/>
      <w:lvlJc w:val="left"/>
      <w:pPr>
        <w:ind w:left="6768" w:hanging="361"/>
      </w:pPr>
      <w:rPr>
        <w:rFonts w:hint="default"/>
        <w:lang w:val="en-US" w:eastAsia="en-US" w:bidi="ar-SA"/>
      </w:rPr>
    </w:lvl>
    <w:lvl w:ilvl="8" w:tplc="62A269FC">
      <w:numFmt w:val="bullet"/>
      <w:lvlText w:val="•"/>
      <w:lvlJc w:val="left"/>
      <w:pPr>
        <w:ind w:left="7632" w:hanging="361"/>
      </w:pPr>
      <w:rPr>
        <w:rFonts w:hint="default"/>
        <w:lang w:val="en-US" w:eastAsia="en-US" w:bidi="ar-SA"/>
      </w:rPr>
    </w:lvl>
  </w:abstractNum>
  <w:abstractNum w:abstractNumId="3" w15:restartNumberingAfterBreak="0">
    <w:nsid w:val="2551547A"/>
    <w:multiLevelType w:val="hybridMultilevel"/>
    <w:tmpl w:val="3C0AB3B6"/>
    <w:lvl w:ilvl="0" w:tplc="D4D8088A">
      <w:start w:val="1"/>
      <w:numFmt w:val="decimal"/>
      <w:lvlText w:val="%1."/>
      <w:lvlJc w:val="left"/>
      <w:pPr>
        <w:ind w:left="720" w:hanging="360"/>
      </w:pPr>
      <w:rPr>
        <w:rFonts w:ascii="Geneva" w:eastAsia="Geneva" w:hAnsi="Geneva" w:cs="Geneva" w:hint="default"/>
        <w:b w:val="0"/>
        <w:bCs w:val="0"/>
        <w:i w:val="0"/>
        <w:iCs w:val="0"/>
        <w:spacing w:val="0"/>
        <w:w w:val="78"/>
        <w:sz w:val="24"/>
        <w:szCs w:val="24"/>
        <w:lang w:val="en-US" w:eastAsia="en-US" w:bidi="ar-SA"/>
      </w:rPr>
    </w:lvl>
    <w:lvl w:ilvl="1" w:tplc="10E468D0">
      <w:start w:val="1"/>
      <w:numFmt w:val="lowerLetter"/>
      <w:lvlText w:val="%2."/>
      <w:lvlJc w:val="left"/>
      <w:pPr>
        <w:ind w:left="1440" w:hanging="360"/>
      </w:pPr>
      <w:rPr>
        <w:rFonts w:ascii="Geneva" w:eastAsia="Geneva" w:hAnsi="Geneva" w:cs="Geneva" w:hint="default"/>
        <w:b w:val="0"/>
        <w:bCs w:val="0"/>
        <w:i w:val="0"/>
        <w:iCs w:val="0"/>
        <w:spacing w:val="0"/>
        <w:w w:val="85"/>
        <w:sz w:val="24"/>
        <w:szCs w:val="24"/>
        <w:lang w:val="en-US" w:eastAsia="en-US" w:bidi="ar-SA"/>
      </w:rPr>
    </w:lvl>
    <w:lvl w:ilvl="2" w:tplc="7AE4088C">
      <w:numFmt w:val="bullet"/>
      <w:lvlText w:val="•"/>
      <w:lvlJc w:val="left"/>
      <w:pPr>
        <w:ind w:left="2320" w:hanging="360"/>
      </w:pPr>
      <w:rPr>
        <w:rFonts w:hint="default"/>
        <w:lang w:val="en-US" w:eastAsia="en-US" w:bidi="ar-SA"/>
      </w:rPr>
    </w:lvl>
    <w:lvl w:ilvl="3" w:tplc="66B6C80E">
      <w:numFmt w:val="bullet"/>
      <w:lvlText w:val="•"/>
      <w:lvlJc w:val="left"/>
      <w:pPr>
        <w:ind w:left="3200" w:hanging="360"/>
      </w:pPr>
      <w:rPr>
        <w:rFonts w:hint="default"/>
        <w:lang w:val="en-US" w:eastAsia="en-US" w:bidi="ar-SA"/>
      </w:rPr>
    </w:lvl>
    <w:lvl w:ilvl="4" w:tplc="6002A618">
      <w:numFmt w:val="bullet"/>
      <w:lvlText w:val="•"/>
      <w:lvlJc w:val="left"/>
      <w:pPr>
        <w:ind w:left="4080" w:hanging="360"/>
      </w:pPr>
      <w:rPr>
        <w:rFonts w:hint="default"/>
        <w:lang w:val="en-US" w:eastAsia="en-US" w:bidi="ar-SA"/>
      </w:rPr>
    </w:lvl>
    <w:lvl w:ilvl="5" w:tplc="89CA8AA6">
      <w:numFmt w:val="bullet"/>
      <w:lvlText w:val="•"/>
      <w:lvlJc w:val="left"/>
      <w:pPr>
        <w:ind w:left="4960" w:hanging="360"/>
      </w:pPr>
      <w:rPr>
        <w:rFonts w:hint="default"/>
        <w:lang w:val="en-US" w:eastAsia="en-US" w:bidi="ar-SA"/>
      </w:rPr>
    </w:lvl>
    <w:lvl w:ilvl="6" w:tplc="AC608878">
      <w:numFmt w:val="bullet"/>
      <w:lvlText w:val="•"/>
      <w:lvlJc w:val="left"/>
      <w:pPr>
        <w:ind w:left="5840" w:hanging="360"/>
      </w:pPr>
      <w:rPr>
        <w:rFonts w:hint="default"/>
        <w:lang w:val="en-US" w:eastAsia="en-US" w:bidi="ar-SA"/>
      </w:rPr>
    </w:lvl>
    <w:lvl w:ilvl="7" w:tplc="DA28AB98">
      <w:numFmt w:val="bullet"/>
      <w:lvlText w:val="•"/>
      <w:lvlJc w:val="left"/>
      <w:pPr>
        <w:ind w:left="6720" w:hanging="360"/>
      </w:pPr>
      <w:rPr>
        <w:rFonts w:hint="default"/>
        <w:lang w:val="en-US" w:eastAsia="en-US" w:bidi="ar-SA"/>
      </w:rPr>
    </w:lvl>
    <w:lvl w:ilvl="8" w:tplc="728E42C4">
      <w:numFmt w:val="bullet"/>
      <w:lvlText w:val="•"/>
      <w:lvlJc w:val="left"/>
      <w:pPr>
        <w:ind w:left="7600" w:hanging="360"/>
      </w:pPr>
      <w:rPr>
        <w:rFonts w:hint="default"/>
        <w:lang w:val="en-US" w:eastAsia="en-US" w:bidi="ar-SA"/>
      </w:rPr>
    </w:lvl>
  </w:abstractNum>
  <w:abstractNum w:abstractNumId="4" w15:restartNumberingAfterBreak="0">
    <w:nsid w:val="469F10A1"/>
    <w:multiLevelType w:val="hybridMultilevel"/>
    <w:tmpl w:val="60EE29F0"/>
    <w:lvl w:ilvl="0" w:tplc="4E684AF8">
      <w:start w:val="11"/>
      <w:numFmt w:val="decimal"/>
      <w:lvlText w:val="%1."/>
      <w:lvlJc w:val="left"/>
      <w:pPr>
        <w:ind w:left="360" w:hanging="360"/>
        <w:jc w:val="right"/>
      </w:pPr>
      <w:rPr>
        <w:rFonts w:ascii="Geneva" w:eastAsia="Geneva" w:hAnsi="Geneva" w:cs="Geneva" w:hint="default"/>
        <w:b w:val="0"/>
        <w:bCs w:val="0"/>
        <w:i w:val="0"/>
        <w:iCs w:val="0"/>
        <w:spacing w:val="0"/>
        <w:w w:val="77"/>
        <w:sz w:val="24"/>
        <w:szCs w:val="24"/>
        <w:lang w:val="en-US" w:eastAsia="en-US" w:bidi="ar-SA"/>
      </w:rPr>
    </w:lvl>
    <w:lvl w:ilvl="1" w:tplc="A45CC504">
      <w:start w:val="1"/>
      <w:numFmt w:val="lowerLetter"/>
      <w:lvlText w:val="%2."/>
      <w:lvlJc w:val="left"/>
      <w:pPr>
        <w:ind w:left="1440" w:hanging="360"/>
      </w:pPr>
      <w:rPr>
        <w:rFonts w:ascii="Geneva" w:eastAsia="Geneva" w:hAnsi="Geneva" w:cs="Geneva" w:hint="default"/>
        <w:b w:val="0"/>
        <w:bCs w:val="0"/>
        <w:i w:val="0"/>
        <w:iCs w:val="0"/>
        <w:spacing w:val="0"/>
        <w:w w:val="85"/>
        <w:sz w:val="24"/>
        <w:szCs w:val="24"/>
        <w:lang w:val="en-US" w:eastAsia="en-US" w:bidi="ar-SA"/>
      </w:rPr>
    </w:lvl>
    <w:lvl w:ilvl="2" w:tplc="BFEEA64A">
      <w:numFmt w:val="bullet"/>
      <w:lvlText w:val="•"/>
      <w:lvlJc w:val="left"/>
      <w:pPr>
        <w:ind w:left="2320" w:hanging="360"/>
      </w:pPr>
      <w:rPr>
        <w:rFonts w:hint="default"/>
        <w:lang w:val="en-US" w:eastAsia="en-US" w:bidi="ar-SA"/>
      </w:rPr>
    </w:lvl>
    <w:lvl w:ilvl="3" w:tplc="ECC4A73E">
      <w:numFmt w:val="bullet"/>
      <w:lvlText w:val="•"/>
      <w:lvlJc w:val="left"/>
      <w:pPr>
        <w:ind w:left="3200" w:hanging="360"/>
      </w:pPr>
      <w:rPr>
        <w:rFonts w:hint="default"/>
        <w:lang w:val="en-US" w:eastAsia="en-US" w:bidi="ar-SA"/>
      </w:rPr>
    </w:lvl>
    <w:lvl w:ilvl="4" w:tplc="9216CE0A">
      <w:numFmt w:val="bullet"/>
      <w:lvlText w:val="•"/>
      <w:lvlJc w:val="left"/>
      <w:pPr>
        <w:ind w:left="4080" w:hanging="360"/>
      </w:pPr>
      <w:rPr>
        <w:rFonts w:hint="default"/>
        <w:lang w:val="en-US" w:eastAsia="en-US" w:bidi="ar-SA"/>
      </w:rPr>
    </w:lvl>
    <w:lvl w:ilvl="5" w:tplc="0E36713C">
      <w:numFmt w:val="bullet"/>
      <w:lvlText w:val="•"/>
      <w:lvlJc w:val="left"/>
      <w:pPr>
        <w:ind w:left="4960" w:hanging="360"/>
      </w:pPr>
      <w:rPr>
        <w:rFonts w:hint="default"/>
        <w:lang w:val="en-US" w:eastAsia="en-US" w:bidi="ar-SA"/>
      </w:rPr>
    </w:lvl>
    <w:lvl w:ilvl="6" w:tplc="9DCC1842">
      <w:numFmt w:val="bullet"/>
      <w:lvlText w:val="•"/>
      <w:lvlJc w:val="left"/>
      <w:pPr>
        <w:ind w:left="5840" w:hanging="360"/>
      </w:pPr>
      <w:rPr>
        <w:rFonts w:hint="default"/>
        <w:lang w:val="en-US" w:eastAsia="en-US" w:bidi="ar-SA"/>
      </w:rPr>
    </w:lvl>
    <w:lvl w:ilvl="7" w:tplc="081C68E4">
      <w:numFmt w:val="bullet"/>
      <w:lvlText w:val="•"/>
      <w:lvlJc w:val="left"/>
      <w:pPr>
        <w:ind w:left="6720" w:hanging="360"/>
      </w:pPr>
      <w:rPr>
        <w:rFonts w:hint="default"/>
        <w:lang w:val="en-US" w:eastAsia="en-US" w:bidi="ar-SA"/>
      </w:rPr>
    </w:lvl>
    <w:lvl w:ilvl="8" w:tplc="8E9C59FA">
      <w:numFmt w:val="bullet"/>
      <w:lvlText w:val="•"/>
      <w:lvlJc w:val="left"/>
      <w:pPr>
        <w:ind w:left="7600" w:hanging="360"/>
      </w:pPr>
      <w:rPr>
        <w:rFonts w:hint="default"/>
        <w:lang w:val="en-US" w:eastAsia="en-US" w:bidi="ar-SA"/>
      </w:rPr>
    </w:lvl>
  </w:abstractNum>
  <w:abstractNum w:abstractNumId="5" w15:restartNumberingAfterBreak="0">
    <w:nsid w:val="4D6A20AC"/>
    <w:multiLevelType w:val="hybridMultilevel"/>
    <w:tmpl w:val="63088FD8"/>
    <w:lvl w:ilvl="0" w:tplc="F1E8137E">
      <w:start w:val="1"/>
      <w:numFmt w:val="decimal"/>
      <w:lvlText w:val="%1."/>
      <w:lvlJc w:val="left"/>
      <w:pPr>
        <w:ind w:left="720" w:hanging="360"/>
      </w:pPr>
      <w:rPr>
        <w:rFonts w:ascii="Geneva" w:eastAsia="Geneva" w:hAnsi="Geneva" w:cs="Geneva" w:hint="default"/>
        <w:b w:val="0"/>
        <w:bCs w:val="0"/>
        <w:i w:val="0"/>
        <w:iCs w:val="0"/>
        <w:spacing w:val="0"/>
        <w:w w:val="78"/>
        <w:sz w:val="24"/>
        <w:szCs w:val="24"/>
        <w:lang w:val="en-US" w:eastAsia="en-US" w:bidi="ar-SA"/>
      </w:rPr>
    </w:lvl>
    <w:lvl w:ilvl="1" w:tplc="46E4FE52">
      <w:start w:val="1"/>
      <w:numFmt w:val="lowerLetter"/>
      <w:lvlText w:val="%2."/>
      <w:lvlJc w:val="left"/>
      <w:pPr>
        <w:ind w:left="1440" w:hanging="360"/>
      </w:pPr>
      <w:rPr>
        <w:rFonts w:ascii="Geneva" w:eastAsia="Geneva" w:hAnsi="Geneva" w:cs="Geneva" w:hint="default"/>
        <w:b w:val="0"/>
        <w:bCs w:val="0"/>
        <w:i w:val="0"/>
        <w:iCs w:val="0"/>
        <w:spacing w:val="0"/>
        <w:w w:val="85"/>
        <w:sz w:val="24"/>
        <w:szCs w:val="24"/>
        <w:lang w:val="en-US" w:eastAsia="en-US" w:bidi="ar-SA"/>
      </w:rPr>
    </w:lvl>
    <w:lvl w:ilvl="2" w:tplc="1820CCEE">
      <w:numFmt w:val="bullet"/>
      <w:lvlText w:val="•"/>
      <w:lvlJc w:val="left"/>
      <w:pPr>
        <w:ind w:left="2320" w:hanging="360"/>
      </w:pPr>
      <w:rPr>
        <w:rFonts w:hint="default"/>
        <w:lang w:val="en-US" w:eastAsia="en-US" w:bidi="ar-SA"/>
      </w:rPr>
    </w:lvl>
    <w:lvl w:ilvl="3" w:tplc="3E1C1F82">
      <w:numFmt w:val="bullet"/>
      <w:lvlText w:val="•"/>
      <w:lvlJc w:val="left"/>
      <w:pPr>
        <w:ind w:left="3200" w:hanging="360"/>
      </w:pPr>
      <w:rPr>
        <w:rFonts w:hint="default"/>
        <w:lang w:val="en-US" w:eastAsia="en-US" w:bidi="ar-SA"/>
      </w:rPr>
    </w:lvl>
    <w:lvl w:ilvl="4" w:tplc="4350A60C">
      <w:numFmt w:val="bullet"/>
      <w:lvlText w:val="•"/>
      <w:lvlJc w:val="left"/>
      <w:pPr>
        <w:ind w:left="4080" w:hanging="360"/>
      </w:pPr>
      <w:rPr>
        <w:rFonts w:hint="default"/>
        <w:lang w:val="en-US" w:eastAsia="en-US" w:bidi="ar-SA"/>
      </w:rPr>
    </w:lvl>
    <w:lvl w:ilvl="5" w:tplc="C734B4A8">
      <w:numFmt w:val="bullet"/>
      <w:lvlText w:val="•"/>
      <w:lvlJc w:val="left"/>
      <w:pPr>
        <w:ind w:left="4960" w:hanging="360"/>
      </w:pPr>
      <w:rPr>
        <w:rFonts w:hint="default"/>
        <w:lang w:val="en-US" w:eastAsia="en-US" w:bidi="ar-SA"/>
      </w:rPr>
    </w:lvl>
    <w:lvl w:ilvl="6" w:tplc="125A8A64">
      <w:numFmt w:val="bullet"/>
      <w:lvlText w:val="•"/>
      <w:lvlJc w:val="left"/>
      <w:pPr>
        <w:ind w:left="5840" w:hanging="360"/>
      </w:pPr>
      <w:rPr>
        <w:rFonts w:hint="default"/>
        <w:lang w:val="en-US" w:eastAsia="en-US" w:bidi="ar-SA"/>
      </w:rPr>
    </w:lvl>
    <w:lvl w:ilvl="7" w:tplc="965AA744">
      <w:numFmt w:val="bullet"/>
      <w:lvlText w:val="•"/>
      <w:lvlJc w:val="left"/>
      <w:pPr>
        <w:ind w:left="6720" w:hanging="360"/>
      </w:pPr>
      <w:rPr>
        <w:rFonts w:hint="default"/>
        <w:lang w:val="en-US" w:eastAsia="en-US" w:bidi="ar-SA"/>
      </w:rPr>
    </w:lvl>
    <w:lvl w:ilvl="8" w:tplc="8E6ADA14">
      <w:numFmt w:val="bullet"/>
      <w:lvlText w:val="•"/>
      <w:lvlJc w:val="left"/>
      <w:pPr>
        <w:ind w:left="7600" w:hanging="360"/>
      </w:pPr>
      <w:rPr>
        <w:rFonts w:hint="default"/>
        <w:lang w:val="en-US" w:eastAsia="en-US" w:bidi="ar-SA"/>
      </w:rPr>
    </w:lvl>
  </w:abstractNum>
  <w:abstractNum w:abstractNumId="6" w15:restartNumberingAfterBreak="0">
    <w:nsid w:val="4EF2652E"/>
    <w:multiLevelType w:val="hybridMultilevel"/>
    <w:tmpl w:val="C8169AE4"/>
    <w:lvl w:ilvl="0" w:tplc="C2D85F1C">
      <w:start w:val="1"/>
      <w:numFmt w:val="decimal"/>
      <w:lvlText w:val="%1."/>
      <w:lvlJc w:val="left"/>
      <w:pPr>
        <w:ind w:left="720" w:hanging="360"/>
      </w:pPr>
      <w:rPr>
        <w:rFonts w:ascii="Geneva" w:eastAsia="Geneva" w:hAnsi="Geneva" w:cs="Geneva" w:hint="default"/>
        <w:b w:val="0"/>
        <w:bCs w:val="0"/>
        <w:i w:val="0"/>
        <w:iCs w:val="0"/>
        <w:spacing w:val="0"/>
        <w:w w:val="78"/>
        <w:sz w:val="24"/>
        <w:szCs w:val="24"/>
        <w:lang w:val="en-US" w:eastAsia="en-US" w:bidi="ar-SA"/>
      </w:rPr>
    </w:lvl>
    <w:lvl w:ilvl="1" w:tplc="31B6656A">
      <w:numFmt w:val="bullet"/>
      <w:lvlText w:val="•"/>
      <w:lvlJc w:val="left"/>
      <w:pPr>
        <w:ind w:left="1584" w:hanging="360"/>
      </w:pPr>
      <w:rPr>
        <w:rFonts w:hint="default"/>
        <w:lang w:val="en-US" w:eastAsia="en-US" w:bidi="ar-SA"/>
      </w:rPr>
    </w:lvl>
    <w:lvl w:ilvl="2" w:tplc="2232519E">
      <w:numFmt w:val="bullet"/>
      <w:lvlText w:val="•"/>
      <w:lvlJc w:val="left"/>
      <w:pPr>
        <w:ind w:left="2448" w:hanging="360"/>
      </w:pPr>
      <w:rPr>
        <w:rFonts w:hint="default"/>
        <w:lang w:val="en-US" w:eastAsia="en-US" w:bidi="ar-SA"/>
      </w:rPr>
    </w:lvl>
    <w:lvl w:ilvl="3" w:tplc="79AE8B78">
      <w:numFmt w:val="bullet"/>
      <w:lvlText w:val="•"/>
      <w:lvlJc w:val="left"/>
      <w:pPr>
        <w:ind w:left="3312" w:hanging="360"/>
      </w:pPr>
      <w:rPr>
        <w:rFonts w:hint="default"/>
        <w:lang w:val="en-US" w:eastAsia="en-US" w:bidi="ar-SA"/>
      </w:rPr>
    </w:lvl>
    <w:lvl w:ilvl="4" w:tplc="1C8C6714">
      <w:numFmt w:val="bullet"/>
      <w:lvlText w:val="•"/>
      <w:lvlJc w:val="left"/>
      <w:pPr>
        <w:ind w:left="4176" w:hanging="360"/>
      </w:pPr>
      <w:rPr>
        <w:rFonts w:hint="default"/>
        <w:lang w:val="en-US" w:eastAsia="en-US" w:bidi="ar-SA"/>
      </w:rPr>
    </w:lvl>
    <w:lvl w:ilvl="5" w:tplc="EE9A24D8">
      <w:numFmt w:val="bullet"/>
      <w:lvlText w:val="•"/>
      <w:lvlJc w:val="left"/>
      <w:pPr>
        <w:ind w:left="5040" w:hanging="360"/>
      </w:pPr>
      <w:rPr>
        <w:rFonts w:hint="default"/>
        <w:lang w:val="en-US" w:eastAsia="en-US" w:bidi="ar-SA"/>
      </w:rPr>
    </w:lvl>
    <w:lvl w:ilvl="6" w:tplc="F39C517A">
      <w:numFmt w:val="bullet"/>
      <w:lvlText w:val="•"/>
      <w:lvlJc w:val="left"/>
      <w:pPr>
        <w:ind w:left="5904" w:hanging="360"/>
      </w:pPr>
      <w:rPr>
        <w:rFonts w:hint="default"/>
        <w:lang w:val="en-US" w:eastAsia="en-US" w:bidi="ar-SA"/>
      </w:rPr>
    </w:lvl>
    <w:lvl w:ilvl="7" w:tplc="045C81CE">
      <w:numFmt w:val="bullet"/>
      <w:lvlText w:val="•"/>
      <w:lvlJc w:val="left"/>
      <w:pPr>
        <w:ind w:left="6768" w:hanging="360"/>
      </w:pPr>
      <w:rPr>
        <w:rFonts w:hint="default"/>
        <w:lang w:val="en-US" w:eastAsia="en-US" w:bidi="ar-SA"/>
      </w:rPr>
    </w:lvl>
    <w:lvl w:ilvl="8" w:tplc="4B460E0E">
      <w:numFmt w:val="bullet"/>
      <w:lvlText w:val="•"/>
      <w:lvlJc w:val="left"/>
      <w:pPr>
        <w:ind w:left="7632" w:hanging="360"/>
      </w:pPr>
      <w:rPr>
        <w:rFonts w:hint="default"/>
        <w:lang w:val="en-US" w:eastAsia="en-US" w:bidi="ar-SA"/>
      </w:rPr>
    </w:lvl>
  </w:abstractNum>
  <w:abstractNum w:abstractNumId="7" w15:restartNumberingAfterBreak="0">
    <w:nsid w:val="4FE71001"/>
    <w:multiLevelType w:val="hybridMultilevel"/>
    <w:tmpl w:val="477C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F954C6"/>
    <w:multiLevelType w:val="hybridMultilevel"/>
    <w:tmpl w:val="F97A87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A4E85"/>
    <w:multiLevelType w:val="hybridMultilevel"/>
    <w:tmpl w:val="23CC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294E8B"/>
    <w:multiLevelType w:val="hybridMultilevel"/>
    <w:tmpl w:val="F98E6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0807937">
    <w:abstractNumId w:val="3"/>
  </w:num>
  <w:num w:numId="2" w16cid:durableId="961889272">
    <w:abstractNumId w:val="6"/>
  </w:num>
  <w:num w:numId="3" w16cid:durableId="1002508285">
    <w:abstractNumId w:val="4"/>
  </w:num>
  <w:num w:numId="4" w16cid:durableId="1379015809">
    <w:abstractNumId w:val="5"/>
  </w:num>
  <w:num w:numId="5" w16cid:durableId="1109395792">
    <w:abstractNumId w:val="2"/>
  </w:num>
  <w:num w:numId="6" w16cid:durableId="1080176099">
    <w:abstractNumId w:val="0"/>
  </w:num>
  <w:num w:numId="7" w16cid:durableId="842013759">
    <w:abstractNumId w:val="8"/>
  </w:num>
  <w:num w:numId="8" w16cid:durableId="2143841275">
    <w:abstractNumId w:val="7"/>
  </w:num>
  <w:num w:numId="9" w16cid:durableId="2044478724">
    <w:abstractNumId w:val="10"/>
  </w:num>
  <w:num w:numId="10" w16cid:durableId="607010874">
    <w:abstractNumId w:val="1"/>
  </w:num>
  <w:num w:numId="11" w16cid:durableId="12695114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8DE"/>
    <w:rsid w:val="0006464C"/>
    <w:rsid w:val="00087F93"/>
    <w:rsid w:val="00092FF9"/>
    <w:rsid w:val="0013621C"/>
    <w:rsid w:val="00174694"/>
    <w:rsid w:val="001A22B4"/>
    <w:rsid w:val="001C654E"/>
    <w:rsid w:val="00295828"/>
    <w:rsid w:val="002A638E"/>
    <w:rsid w:val="002E6DAA"/>
    <w:rsid w:val="00364BF2"/>
    <w:rsid w:val="003815F4"/>
    <w:rsid w:val="003A2461"/>
    <w:rsid w:val="003B08D1"/>
    <w:rsid w:val="003B3F1F"/>
    <w:rsid w:val="003C2498"/>
    <w:rsid w:val="00410728"/>
    <w:rsid w:val="004634B0"/>
    <w:rsid w:val="00485D48"/>
    <w:rsid w:val="004C0B12"/>
    <w:rsid w:val="005159DC"/>
    <w:rsid w:val="00524C65"/>
    <w:rsid w:val="0054447F"/>
    <w:rsid w:val="00660F54"/>
    <w:rsid w:val="006724C5"/>
    <w:rsid w:val="00693181"/>
    <w:rsid w:val="006C34FD"/>
    <w:rsid w:val="006D1A18"/>
    <w:rsid w:val="006E4A4F"/>
    <w:rsid w:val="007248DE"/>
    <w:rsid w:val="007259C1"/>
    <w:rsid w:val="00730C77"/>
    <w:rsid w:val="007535F9"/>
    <w:rsid w:val="00761E82"/>
    <w:rsid w:val="007C224B"/>
    <w:rsid w:val="007F6A4A"/>
    <w:rsid w:val="0086736A"/>
    <w:rsid w:val="008A44A4"/>
    <w:rsid w:val="008A569A"/>
    <w:rsid w:val="008A6809"/>
    <w:rsid w:val="008B29B8"/>
    <w:rsid w:val="00936428"/>
    <w:rsid w:val="00950AAA"/>
    <w:rsid w:val="00996848"/>
    <w:rsid w:val="009D5066"/>
    <w:rsid w:val="009F49BD"/>
    <w:rsid w:val="00A11EC2"/>
    <w:rsid w:val="00A65733"/>
    <w:rsid w:val="00B83001"/>
    <w:rsid w:val="00BD0946"/>
    <w:rsid w:val="00C31A04"/>
    <w:rsid w:val="00C52551"/>
    <w:rsid w:val="00C7605E"/>
    <w:rsid w:val="00CD06E9"/>
    <w:rsid w:val="00D073F4"/>
    <w:rsid w:val="00D46908"/>
    <w:rsid w:val="00DB269F"/>
    <w:rsid w:val="00DB4179"/>
    <w:rsid w:val="00DD72DA"/>
    <w:rsid w:val="00DE0A18"/>
    <w:rsid w:val="00E013C1"/>
    <w:rsid w:val="00E06C00"/>
    <w:rsid w:val="00E40647"/>
    <w:rsid w:val="00E435B3"/>
    <w:rsid w:val="00E45044"/>
    <w:rsid w:val="00E46AE0"/>
    <w:rsid w:val="00E65FB9"/>
    <w:rsid w:val="00E857D9"/>
    <w:rsid w:val="00F163C2"/>
    <w:rsid w:val="00F45948"/>
    <w:rsid w:val="00F939DF"/>
    <w:rsid w:val="00FB1FA0"/>
    <w:rsid w:val="00FF4D2F"/>
    <w:rsid w:val="02088E24"/>
    <w:rsid w:val="037AE7E8"/>
    <w:rsid w:val="0E82EC6A"/>
    <w:rsid w:val="0FCED09A"/>
    <w:rsid w:val="17234AD6"/>
    <w:rsid w:val="1A28E3C4"/>
    <w:rsid w:val="1FEB56C0"/>
    <w:rsid w:val="2DA1B513"/>
    <w:rsid w:val="2F7F59AB"/>
    <w:rsid w:val="32151EFE"/>
    <w:rsid w:val="32BB55B9"/>
    <w:rsid w:val="3E26EEE8"/>
    <w:rsid w:val="41379B55"/>
    <w:rsid w:val="4873746C"/>
    <w:rsid w:val="4B31EAC2"/>
    <w:rsid w:val="4BA2E4DC"/>
    <w:rsid w:val="5E4B8F64"/>
    <w:rsid w:val="609BDE99"/>
    <w:rsid w:val="63425FEF"/>
    <w:rsid w:val="63DE7655"/>
    <w:rsid w:val="6A90A0F3"/>
    <w:rsid w:val="6BFF9493"/>
    <w:rsid w:val="6CB6C3BD"/>
    <w:rsid w:val="70E2B41E"/>
    <w:rsid w:val="76A4B0D4"/>
    <w:rsid w:val="787056B1"/>
    <w:rsid w:val="79C91D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09DA3"/>
  <w15:docId w15:val="{C198A889-3075-484A-93C5-07D22907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neva" w:eastAsia="Geneva" w:hAnsi="Geneva" w:cs="Geneva"/>
    </w:rPr>
  </w:style>
  <w:style w:type="paragraph" w:styleId="Heading1">
    <w:name w:val="heading 1"/>
    <w:basedOn w:val="Normal"/>
    <w:link w:val="Heading1Char"/>
    <w:uiPriority w:val="9"/>
    <w:qFormat/>
    <w:pPr>
      <w:spacing w:line="493" w:lineRule="exact"/>
      <w:outlineLvl w:val="0"/>
    </w:pPr>
    <w:rPr>
      <w:rFonts w:ascii="Arial" w:eastAsia="Arial" w:hAnsi="Arial" w:cs="Arial"/>
      <w:b/>
      <w:bCs/>
      <w:sz w:val="44"/>
      <w:szCs w:val="44"/>
    </w:rPr>
  </w:style>
  <w:style w:type="paragraph" w:styleId="Heading2">
    <w:name w:val="heading 2"/>
    <w:basedOn w:val="Normal"/>
    <w:uiPriority w:val="9"/>
    <w:unhideWhenUsed/>
    <w:qFormat/>
    <w:pPr>
      <w:spacing w:before="188"/>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style>
  <w:style w:type="paragraph" w:styleId="Revision">
    <w:name w:val="Revision"/>
    <w:hidden/>
    <w:uiPriority w:val="99"/>
    <w:semiHidden/>
    <w:rsid w:val="00174694"/>
    <w:pPr>
      <w:widowControl/>
      <w:autoSpaceDE/>
      <w:autoSpaceDN/>
    </w:pPr>
    <w:rPr>
      <w:rFonts w:ascii="Geneva" w:eastAsia="Geneva" w:hAnsi="Geneva" w:cs="Geneva"/>
    </w:rPr>
  </w:style>
  <w:style w:type="character" w:styleId="CommentReference">
    <w:name w:val="annotation reference"/>
    <w:basedOn w:val="DefaultParagraphFont"/>
    <w:uiPriority w:val="99"/>
    <w:semiHidden/>
    <w:unhideWhenUsed/>
    <w:rsid w:val="00174694"/>
    <w:rPr>
      <w:sz w:val="16"/>
      <w:szCs w:val="16"/>
    </w:rPr>
  </w:style>
  <w:style w:type="paragraph" w:styleId="CommentText">
    <w:name w:val="annotation text"/>
    <w:basedOn w:val="Normal"/>
    <w:link w:val="CommentTextChar"/>
    <w:uiPriority w:val="99"/>
    <w:semiHidden/>
    <w:unhideWhenUsed/>
    <w:rsid w:val="00174694"/>
    <w:rPr>
      <w:sz w:val="20"/>
      <w:szCs w:val="20"/>
    </w:rPr>
  </w:style>
  <w:style w:type="character" w:customStyle="1" w:styleId="CommentTextChar">
    <w:name w:val="Comment Text Char"/>
    <w:basedOn w:val="DefaultParagraphFont"/>
    <w:link w:val="CommentText"/>
    <w:uiPriority w:val="99"/>
    <w:semiHidden/>
    <w:rsid w:val="00174694"/>
    <w:rPr>
      <w:rFonts w:ascii="Geneva" w:eastAsia="Geneva" w:hAnsi="Geneva" w:cs="Geneva"/>
      <w:sz w:val="20"/>
      <w:szCs w:val="20"/>
    </w:rPr>
  </w:style>
  <w:style w:type="paragraph" w:styleId="CommentSubject">
    <w:name w:val="annotation subject"/>
    <w:basedOn w:val="CommentText"/>
    <w:next w:val="CommentText"/>
    <w:link w:val="CommentSubjectChar"/>
    <w:uiPriority w:val="99"/>
    <w:semiHidden/>
    <w:unhideWhenUsed/>
    <w:rsid w:val="00174694"/>
    <w:rPr>
      <w:b/>
      <w:bCs/>
    </w:rPr>
  </w:style>
  <w:style w:type="character" w:customStyle="1" w:styleId="CommentSubjectChar">
    <w:name w:val="Comment Subject Char"/>
    <w:basedOn w:val="CommentTextChar"/>
    <w:link w:val="CommentSubject"/>
    <w:uiPriority w:val="99"/>
    <w:semiHidden/>
    <w:rsid w:val="00174694"/>
    <w:rPr>
      <w:rFonts w:ascii="Geneva" w:eastAsia="Geneva" w:hAnsi="Geneva" w:cs="Geneva"/>
      <w:b/>
      <w:bCs/>
      <w:sz w:val="20"/>
      <w:szCs w:val="20"/>
    </w:rPr>
  </w:style>
  <w:style w:type="character" w:styleId="Hyperlink">
    <w:name w:val="Hyperlink"/>
    <w:basedOn w:val="DefaultParagraphFont"/>
    <w:uiPriority w:val="99"/>
    <w:unhideWhenUsed/>
    <w:rsid w:val="00BD0946"/>
    <w:rPr>
      <w:color w:val="0000FF" w:themeColor="hyperlink"/>
      <w:u w:val="single"/>
    </w:rPr>
  </w:style>
  <w:style w:type="character" w:styleId="UnresolvedMention">
    <w:name w:val="Unresolved Mention"/>
    <w:basedOn w:val="DefaultParagraphFont"/>
    <w:uiPriority w:val="99"/>
    <w:semiHidden/>
    <w:unhideWhenUsed/>
    <w:rsid w:val="00BD0946"/>
    <w:rPr>
      <w:color w:val="605E5C"/>
      <w:shd w:val="clear" w:color="auto" w:fill="E1DFDD"/>
    </w:rPr>
  </w:style>
  <w:style w:type="paragraph" w:styleId="TOCHeading">
    <w:name w:val="TOC Heading"/>
    <w:basedOn w:val="Heading1"/>
    <w:next w:val="Normal"/>
    <w:uiPriority w:val="39"/>
    <w:unhideWhenUsed/>
    <w:qFormat/>
    <w:rsid w:val="009F49BD"/>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9F49BD"/>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9F49BD"/>
    <w:pPr>
      <w:ind w:left="22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9F49BD"/>
    <w:pPr>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9F49BD"/>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9F49BD"/>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9F49BD"/>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9F49BD"/>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9F49BD"/>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9F49BD"/>
    <w:pPr>
      <w:ind w:left="1760"/>
    </w:pPr>
    <w:rPr>
      <w:rFonts w:asciiTheme="minorHAnsi" w:hAnsiTheme="minorHAnsi" w:cstheme="minorHAnsi"/>
      <w:sz w:val="18"/>
      <w:szCs w:val="18"/>
    </w:rPr>
  </w:style>
  <w:style w:type="paragraph" w:customStyle="1" w:styleId="DocumentTitle">
    <w:name w:val="Document Title"/>
    <w:basedOn w:val="Normal"/>
    <w:link w:val="DocumentTitleChar"/>
    <w:autoRedefine/>
    <w:qFormat/>
    <w:rsid w:val="00E46AE0"/>
    <w:pPr>
      <w:widowControl/>
      <w:autoSpaceDE/>
      <w:autoSpaceDN/>
      <w:spacing w:before="240" w:after="240"/>
    </w:pPr>
    <w:rPr>
      <w:rFonts w:ascii="ENCODE SANS NORMAL BLACK" w:eastAsiaTheme="minorHAnsi" w:hAnsi="ENCODE SANS NORMAL BLACK" w:cs="Times New Roman (Body CS)"/>
      <w:bCs/>
      <w:caps/>
      <w:color w:val="33006F"/>
      <w:sz w:val="52"/>
    </w:rPr>
  </w:style>
  <w:style w:type="character" w:customStyle="1" w:styleId="DocumentTitleChar">
    <w:name w:val="Document Title Char"/>
    <w:basedOn w:val="DefaultParagraphFont"/>
    <w:link w:val="DocumentTitle"/>
    <w:rsid w:val="00E46AE0"/>
    <w:rPr>
      <w:rFonts w:ascii="ENCODE SANS NORMAL BLACK" w:hAnsi="ENCODE SANS NORMAL BLACK" w:cs="Times New Roman (Body CS)"/>
      <w:bCs/>
      <w:caps/>
      <w:color w:val="33006F"/>
      <w:sz w:val="52"/>
    </w:rPr>
  </w:style>
  <w:style w:type="character" w:customStyle="1" w:styleId="Heading1Char">
    <w:name w:val="Heading 1 Char"/>
    <w:basedOn w:val="DefaultParagraphFont"/>
    <w:link w:val="Heading1"/>
    <w:uiPriority w:val="9"/>
    <w:rsid w:val="0054447F"/>
    <w:rPr>
      <w:rFonts w:ascii="Arial" w:eastAsia="Arial" w:hAnsi="Arial" w:cs="Arial"/>
      <w:b/>
      <w:bCs/>
      <w:sz w:val="44"/>
      <w:szCs w:val="44"/>
    </w:rPr>
  </w:style>
  <w:style w:type="paragraph" w:styleId="Header">
    <w:name w:val="header"/>
    <w:basedOn w:val="Normal"/>
    <w:link w:val="HeaderChar"/>
    <w:uiPriority w:val="99"/>
    <w:unhideWhenUsed/>
    <w:rsid w:val="00660F54"/>
    <w:pPr>
      <w:tabs>
        <w:tab w:val="center" w:pos="4680"/>
        <w:tab w:val="right" w:pos="9360"/>
      </w:tabs>
    </w:pPr>
  </w:style>
  <w:style w:type="character" w:customStyle="1" w:styleId="HeaderChar">
    <w:name w:val="Header Char"/>
    <w:basedOn w:val="DefaultParagraphFont"/>
    <w:link w:val="Header"/>
    <w:uiPriority w:val="99"/>
    <w:rsid w:val="00660F54"/>
    <w:rPr>
      <w:rFonts w:ascii="Geneva" w:eastAsia="Geneva" w:hAnsi="Geneva" w:cs="Geneva"/>
    </w:rPr>
  </w:style>
  <w:style w:type="paragraph" w:styleId="Footer">
    <w:name w:val="footer"/>
    <w:basedOn w:val="Normal"/>
    <w:link w:val="FooterChar"/>
    <w:uiPriority w:val="99"/>
    <w:unhideWhenUsed/>
    <w:rsid w:val="00660F54"/>
    <w:pPr>
      <w:tabs>
        <w:tab w:val="center" w:pos="4680"/>
        <w:tab w:val="right" w:pos="9360"/>
      </w:tabs>
    </w:pPr>
  </w:style>
  <w:style w:type="character" w:customStyle="1" w:styleId="FooterChar">
    <w:name w:val="Footer Char"/>
    <w:basedOn w:val="DefaultParagraphFont"/>
    <w:link w:val="Footer"/>
    <w:uiPriority w:val="99"/>
    <w:rsid w:val="00660F54"/>
    <w:rPr>
      <w:rFonts w:ascii="Geneva" w:eastAsia="Geneva" w:hAnsi="Geneva" w:cs="Geneva"/>
    </w:rPr>
  </w:style>
  <w:style w:type="paragraph" w:styleId="NoSpacing">
    <w:name w:val="No Spacing"/>
    <w:uiPriority w:val="1"/>
    <w:qFormat/>
    <w:rsid w:val="00660F54"/>
    <w:pPr>
      <w:widowControl/>
      <w:autoSpaceDE/>
      <w:autoSpaceDN/>
    </w:pPr>
    <w:rPr>
      <w:rFonts w:eastAsiaTheme="minorEastAsia"/>
      <w:lang w:eastAsia="zh-CN"/>
    </w:rPr>
  </w:style>
  <w:style w:type="character" w:styleId="PageNumber">
    <w:name w:val="page number"/>
    <w:basedOn w:val="DefaultParagraphFont"/>
    <w:uiPriority w:val="99"/>
    <w:semiHidden/>
    <w:unhideWhenUsed/>
    <w:rsid w:val="00660F54"/>
  </w:style>
  <w:style w:type="character" w:styleId="FollowedHyperlink">
    <w:name w:val="FollowedHyperlink"/>
    <w:basedOn w:val="DefaultParagraphFont"/>
    <w:uiPriority w:val="99"/>
    <w:semiHidden/>
    <w:unhideWhenUsed/>
    <w:rsid w:val="004107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hyperlink" Target="mailto:effortreporting@uw.edu" TargetMode="External"/><Relationship Id="rId21" Type="http://schemas.openxmlformats.org/officeDocument/2006/relationships/image" Target="media/image8.jpeg"/><Relationship Id="rId34" Type="http://schemas.openxmlformats.org/officeDocument/2006/relationships/image" Target="media/image21.png"/><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FCDB28E93C9346A6A7EC5839D981D5" ma:contentTypeVersion="17" ma:contentTypeDescription="Create a new document." ma:contentTypeScope="" ma:versionID="9eaaabddce8f882f1f0140ffa4f9cb1b">
  <xsd:schema xmlns:xsd="http://www.w3.org/2001/XMLSchema" xmlns:xs="http://www.w3.org/2001/XMLSchema" xmlns:p="http://schemas.microsoft.com/office/2006/metadata/properties" xmlns:ns2="6f851de0-1ea6-42d6-a184-fbb21641e844" xmlns:ns3="8410168f-e7be-4b05-82ad-db2e089d1a9a" xmlns:ns4="ab06a5aa-8e31-4bdb-9b13-38c58a92ec8a" targetNamespace="http://schemas.microsoft.com/office/2006/metadata/properties" ma:root="true" ma:fieldsID="789f9c06051b3289fd6b0ed4cf3342fd" ns2:_="" ns3:_="" ns4:_="">
    <xsd:import namespace="6f851de0-1ea6-42d6-a184-fbb21641e844"/>
    <xsd:import namespace="8410168f-e7be-4b05-82ad-db2e089d1a9a"/>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1de0-1ea6-42d6-a184-fbb21641e8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10168f-e7be-4b05-82ad-db2e089d1a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418e278-b4fe-4923-a390-8786f7260464}" ma:internalName="TaxCatchAll" ma:showField="CatchAllData" ma:web="8410168f-e7be-4b05-82ad-db2e089d1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6f851de0-1ea6-42d6-a184-fbb21641e8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EAD2E-8EC6-4008-8AC0-2E6BD5816095}">
  <ds:schemaRefs>
    <ds:schemaRef ds:uri="http://schemas.microsoft.com/sharepoint/v3/contenttype/forms"/>
  </ds:schemaRefs>
</ds:datastoreItem>
</file>

<file path=customXml/itemProps2.xml><?xml version="1.0" encoding="utf-8"?>
<ds:datastoreItem xmlns:ds="http://schemas.openxmlformats.org/officeDocument/2006/customXml" ds:itemID="{E88643FA-D745-4707-BC37-91BF89E36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1de0-1ea6-42d6-a184-fbb21641e844"/>
    <ds:schemaRef ds:uri="8410168f-e7be-4b05-82ad-db2e089d1a9a"/>
    <ds:schemaRef ds:uri="ab06a5aa-8e31-4bdb-9b13-38c58a92e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10E35-CF1A-3A46-AA68-74C5064D223A}">
  <ds:schemaRefs>
    <ds:schemaRef ds:uri="http://schemas.openxmlformats.org/officeDocument/2006/bibliography"/>
  </ds:schemaRefs>
</ds:datastoreItem>
</file>

<file path=customXml/itemProps4.xml><?xml version="1.0" encoding="utf-8"?>
<ds:datastoreItem xmlns:ds="http://schemas.openxmlformats.org/officeDocument/2006/customXml" ds:itemID="{B0845E7D-77E8-486D-9844-0455BA132955}">
  <ds:schemaRefs>
    <ds:schemaRef ds:uri="http://schemas.microsoft.com/office/2006/metadata/properties"/>
    <ds:schemaRef ds:uri="http://schemas.microsoft.com/office/infopath/2007/PartnerControls"/>
    <ds:schemaRef ds:uri="ab06a5aa-8e31-4bdb-9b13-38c58a92ec8a"/>
    <ds:schemaRef ds:uri="6f851de0-1ea6-42d6-a184-fbb21641e844"/>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POST AWARD FISCAL COMPLIANCE</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AWARD FISCAL COMPLIANCE</dc:title>
  <dc:subject/>
  <dc:creator>David Parks</dc:creator>
  <cp:keywords/>
  <dc:description/>
  <cp:lastModifiedBy>Lily Gebrenegus</cp:lastModifiedBy>
  <cp:revision>9</cp:revision>
  <dcterms:created xsi:type="dcterms:W3CDTF">2026-05-06T10:35:00Z</dcterms:created>
  <dcterms:modified xsi:type="dcterms:W3CDTF">2026-05-06T11:35:00Z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0x010100D7FCDB28E93C9346A6A7EC5839D981D5</vt:lpwstr>
  </property>
  <property fmtid="{D5CDD505-2E9C-101B-9397-08002B2CF9AE}" pid="4" name="Created">
    <vt:filetime>2025-09-02T00:00:00Z</vt:filetime>
  </property>
  <property fmtid="{D5CDD505-2E9C-101B-9397-08002B2CF9AE}" pid="5" name="Creator">
    <vt:lpwstr>Acrobat PDFMaker 20 for Word</vt:lpwstr>
  </property>
  <property fmtid="{D5CDD505-2E9C-101B-9397-08002B2CF9AE}" pid="6" name="LastSaved">
    <vt:filetime>2026-04-27T00:00:00Z</vt:filetime>
  </property>
  <property fmtid="{D5CDD505-2E9C-101B-9397-08002B2CF9AE}" pid="7" name="MediaServiceImageTags">
    <vt:lpwstr/>
  </property>
  <property fmtid="{D5CDD505-2E9C-101B-9397-08002B2CF9AE}" pid="8" name="Order">
    <vt:lpwstr>3390100.000000</vt:lpwstr>
  </property>
  <property fmtid="{D5CDD505-2E9C-101B-9397-08002B2CF9AE}" pid="9" name="Producer">
    <vt:lpwstr>Adobe PDF Library 20.5.54</vt:lpwstr>
  </property>
  <property fmtid="{D5CDD505-2E9C-101B-9397-08002B2CF9AE}" pid="10" name="SourceModified">
    <vt:lpwstr/>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xd_ProgID">
    <vt:lpwstr/>
  </property>
  <property fmtid="{D5CDD505-2E9C-101B-9397-08002B2CF9AE}" pid="15" name="xd_Signature">
    <vt:lpwstr>0</vt:lpwstr>
  </property>
</Properties>
</file>