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ACD7" w14:textId="5B9924E3" w:rsidR="004C6E70" w:rsidRDefault="004C6E70">
      <w:pPr>
        <w:pStyle w:val="TOCHeading"/>
        <w:rPr>
          <w:rFonts w:ascii="ENCODE SANS NORMAL BLACK" w:eastAsiaTheme="minorHAnsi" w:hAnsi="ENCODE SANS NORMAL BLACK" w:cs="Times New Roman (Body CS)"/>
          <w:b w:val="0"/>
          <w:caps/>
          <w:color w:val="33006F"/>
          <w:sz w:val="52"/>
          <w:szCs w:val="22"/>
        </w:rPr>
      </w:pPr>
      <w:r w:rsidRPr="004C6E70">
        <w:rPr>
          <w:rFonts w:ascii="ENCODE SANS NORMAL BLACK" w:eastAsiaTheme="minorHAnsi" w:hAnsi="ENCODE SANS NORMAL BLACK" w:cs="Times New Roman (Body CS)"/>
          <w:b w:val="0"/>
          <w:caps/>
          <w:color w:val="33006F"/>
          <w:sz w:val="52"/>
          <w:szCs w:val="22"/>
        </w:rPr>
        <w:t xml:space="preserve">Manage ECC Certifier and Grant Manager Assignments Job Aid </w:t>
      </w:r>
    </w:p>
    <w:sdt>
      <w:sdtPr>
        <w:rPr>
          <w:rFonts w:ascii="Arial" w:eastAsia="Arial" w:hAnsi="Arial" w:cs="Arial"/>
          <w:b w:val="0"/>
          <w:bCs w:val="0"/>
          <w:color w:val="auto"/>
          <w:sz w:val="22"/>
          <w:szCs w:val="22"/>
        </w:rPr>
        <w:id w:val="1669903839"/>
        <w:docPartObj>
          <w:docPartGallery w:val="Table of Contents"/>
          <w:docPartUnique/>
        </w:docPartObj>
      </w:sdtPr>
      <w:sdtEndPr>
        <w:rPr>
          <w:noProof/>
        </w:rPr>
      </w:sdtEndPr>
      <w:sdtContent>
        <w:p w14:paraId="1C090192" w14:textId="3E8F2C70" w:rsidR="006A20A5" w:rsidRDefault="006A20A5">
          <w:pPr>
            <w:pStyle w:val="TOCHeading"/>
          </w:pPr>
          <w:r>
            <w:t>Table of Contents</w:t>
          </w:r>
        </w:p>
        <w:p w14:paraId="488FE5B2" w14:textId="42E04743" w:rsidR="004C6E70" w:rsidRDefault="006A20A5">
          <w:pPr>
            <w:pStyle w:val="TOC1"/>
            <w:tabs>
              <w:tab w:val="right" w:leader="dot" w:pos="9350"/>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229500867" w:history="1">
            <w:r w:rsidR="004C6E70" w:rsidRPr="00F93C97">
              <w:rPr>
                <w:rStyle w:val="Hyperlink"/>
                <w:noProof/>
              </w:rPr>
              <w:t>Purpose</w:t>
            </w:r>
            <w:r w:rsidR="004C6E70">
              <w:rPr>
                <w:noProof/>
                <w:webHidden/>
              </w:rPr>
              <w:tab/>
            </w:r>
            <w:r w:rsidR="004C6E70">
              <w:rPr>
                <w:noProof/>
                <w:webHidden/>
              </w:rPr>
              <w:fldChar w:fldCharType="begin"/>
            </w:r>
            <w:r w:rsidR="004C6E70">
              <w:rPr>
                <w:noProof/>
                <w:webHidden/>
              </w:rPr>
              <w:instrText xml:space="preserve"> PAGEREF _Toc229500867 \h </w:instrText>
            </w:r>
            <w:r w:rsidR="004C6E70">
              <w:rPr>
                <w:noProof/>
                <w:webHidden/>
              </w:rPr>
            </w:r>
            <w:r w:rsidR="004C6E70">
              <w:rPr>
                <w:noProof/>
                <w:webHidden/>
              </w:rPr>
              <w:fldChar w:fldCharType="separate"/>
            </w:r>
            <w:r w:rsidR="004C6E70">
              <w:rPr>
                <w:noProof/>
                <w:webHidden/>
              </w:rPr>
              <w:t>1</w:t>
            </w:r>
            <w:r w:rsidR="004C6E70">
              <w:rPr>
                <w:noProof/>
                <w:webHidden/>
              </w:rPr>
              <w:fldChar w:fldCharType="end"/>
            </w:r>
          </w:hyperlink>
        </w:p>
        <w:p w14:paraId="536BB734" w14:textId="6A03EF42" w:rsidR="004C6E70" w:rsidRDefault="004C6E70">
          <w:pPr>
            <w:pStyle w:val="TOC1"/>
            <w:tabs>
              <w:tab w:val="right" w:leader="dot" w:pos="9350"/>
            </w:tabs>
            <w:rPr>
              <w:rFonts w:eastAsiaTheme="minorEastAsia" w:cstheme="minorBidi"/>
              <w:b w:val="0"/>
              <w:bCs w:val="0"/>
              <w:caps w:val="0"/>
              <w:noProof/>
              <w:kern w:val="2"/>
              <w:sz w:val="24"/>
              <w:szCs w:val="24"/>
              <w14:ligatures w14:val="standardContextual"/>
            </w:rPr>
          </w:pPr>
          <w:hyperlink w:anchor="_Toc229500868" w:history="1">
            <w:r w:rsidRPr="00F93C97">
              <w:rPr>
                <w:rStyle w:val="Hyperlink"/>
                <w:noProof/>
              </w:rPr>
              <w:t>Audience</w:t>
            </w:r>
            <w:r>
              <w:rPr>
                <w:noProof/>
                <w:webHidden/>
              </w:rPr>
              <w:tab/>
            </w:r>
            <w:r>
              <w:rPr>
                <w:noProof/>
                <w:webHidden/>
              </w:rPr>
              <w:fldChar w:fldCharType="begin"/>
            </w:r>
            <w:r>
              <w:rPr>
                <w:noProof/>
                <w:webHidden/>
              </w:rPr>
              <w:instrText xml:space="preserve"> PAGEREF _Toc229500868 \h </w:instrText>
            </w:r>
            <w:r>
              <w:rPr>
                <w:noProof/>
                <w:webHidden/>
              </w:rPr>
            </w:r>
            <w:r>
              <w:rPr>
                <w:noProof/>
                <w:webHidden/>
              </w:rPr>
              <w:fldChar w:fldCharType="separate"/>
            </w:r>
            <w:r>
              <w:rPr>
                <w:noProof/>
                <w:webHidden/>
              </w:rPr>
              <w:t>1</w:t>
            </w:r>
            <w:r>
              <w:rPr>
                <w:noProof/>
                <w:webHidden/>
              </w:rPr>
              <w:fldChar w:fldCharType="end"/>
            </w:r>
          </w:hyperlink>
        </w:p>
        <w:p w14:paraId="6660220D" w14:textId="49AFE075" w:rsidR="004C6E70" w:rsidRDefault="004C6E70">
          <w:pPr>
            <w:pStyle w:val="TOC1"/>
            <w:tabs>
              <w:tab w:val="right" w:leader="dot" w:pos="9350"/>
            </w:tabs>
            <w:rPr>
              <w:rFonts w:eastAsiaTheme="minorEastAsia" w:cstheme="minorBidi"/>
              <w:b w:val="0"/>
              <w:bCs w:val="0"/>
              <w:caps w:val="0"/>
              <w:noProof/>
              <w:kern w:val="2"/>
              <w:sz w:val="24"/>
              <w:szCs w:val="24"/>
              <w14:ligatures w14:val="standardContextual"/>
            </w:rPr>
          </w:pPr>
          <w:hyperlink w:anchor="_Toc229500869" w:history="1">
            <w:r w:rsidRPr="00F93C97">
              <w:rPr>
                <w:rStyle w:val="Hyperlink"/>
                <w:noProof/>
              </w:rPr>
              <w:t>Manage PI/Certifier Assignments</w:t>
            </w:r>
            <w:r>
              <w:rPr>
                <w:noProof/>
                <w:webHidden/>
              </w:rPr>
              <w:tab/>
            </w:r>
            <w:r>
              <w:rPr>
                <w:noProof/>
                <w:webHidden/>
              </w:rPr>
              <w:fldChar w:fldCharType="begin"/>
            </w:r>
            <w:r>
              <w:rPr>
                <w:noProof/>
                <w:webHidden/>
              </w:rPr>
              <w:instrText xml:space="preserve"> PAGEREF _Toc229500869 \h </w:instrText>
            </w:r>
            <w:r>
              <w:rPr>
                <w:noProof/>
                <w:webHidden/>
              </w:rPr>
            </w:r>
            <w:r>
              <w:rPr>
                <w:noProof/>
                <w:webHidden/>
              </w:rPr>
              <w:fldChar w:fldCharType="separate"/>
            </w:r>
            <w:r>
              <w:rPr>
                <w:noProof/>
                <w:webHidden/>
              </w:rPr>
              <w:t>1</w:t>
            </w:r>
            <w:r>
              <w:rPr>
                <w:noProof/>
                <w:webHidden/>
              </w:rPr>
              <w:fldChar w:fldCharType="end"/>
            </w:r>
          </w:hyperlink>
        </w:p>
        <w:p w14:paraId="11073699" w14:textId="4BAAB5B1" w:rsidR="004C6E70" w:rsidRDefault="004C6E70">
          <w:pPr>
            <w:pStyle w:val="TOC1"/>
            <w:tabs>
              <w:tab w:val="right" w:leader="dot" w:pos="9350"/>
            </w:tabs>
            <w:rPr>
              <w:rFonts w:eastAsiaTheme="minorEastAsia" w:cstheme="minorBidi"/>
              <w:b w:val="0"/>
              <w:bCs w:val="0"/>
              <w:caps w:val="0"/>
              <w:noProof/>
              <w:kern w:val="2"/>
              <w:sz w:val="24"/>
              <w:szCs w:val="24"/>
              <w14:ligatures w14:val="standardContextual"/>
            </w:rPr>
          </w:pPr>
          <w:hyperlink w:anchor="_Toc229500870" w:history="1">
            <w:r w:rsidRPr="00F93C97">
              <w:rPr>
                <w:rStyle w:val="Hyperlink"/>
                <w:noProof/>
              </w:rPr>
              <w:t>Assign a “Grant Manager Override” to an Individual Grant Worktag</w:t>
            </w:r>
            <w:r>
              <w:rPr>
                <w:noProof/>
                <w:webHidden/>
              </w:rPr>
              <w:tab/>
            </w:r>
            <w:r>
              <w:rPr>
                <w:noProof/>
                <w:webHidden/>
              </w:rPr>
              <w:fldChar w:fldCharType="begin"/>
            </w:r>
            <w:r>
              <w:rPr>
                <w:noProof/>
                <w:webHidden/>
              </w:rPr>
              <w:instrText xml:space="preserve"> PAGEREF _Toc229500870 \h </w:instrText>
            </w:r>
            <w:r>
              <w:rPr>
                <w:noProof/>
                <w:webHidden/>
              </w:rPr>
            </w:r>
            <w:r>
              <w:rPr>
                <w:noProof/>
                <w:webHidden/>
              </w:rPr>
              <w:fldChar w:fldCharType="separate"/>
            </w:r>
            <w:r>
              <w:rPr>
                <w:noProof/>
                <w:webHidden/>
              </w:rPr>
              <w:t>4</w:t>
            </w:r>
            <w:r>
              <w:rPr>
                <w:noProof/>
                <w:webHidden/>
              </w:rPr>
              <w:fldChar w:fldCharType="end"/>
            </w:r>
          </w:hyperlink>
        </w:p>
        <w:p w14:paraId="208E0A8B" w14:textId="5CC6584F" w:rsidR="006A20A5" w:rsidRDefault="006A20A5">
          <w:r>
            <w:rPr>
              <w:b/>
              <w:bCs/>
              <w:noProof/>
            </w:rPr>
            <w:fldChar w:fldCharType="end"/>
          </w:r>
        </w:p>
      </w:sdtContent>
    </w:sdt>
    <w:p w14:paraId="4345A576" w14:textId="77777777" w:rsidR="002B371E" w:rsidRPr="002B371E" w:rsidRDefault="002B371E" w:rsidP="00D80AA9">
      <w:pPr>
        <w:pStyle w:val="Heading1"/>
      </w:pPr>
      <w:bookmarkStart w:id="0" w:name="_bookmark0"/>
      <w:bookmarkStart w:id="1" w:name="_Toc229500867"/>
      <w:bookmarkEnd w:id="0"/>
      <w:r>
        <w:t>Purpose</w:t>
      </w:r>
      <w:bookmarkEnd w:id="1"/>
    </w:p>
    <w:p w14:paraId="76CC46AC" w14:textId="042E28A9" w:rsidR="00D80AA9" w:rsidRDefault="002B371E" w:rsidP="4393E180">
      <w:pPr>
        <w:rPr>
          <w:rFonts w:asciiTheme="minorHAnsi" w:hAnsiTheme="minorHAnsi" w:cstheme="minorBidi"/>
          <w:sz w:val="24"/>
          <w:szCs w:val="24"/>
        </w:rPr>
      </w:pPr>
      <w:r w:rsidRPr="6006959A">
        <w:rPr>
          <w:rFonts w:asciiTheme="minorHAnsi" w:hAnsiTheme="minorHAnsi" w:cstheme="minorBidi"/>
          <w:sz w:val="24"/>
          <w:szCs w:val="24"/>
        </w:rPr>
        <w:t xml:space="preserve">The purpose of this job aid </w:t>
      </w:r>
      <w:r w:rsidR="0104111D" w:rsidRPr="6006959A">
        <w:rPr>
          <w:rFonts w:asciiTheme="minorHAnsi" w:hAnsiTheme="minorHAnsi" w:cstheme="minorBidi"/>
          <w:sz w:val="24"/>
          <w:szCs w:val="24"/>
        </w:rPr>
        <w:t>is to</w:t>
      </w:r>
      <w:r w:rsidRPr="6006959A">
        <w:rPr>
          <w:rFonts w:asciiTheme="minorHAnsi" w:hAnsiTheme="minorHAnsi" w:cstheme="minorBidi"/>
          <w:sz w:val="24"/>
          <w:szCs w:val="24"/>
        </w:rPr>
        <w:t xml:space="preserve"> provide step-by-step instructions to manage </w:t>
      </w:r>
      <w:r w:rsidR="00D36274" w:rsidRPr="6006959A">
        <w:rPr>
          <w:rFonts w:asciiTheme="minorHAnsi" w:hAnsiTheme="minorHAnsi" w:cstheme="minorBidi"/>
          <w:sz w:val="24"/>
          <w:szCs w:val="24"/>
        </w:rPr>
        <w:t xml:space="preserve">Certifier </w:t>
      </w:r>
      <w:r w:rsidR="00230DE6">
        <w:rPr>
          <w:rFonts w:asciiTheme="minorHAnsi" w:hAnsiTheme="minorHAnsi" w:cstheme="minorBidi"/>
          <w:sz w:val="24"/>
          <w:szCs w:val="24"/>
        </w:rPr>
        <w:t xml:space="preserve">and Grant Manager </w:t>
      </w:r>
      <w:r w:rsidRPr="6006959A">
        <w:rPr>
          <w:rFonts w:asciiTheme="minorHAnsi" w:hAnsiTheme="minorHAnsi" w:cstheme="minorBidi"/>
          <w:sz w:val="24"/>
          <w:szCs w:val="24"/>
        </w:rPr>
        <w:t>assignments in the Employee Compensation Compliance system (ECC).</w:t>
      </w:r>
    </w:p>
    <w:p w14:paraId="09E8B328" w14:textId="77777777" w:rsidR="00D80AA9" w:rsidRDefault="00D80AA9" w:rsidP="4393E180">
      <w:pPr>
        <w:rPr>
          <w:rFonts w:asciiTheme="minorHAnsi" w:hAnsiTheme="minorHAnsi" w:cstheme="minorBidi"/>
          <w:sz w:val="24"/>
          <w:szCs w:val="24"/>
        </w:rPr>
      </w:pPr>
    </w:p>
    <w:p w14:paraId="5672F4F7" w14:textId="69031A80" w:rsidR="002B371E" w:rsidRPr="002B371E" w:rsidRDefault="002B371E" w:rsidP="00D80AA9">
      <w:pPr>
        <w:pStyle w:val="Heading1"/>
      </w:pPr>
      <w:bookmarkStart w:id="2" w:name="_Toc229500868"/>
      <w:r w:rsidRPr="002B371E">
        <w:t>Audience</w:t>
      </w:r>
      <w:bookmarkEnd w:id="2"/>
    </w:p>
    <w:p w14:paraId="5BA5DD8E" w14:textId="132C943B" w:rsidR="002B371E" w:rsidRDefault="002B371E" w:rsidP="002B371E">
      <w:pPr>
        <w:rPr>
          <w:rFonts w:asciiTheme="minorHAnsi" w:hAnsiTheme="minorHAnsi" w:cstheme="minorHAnsi"/>
          <w:sz w:val="24"/>
          <w:szCs w:val="24"/>
        </w:rPr>
      </w:pPr>
      <w:r w:rsidRPr="002B371E">
        <w:rPr>
          <w:rFonts w:asciiTheme="minorHAnsi" w:hAnsiTheme="minorHAnsi" w:cstheme="minorHAnsi"/>
          <w:sz w:val="24"/>
          <w:szCs w:val="24"/>
        </w:rPr>
        <w:t>This job aid is intended for Effort Coordinators. The ECC Effort Coordinator role is required for this process.</w:t>
      </w:r>
    </w:p>
    <w:p w14:paraId="029E43DE" w14:textId="77777777" w:rsidR="00A972B9" w:rsidRDefault="00A972B9" w:rsidP="002B371E">
      <w:pPr>
        <w:rPr>
          <w:rFonts w:asciiTheme="minorHAnsi" w:hAnsiTheme="minorHAnsi" w:cstheme="minorHAnsi"/>
          <w:sz w:val="24"/>
          <w:szCs w:val="24"/>
        </w:rPr>
      </w:pPr>
    </w:p>
    <w:p w14:paraId="5EB512DF" w14:textId="25D4382B" w:rsidR="00246B01" w:rsidRPr="006A20A5" w:rsidRDefault="00000000" w:rsidP="00D80AA9">
      <w:pPr>
        <w:pStyle w:val="Heading1"/>
      </w:pPr>
      <w:bookmarkStart w:id="3" w:name="_bookmark3"/>
      <w:bookmarkStart w:id="4" w:name="_Toc229500869"/>
      <w:bookmarkEnd w:id="3"/>
      <w:r w:rsidRPr="00D80AA9">
        <w:t>Manag</w:t>
      </w:r>
      <w:r w:rsidR="00F37EA6">
        <w:t xml:space="preserve">e </w:t>
      </w:r>
      <w:r w:rsidRPr="00D80AA9">
        <w:t xml:space="preserve">PI/Certifier </w:t>
      </w:r>
      <w:r w:rsidR="00F37EA6">
        <w:t>A</w:t>
      </w:r>
      <w:r w:rsidRPr="00D80AA9">
        <w:t>ssignments</w:t>
      </w:r>
      <w:bookmarkEnd w:id="4"/>
    </w:p>
    <w:p w14:paraId="2DFEFF87" w14:textId="77777777" w:rsidR="00F37EA6" w:rsidRDefault="00F37EA6" w:rsidP="00AF4E29">
      <w:pPr>
        <w:rPr>
          <w:rFonts w:asciiTheme="minorHAnsi" w:hAnsiTheme="minorHAnsi" w:cstheme="minorHAnsi"/>
          <w:sz w:val="24"/>
          <w:szCs w:val="24"/>
        </w:rPr>
      </w:pPr>
    </w:p>
    <w:p w14:paraId="63A1CBB4" w14:textId="74E63163" w:rsidR="00246B01" w:rsidRDefault="00000000" w:rsidP="4393E180">
      <w:pPr>
        <w:rPr>
          <w:rFonts w:asciiTheme="minorHAnsi" w:hAnsiTheme="minorHAnsi" w:cstheme="minorBidi"/>
          <w:sz w:val="24"/>
          <w:szCs w:val="24"/>
        </w:rPr>
      </w:pPr>
      <w:r w:rsidRPr="00D80AA9">
        <w:rPr>
          <w:rFonts w:asciiTheme="minorHAnsi" w:hAnsiTheme="minorHAnsi" w:cstheme="minorBidi"/>
          <w:sz w:val="24"/>
          <w:szCs w:val="24"/>
        </w:rPr>
        <w:t xml:space="preserve">Note: By default, the Primary </w:t>
      </w:r>
      <w:r w:rsidR="000F2AA6">
        <w:rPr>
          <w:rFonts w:asciiTheme="minorHAnsi" w:hAnsiTheme="minorHAnsi" w:cstheme="minorBidi"/>
          <w:sz w:val="24"/>
          <w:szCs w:val="24"/>
        </w:rPr>
        <w:t>C</w:t>
      </w:r>
      <w:r w:rsidRPr="00D80AA9">
        <w:rPr>
          <w:rFonts w:asciiTheme="minorHAnsi" w:hAnsiTheme="minorHAnsi" w:cstheme="minorBidi"/>
          <w:sz w:val="24"/>
          <w:szCs w:val="24"/>
        </w:rPr>
        <w:t xml:space="preserve">oordinator for a given cost center is assigned to all the PIs in that cost center. </w:t>
      </w:r>
      <w:r w:rsidR="2E60E88E" w:rsidRPr="4393E180">
        <w:rPr>
          <w:rFonts w:asciiTheme="minorHAnsi" w:hAnsiTheme="minorHAnsi" w:cstheme="minorBidi"/>
          <w:sz w:val="24"/>
          <w:szCs w:val="24"/>
        </w:rPr>
        <w:t>This lets them see those PIs’ project statements on their home page when they are "Ready for Pre Review".</w:t>
      </w:r>
      <w:r w:rsidRPr="00D80AA9">
        <w:rPr>
          <w:rFonts w:asciiTheme="minorHAnsi" w:hAnsiTheme="minorHAnsi" w:cstheme="minorBidi"/>
          <w:sz w:val="24"/>
          <w:szCs w:val="24"/>
        </w:rPr>
        <w:t xml:space="preserve"> Coordinators not assigned as the </w:t>
      </w:r>
      <w:r w:rsidR="000F2AA6">
        <w:rPr>
          <w:rFonts w:asciiTheme="minorHAnsi" w:hAnsiTheme="minorHAnsi" w:cstheme="minorBidi"/>
          <w:sz w:val="24"/>
          <w:szCs w:val="24"/>
        </w:rPr>
        <w:t>P</w:t>
      </w:r>
      <w:r w:rsidRPr="00D80AA9">
        <w:rPr>
          <w:rFonts w:asciiTheme="minorHAnsi" w:hAnsiTheme="minorHAnsi" w:cstheme="minorBidi"/>
          <w:sz w:val="24"/>
          <w:szCs w:val="24"/>
        </w:rPr>
        <w:t>rimary will not see the project statements on their home page, unless they are given a “Grant Manager” assignment with certain PIs in ECC (this section shows how to add these assignments).</w:t>
      </w:r>
    </w:p>
    <w:p w14:paraId="797A2710" w14:textId="77777777" w:rsidR="00F37EA6" w:rsidRPr="00D80AA9" w:rsidRDefault="00F37EA6" w:rsidP="00D80AA9">
      <w:pPr>
        <w:rPr>
          <w:rFonts w:asciiTheme="minorHAnsi" w:hAnsiTheme="minorHAnsi" w:cstheme="minorHAnsi"/>
          <w:sz w:val="24"/>
          <w:szCs w:val="24"/>
        </w:rPr>
      </w:pPr>
    </w:p>
    <w:p w14:paraId="29155546" w14:textId="2EC9BA2C" w:rsidR="00F37EA6" w:rsidRPr="00BB5455" w:rsidRDefault="00F37EA6" w:rsidP="00F37EA6">
      <w:pPr>
        <w:pStyle w:val="ListParagraph"/>
        <w:numPr>
          <w:ilvl w:val="0"/>
          <w:numId w:val="11"/>
        </w:numPr>
        <w:rPr>
          <w:rFonts w:ascii="Calibri" w:hAnsi="Calibri" w:cs="Calibri"/>
          <w:sz w:val="24"/>
          <w:szCs w:val="24"/>
        </w:rPr>
      </w:pPr>
      <w:r w:rsidRPr="4393E180">
        <w:rPr>
          <w:rFonts w:ascii="Calibri" w:hAnsi="Calibri" w:cs="Calibri"/>
          <w:sz w:val="24"/>
          <w:szCs w:val="24"/>
        </w:rPr>
        <w:t xml:space="preserve">Log into ECC and click on “Department Dashboard” in </w:t>
      </w:r>
      <w:r w:rsidR="0F160570" w:rsidRPr="4393E180">
        <w:rPr>
          <w:rFonts w:ascii="Calibri" w:hAnsi="Calibri" w:cs="Calibri"/>
          <w:sz w:val="24"/>
          <w:szCs w:val="24"/>
        </w:rPr>
        <w:t xml:space="preserve">the </w:t>
      </w:r>
      <w:bookmarkStart w:id="5" w:name="_Int_ORNEWe3d"/>
      <w:r w:rsidRPr="4393E180">
        <w:rPr>
          <w:rFonts w:ascii="Calibri" w:hAnsi="Calibri" w:cs="Calibri"/>
          <w:sz w:val="24"/>
          <w:szCs w:val="24"/>
        </w:rPr>
        <w:t>“Manage</w:t>
      </w:r>
      <w:bookmarkEnd w:id="5"/>
      <w:r w:rsidRPr="4393E180">
        <w:rPr>
          <w:rFonts w:ascii="Calibri" w:hAnsi="Calibri" w:cs="Calibri"/>
          <w:sz w:val="24"/>
          <w:szCs w:val="24"/>
        </w:rPr>
        <w:t>” tab.</w:t>
      </w:r>
    </w:p>
    <w:p w14:paraId="3275167A" w14:textId="77777777" w:rsidR="00F37EA6" w:rsidRPr="00BB5455" w:rsidRDefault="00F37EA6" w:rsidP="00F37EA6">
      <w:pPr>
        <w:rPr>
          <w:rFonts w:asciiTheme="minorHAnsi" w:hAnsiTheme="minorHAnsi" w:cstheme="minorHAnsi"/>
          <w:sz w:val="24"/>
          <w:szCs w:val="24"/>
        </w:rPr>
      </w:pPr>
    </w:p>
    <w:p w14:paraId="50EC1B10" w14:textId="77777777" w:rsidR="00F37EA6" w:rsidRPr="00BB5455" w:rsidRDefault="00F37EA6" w:rsidP="00F37EA6">
      <w:pPr>
        <w:ind w:left="720"/>
        <w:rPr>
          <w:rFonts w:asciiTheme="minorHAnsi" w:hAnsiTheme="minorHAnsi" w:cstheme="minorHAnsi"/>
          <w:sz w:val="24"/>
          <w:szCs w:val="24"/>
        </w:rPr>
      </w:pPr>
      <w:r w:rsidRPr="0079374F">
        <w:rPr>
          <w:noProof/>
        </w:rPr>
        <w:drawing>
          <wp:inline distT="0" distB="0" distL="0" distR="0" wp14:anchorId="3D8DDC29" wp14:editId="6E2EA5DA">
            <wp:extent cx="5486400" cy="1289304"/>
            <wp:effectExtent l="12700" t="12700" r="12700" b="19050"/>
            <wp:docPr id="357138206" name="Image 1" descr="Screenshot of ECC department dashboard for managing work lists. Interface includes tabs for Statements Awaiting Certification, Assigned Effort Statements, and Assigned Project Statements, with a highlighted Manage tab and a notice about system updates and potential error mes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38206" name="Image 1" descr="Screenshot of ECC department dashboard for managing work lists. Interface includes tabs for Statements Awaiting Certification, Assigned Effort Statements, and Assigned Project Statements, with a highlighted Manage tab and a notice about system updates and potential error messag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1289304"/>
                    </a:xfrm>
                    <a:prstGeom prst="rect">
                      <a:avLst/>
                    </a:prstGeom>
                    <a:ln w="3175">
                      <a:solidFill>
                        <a:schemeClr val="tx1"/>
                      </a:solidFill>
                    </a:ln>
                  </pic:spPr>
                </pic:pic>
              </a:graphicData>
            </a:graphic>
          </wp:inline>
        </w:drawing>
      </w:r>
    </w:p>
    <w:p w14:paraId="0CD71F5D" w14:textId="3E01A591" w:rsidR="000F2AA6" w:rsidRDefault="000F2AA6">
      <w:pPr>
        <w:rPr>
          <w:rFonts w:asciiTheme="minorHAnsi" w:hAnsiTheme="minorHAnsi" w:cstheme="minorHAnsi"/>
          <w:sz w:val="24"/>
          <w:szCs w:val="24"/>
        </w:rPr>
      </w:pPr>
      <w:r>
        <w:rPr>
          <w:rFonts w:asciiTheme="minorHAnsi" w:hAnsiTheme="minorHAnsi" w:cstheme="minorHAnsi"/>
          <w:sz w:val="24"/>
          <w:szCs w:val="24"/>
        </w:rPr>
        <w:lastRenderedPageBreak/>
        <w:br w:type="page"/>
      </w:r>
    </w:p>
    <w:p w14:paraId="6039763A" w14:textId="77777777" w:rsidR="00F37EA6" w:rsidRDefault="00F37EA6" w:rsidP="00F37EA6">
      <w:pPr>
        <w:rPr>
          <w:rFonts w:asciiTheme="minorHAnsi" w:hAnsiTheme="minorHAnsi" w:cstheme="minorHAnsi"/>
          <w:sz w:val="24"/>
          <w:szCs w:val="24"/>
        </w:rPr>
      </w:pPr>
    </w:p>
    <w:p w14:paraId="33DAF180" w14:textId="7D195155" w:rsidR="00F37EA6" w:rsidRDefault="00F37EA6" w:rsidP="4393E180">
      <w:pPr>
        <w:pStyle w:val="ListParagraph"/>
        <w:numPr>
          <w:ilvl w:val="0"/>
          <w:numId w:val="11"/>
        </w:numPr>
        <w:rPr>
          <w:rFonts w:asciiTheme="minorHAnsi" w:hAnsiTheme="minorHAnsi" w:cstheme="minorBidi"/>
          <w:sz w:val="24"/>
          <w:szCs w:val="24"/>
        </w:rPr>
      </w:pPr>
      <w:r w:rsidRPr="4393E180">
        <w:rPr>
          <w:rFonts w:asciiTheme="minorHAnsi" w:hAnsiTheme="minorHAnsi" w:cstheme="minorBidi"/>
          <w:sz w:val="24"/>
          <w:szCs w:val="24"/>
        </w:rPr>
        <w:t xml:space="preserve">Enter the cost center </w:t>
      </w:r>
      <w:r w:rsidR="799721C2" w:rsidRPr="4393E180">
        <w:rPr>
          <w:rFonts w:asciiTheme="minorHAnsi" w:hAnsiTheme="minorHAnsi" w:cstheme="minorBidi"/>
          <w:sz w:val="24"/>
          <w:szCs w:val="24"/>
        </w:rPr>
        <w:t xml:space="preserve">where </w:t>
      </w:r>
      <w:r w:rsidRPr="4393E180">
        <w:rPr>
          <w:rFonts w:asciiTheme="minorHAnsi" w:hAnsiTheme="minorHAnsi" w:cstheme="minorBidi"/>
          <w:sz w:val="24"/>
          <w:szCs w:val="24"/>
        </w:rPr>
        <w:t>you want to manage coordinators from the drop-down menu and click the “Choose” button.</w:t>
      </w:r>
    </w:p>
    <w:p w14:paraId="716F969C" w14:textId="77777777" w:rsidR="00F37EA6" w:rsidRPr="00BB5455" w:rsidRDefault="00F37EA6" w:rsidP="00F37EA6">
      <w:pPr>
        <w:rPr>
          <w:rFonts w:asciiTheme="minorHAnsi" w:hAnsiTheme="minorHAnsi" w:cstheme="minorHAnsi"/>
          <w:sz w:val="24"/>
          <w:szCs w:val="24"/>
        </w:rPr>
      </w:pPr>
    </w:p>
    <w:p w14:paraId="60F1DA14" w14:textId="77777777" w:rsidR="00F37EA6" w:rsidRPr="00BB5455" w:rsidRDefault="00F37EA6" w:rsidP="00F37EA6">
      <w:pPr>
        <w:ind w:left="720"/>
        <w:rPr>
          <w:rFonts w:asciiTheme="minorHAnsi" w:hAnsiTheme="minorHAnsi" w:cstheme="minorHAnsi"/>
          <w:sz w:val="24"/>
          <w:szCs w:val="24"/>
        </w:rPr>
      </w:pPr>
      <w:r w:rsidRPr="00BB5455">
        <w:rPr>
          <w:rFonts w:asciiTheme="minorHAnsi" w:hAnsiTheme="minorHAnsi" w:cstheme="minorHAnsi"/>
          <w:noProof/>
          <w:sz w:val="24"/>
          <w:szCs w:val="24"/>
        </w:rPr>
        <w:drawing>
          <wp:inline distT="0" distB="0" distL="0" distR="0" wp14:anchorId="761E0524" wp14:editId="38F360C7">
            <wp:extent cx="4424439" cy="765524"/>
            <wp:effectExtent l="12700" t="12700" r="8255" b="9525"/>
            <wp:docPr id="1819121485" name="Image 2" descr="Screenshot of a department dashboard interface featuring a search bar labeled &quot;Search for Department&quot; with a dropdown arrow and a &quot;Choose&quot; button. The layout is simple with black text on a white background and a dark blue button for selec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9121485" name="Image 2" descr="Screenshot of a department dashboard interface featuring a search bar labeled &quot;Search for Department&quot; with a dropdown arrow and a &quot;Choose&quot; button. The layout is simple with black text on a white background and a dark blue button for selec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24439" cy="765524"/>
                    </a:xfrm>
                    <a:prstGeom prst="rect">
                      <a:avLst/>
                    </a:prstGeom>
                    <a:ln w="3175">
                      <a:solidFill>
                        <a:schemeClr val="tx1"/>
                      </a:solidFill>
                    </a:ln>
                  </pic:spPr>
                </pic:pic>
              </a:graphicData>
            </a:graphic>
          </wp:inline>
        </w:drawing>
      </w:r>
    </w:p>
    <w:p w14:paraId="39481166" w14:textId="77777777" w:rsidR="00F37EA6" w:rsidRPr="00BB5455" w:rsidRDefault="00F37EA6" w:rsidP="00F37EA6">
      <w:pPr>
        <w:rPr>
          <w:rFonts w:asciiTheme="minorHAnsi" w:hAnsiTheme="minorHAnsi" w:cstheme="minorHAnsi"/>
          <w:sz w:val="24"/>
          <w:szCs w:val="24"/>
        </w:rPr>
      </w:pPr>
    </w:p>
    <w:p w14:paraId="1CD0519F" w14:textId="77777777" w:rsidR="00F37EA6" w:rsidRDefault="00F37EA6" w:rsidP="00F37EA6">
      <w:pPr>
        <w:pStyle w:val="ListParagraph"/>
        <w:numPr>
          <w:ilvl w:val="0"/>
          <w:numId w:val="11"/>
        </w:numPr>
        <w:rPr>
          <w:rFonts w:asciiTheme="minorHAnsi" w:hAnsiTheme="minorHAnsi" w:cstheme="minorHAnsi"/>
          <w:sz w:val="24"/>
          <w:szCs w:val="24"/>
        </w:rPr>
      </w:pPr>
      <w:r w:rsidRPr="00BB5455">
        <w:rPr>
          <w:rFonts w:asciiTheme="minorHAnsi" w:hAnsiTheme="minorHAnsi" w:cstheme="minorHAnsi"/>
          <w:sz w:val="24"/>
          <w:szCs w:val="24"/>
        </w:rPr>
        <w:t>Select the “Department Information” section of the page.</w:t>
      </w:r>
    </w:p>
    <w:p w14:paraId="06D04074" w14:textId="77777777" w:rsidR="00B114B7" w:rsidRPr="00B114B7" w:rsidRDefault="00B114B7" w:rsidP="00B114B7">
      <w:pPr>
        <w:ind w:left="360"/>
        <w:rPr>
          <w:rFonts w:asciiTheme="minorHAnsi" w:hAnsiTheme="minorHAnsi" w:cstheme="minorHAnsi"/>
          <w:sz w:val="24"/>
          <w:szCs w:val="24"/>
        </w:rPr>
      </w:pPr>
    </w:p>
    <w:p w14:paraId="7ED7F2E3" w14:textId="77777777" w:rsidR="00F37EA6" w:rsidRPr="00BB5455" w:rsidRDefault="00F37EA6" w:rsidP="00F37EA6">
      <w:pPr>
        <w:ind w:left="720"/>
        <w:rPr>
          <w:rFonts w:asciiTheme="minorHAnsi" w:hAnsiTheme="minorHAnsi" w:cstheme="minorHAnsi"/>
          <w:sz w:val="24"/>
          <w:szCs w:val="24"/>
        </w:rPr>
      </w:pPr>
      <w:r w:rsidRPr="00BB5455">
        <w:rPr>
          <w:rFonts w:asciiTheme="minorHAnsi" w:hAnsiTheme="minorHAnsi" w:cstheme="minorHAnsi"/>
          <w:noProof/>
          <w:sz w:val="24"/>
          <w:szCs w:val="24"/>
        </w:rPr>
        <w:drawing>
          <wp:inline distT="0" distB="0" distL="0" distR="0" wp14:anchorId="49EB293C" wp14:editId="6A3B4B74">
            <wp:extent cx="4147826" cy="2217972"/>
            <wp:effectExtent l="12700" t="12700" r="17780" b="17780"/>
            <wp:docPr id="1543688600" name="Image 3" descr="Screenshot of ECC department dashboard showing basic department information including name, description, type, code, and active status. The dashboard features tabs for Effort Certifications, Project Certifications, Award and Account, and Department Information, with contact details for effort coordinators highlighted in yellow under columns for name, address, phone, email, and action ic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3688600" name="Image 3" descr="Screenshot of ECC department dashboard showing basic department information including name, description, type, code, and active status. The dashboard features tabs for Effort Certifications, Project Certifications, Award and Account, and Department Information, with contact details for effort coordinators highlighted in yellow under columns for name, address, phone, email, and action ic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47826" cy="2217972"/>
                    </a:xfrm>
                    <a:prstGeom prst="rect">
                      <a:avLst/>
                    </a:prstGeom>
                    <a:ln w="3175">
                      <a:solidFill>
                        <a:schemeClr val="tx1"/>
                      </a:solidFill>
                    </a:ln>
                  </pic:spPr>
                </pic:pic>
              </a:graphicData>
            </a:graphic>
          </wp:inline>
        </w:drawing>
      </w:r>
    </w:p>
    <w:p w14:paraId="7D98FBF7" w14:textId="77777777" w:rsidR="00F37EA6" w:rsidRDefault="00F37EA6" w:rsidP="00AF4E29">
      <w:pPr>
        <w:rPr>
          <w:rFonts w:asciiTheme="minorHAnsi" w:hAnsiTheme="minorHAnsi" w:cstheme="minorHAnsi"/>
          <w:sz w:val="24"/>
          <w:szCs w:val="24"/>
        </w:rPr>
      </w:pPr>
    </w:p>
    <w:p w14:paraId="04AF88A2" w14:textId="20B72707" w:rsidR="00246B01" w:rsidRDefault="00000000" w:rsidP="00FD445F">
      <w:pPr>
        <w:pStyle w:val="ListParagraph"/>
        <w:numPr>
          <w:ilvl w:val="0"/>
          <w:numId w:val="11"/>
        </w:numPr>
        <w:rPr>
          <w:rFonts w:asciiTheme="minorHAnsi" w:hAnsiTheme="minorHAnsi" w:cstheme="minorHAnsi"/>
          <w:sz w:val="24"/>
          <w:szCs w:val="24"/>
        </w:rPr>
      </w:pPr>
      <w:r w:rsidRPr="00D80AA9">
        <w:rPr>
          <w:rFonts w:asciiTheme="minorHAnsi" w:hAnsiTheme="minorHAnsi" w:cstheme="minorHAnsi"/>
          <w:sz w:val="24"/>
          <w:szCs w:val="24"/>
        </w:rPr>
        <w:t xml:space="preserve">Click the notepad with a pencil ( </w:t>
      </w:r>
      <w:r w:rsidRPr="00D80AA9">
        <w:rPr>
          <w:noProof/>
        </w:rPr>
        <w:drawing>
          <wp:inline distT="0" distB="0" distL="0" distR="0" wp14:anchorId="3EE018F8" wp14:editId="74337A22">
            <wp:extent cx="87621" cy="69171"/>
            <wp:effectExtent l="0" t="0" r="1905"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87621" cy="69171"/>
                    </a:xfrm>
                    <a:prstGeom prst="rect">
                      <a:avLst/>
                    </a:prstGeom>
                  </pic:spPr>
                </pic:pic>
              </a:graphicData>
            </a:graphic>
          </wp:inline>
        </w:drawing>
      </w:r>
      <w:r w:rsidRPr="00D80AA9">
        <w:rPr>
          <w:rFonts w:asciiTheme="minorHAnsi" w:hAnsiTheme="minorHAnsi" w:cstheme="minorHAnsi"/>
          <w:sz w:val="24"/>
          <w:szCs w:val="24"/>
        </w:rPr>
        <w:t xml:space="preserve"> ) icon on the </w:t>
      </w:r>
      <w:r w:rsidR="000F2AA6">
        <w:rPr>
          <w:rFonts w:asciiTheme="minorHAnsi" w:hAnsiTheme="minorHAnsi" w:cstheme="minorHAnsi"/>
          <w:sz w:val="24"/>
          <w:szCs w:val="24"/>
        </w:rPr>
        <w:t>C</w:t>
      </w:r>
      <w:r w:rsidRPr="00D80AA9">
        <w:rPr>
          <w:rFonts w:asciiTheme="minorHAnsi" w:hAnsiTheme="minorHAnsi" w:cstheme="minorHAnsi"/>
          <w:sz w:val="24"/>
          <w:szCs w:val="24"/>
        </w:rPr>
        <w:t>oordinator’s row to manage their list of PIs they are assigned</w:t>
      </w:r>
      <w:r w:rsidR="008F58BA">
        <w:rPr>
          <w:rFonts w:asciiTheme="minorHAnsi" w:hAnsiTheme="minorHAnsi" w:cstheme="minorHAnsi"/>
          <w:sz w:val="24"/>
          <w:szCs w:val="24"/>
        </w:rPr>
        <w:t xml:space="preserve">. </w:t>
      </w:r>
      <w:r w:rsidR="008F58BA" w:rsidRPr="008F58BA">
        <w:rPr>
          <w:rFonts w:asciiTheme="minorHAnsi" w:hAnsiTheme="minorHAnsi" w:cstheme="minorHAnsi"/>
          <w:i/>
          <w:iCs/>
          <w:sz w:val="24"/>
          <w:szCs w:val="24"/>
        </w:rPr>
        <w:t>Note: Y</w:t>
      </w:r>
      <w:r w:rsidRPr="008F58BA">
        <w:rPr>
          <w:rFonts w:asciiTheme="minorHAnsi" w:hAnsiTheme="minorHAnsi" w:cstheme="minorHAnsi"/>
          <w:i/>
          <w:iCs/>
          <w:sz w:val="24"/>
          <w:szCs w:val="24"/>
        </w:rPr>
        <w:t xml:space="preserve">ou can </w:t>
      </w:r>
      <w:r w:rsidR="000F2AA6" w:rsidRPr="008F58BA">
        <w:rPr>
          <w:rFonts w:asciiTheme="minorHAnsi" w:hAnsiTheme="minorHAnsi" w:cstheme="minorHAnsi"/>
          <w:i/>
          <w:iCs/>
          <w:sz w:val="24"/>
          <w:szCs w:val="24"/>
        </w:rPr>
        <w:t xml:space="preserve">also </w:t>
      </w:r>
      <w:r w:rsidRPr="008F58BA">
        <w:rPr>
          <w:rFonts w:asciiTheme="minorHAnsi" w:hAnsiTheme="minorHAnsi" w:cstheme="minorHAnsi"/>
          <w:i/>
          <w:iCs/>
          <w:sz w:val="24"/>
          <w:szCs w:val="24"/>
        </w:rPr>
        <w:t>do this for yourself</w:t>
      </w:r>
      <w:r w:rsidR="00FD445F" w:rsidRPr="00D80AA9">
        <w:rPr>
          <w:rFonts w:asciiTheme="minorHAnsi" w:hAnsiTheme="minorHAnsi" w:cstheme="minorHAnsi"/>
          <w:sz w:val="24"/>
          <w:szCs w:val="24"/>
        </w:rPr>
        <w:t>.</w:t>
      </w:r>
    </w:p>
    <w:p w14:paraId="08E9B46B" w14:textId="77777777" w:rsidR="00FD445F" w:rsidRPr="00D80AA9" w:rsidRDefault="00FD445F" w:rsidP="00D80AA9">
      <w:pPr>
        <w:rPr>
          <w:rFonts w:asciiTheme="minorHAnsi" w:hAnsiTheme="minorHAnsi" w:cstheme="minorHAnsi"/>
          <w:sz w:val="24"/>
          <w:szCs w:val="24"/>
        </w:rPr>
      </w:pPr>
    </w:p>
    <w:p w14:paraId="5D196D57" w14:textId="77777777" w:rsidR="00246B01" w:rsidRPr="00D80AA9" w:rsidRDefault="00000000" w:rsidP="00D80AA9">
      <w:pPr>
        <w:ind w:left="720"/>
        <w:rPr>
          <w:rFonts w:asciiTheme="minorHAnsi" w:hAnsiTheme="minorHAnsi" w:cstheme="minorHAnsi"/>
          <w:sz w:val="24"/>
          <w:szCs w:val="24"/>
        </w:rPr>
      </w:pPr>
      <w:r w:rsidRPr="00D80AA9">
        <w:rPr>
          <w:rFonts w:asciiTheme="minorHAnsi" w:hAnsiTheme="minorHAnsi" w:cstheme="minorHAnsi"/>
          <w:noProof/>
          <w:sz w:val="24"/>
          <w:szCs w:val="24"/>
        </w:rPr>
        <w:drawing>
          <wp:inline distT="0" distB="0" distL="0" distR="0" wp14:anchorId="22ABF826" wp14:editId="34BD79E1">
            <wp:extent cx="5504688" cy="502920"/>
            <wp:effectExtent l="12700" t="12700" r="7620" b="17780"/>
            <wp:docPr id="10" name="Image 10" descr="Table displaying department effort coordinators with columns for Name, Address, Phone, Email, and Action. Action icons are for editing, deleting, and sear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Table displaying department effort coordinators with columns for Name, Address, Phone, Email, and Action. Action icons are for editing, deleting, and search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04688" cy="502920"/>
                    </a:xfrm>
                    <a:prstGeom prst="rect">
                      <a:avLst/>
                    </a:prstGeom>
                    <a:ln w="3175">
                      <a:solidFill>
                        <a:schemeClr val="tx1"/>
                      </a:solidFill>
                    </a:ln>
                  </pic:spPr>
                </pic:pic>
              </a:graphicData>
            </a:graphic>
          </wp:inline>
        </w:drawing>
      </w:r>
    </w:p>
    <w:p w14:paraId="3E529F36" w14:textId="77777777" w:rsidR="00FD445F" w:rsidRDefault="00FD445F" w:rsidP="00AF4E29">
      <w:pPr>
        <w:rPr>
          <w:rFonts w:asciiTheme="minorHAnsi" w:hAnsiTheme="minorHAnsi" w:cstheme="minorHAnsi"/>
          <w:sz w:val="24"/>
          <w:szCs w:val="24"/>
        </w:rPr>
      </w:pPr>
    </w:p>
    <w:p w14:paraId="33848F2D" w14:textId="3A4EB298" w:rsidR="00246B01" w:rsidRDefault="00000000" w:rsidP="00FD445F">
      <w:pPr>
        <w:pStyle w:val="ListParagraph"/>
        <w:numPr>
          <w:ilvl w:val="0"/>
          <w:numId w:val="11"/>
        </w:numPr>
        <w:rPr>
          <w:rFonts w:asciiTheme="minorHAnsi" w:hAnsiTheme="minorHAnsi" w:cstheme="minorHAnsi"/>
          <w:sz w:val="24"/>
          <w:szCs w:val="24"/>
        </w:rPr>
      </w:pPr>
      <w:r w:rsidRPr="00D80AA9">
        <w:rPr>
          <w:rFonts w:asciiTheme="minorHAnsi" w:hAnsiTheme="minorHAnsi" w:cstheme="minorHAnsi"/>
          <w:sz w:val="24"/>
          <w:szCs w:val="24"/>
        </w:rPr>
        <w:t>Select a PI from the left box list (“Unassigned PI/Certifier List”</w:t>
      </w:r>
      <w:r w:rsidR="00D80AA9" w:rsidRPr="00D80AA9">
        <w:rPr>
          <w:rFonts w:asciiTheme="minorHAnsi" w:hAnsiTheme="minorHAnsi" w:cstheme="minorHAnsi"/>
          <w:sz w:val="24"/>
          <w:szCs w:val="24"/>
        </w:rPr>
        <w:t>) and</w:t>
      </w:r>
      <w:r w:rsidRPr="00D80AA9">
        <w:rPr>
          <w:rFonts w:asciiTheme="minorHAnsi" w:hAnsiTheme="minorHAnsi" w:cstheme="minorHAnsi"/>
          <w:sz w:val="24"/>
          <w:szCs w:val="24"/>
        </w:rPr>
        <w:t xml:space="preserve"> click the single arrow (pointed right &gt;) to move them to the “Assigned PI/Certifier List” box to the right</w:t>
      </w:r>
      <w:r w:rsidR="00FD445F">
        <w:rPr>
          <w:rFonts w:asciiTheme="minorHAnsi" w:hAnsiTheme="minorHAnsi" w:cstheme="minorHAnsi"/>
          <w:sz w:val="24"/>
          <w:szCs w:val="24"/>
        </w:rPr>
        <w:t>.</w:t>
      </w:r>
    </w:p>
    <w:p w14:paraId="165E6FFF" w14:textId="77777777" w:rsidR="00FD445F" w:rsidRPr="00D80AA9" w:rsidRDefault="00FD445F" w:rsidP="00D80AA9">
      <w:pPr>
        <w:rPr>
          <w:rFonts w:asciiTheme="minorHAnsi" w:hAnsiTheme="minorHAnsi" w:cstheme="minorHAnsi"/>
          <w:sz w:val="24"/>
          <w:szCs w:val="24"/>
        </w:rPr>
      </w:pPr>
    </w:p>
    <w:p w14:paraId="7F7592C0" w14:textId="77777777" w:rsidR="00246B01" w:rsidRDefault="00000000" w:rsidP="00D80AA9">
      <w:pPr>
        <w:ind w:left="720"/>
        <w:rPr>
          <w:rFonts w:asciiTheme="minorHAnsi" w:hAnsiTheme="minorHAnsi" w:cstheme="minorHAnsi"/>
          <w:sz w:val="24"/>
          <w:szCs w:val="24"/>
        </w:rPr>
      </w:pPr>
      <w:r w:rsidRPr="00D80AA9">
        <w:rPr>
          <w:rFonts w:asciiTheme="minorHAnsi" w:hAnsiTheme="minorHAnsi" w:cstheme="minorHAnsi"/>
          <w:noProof/>
          <w:sz w:val="24"/>
          <w:szCs w:val="24"/>
        </w:rPr>
        <w:drawing>
          <wp:inline distT="0" distB="0" distL="0" distR="0" wp14:anchorId="68400702" wp14:editId="56F70DCC">
            <wp:extent cx="5532120" cy="1536192"/>
            <wp:effectExtent l="12700" t="12700" r="17780" b="13335"/>
            <wp:docPr id="11" name="Image 11" descr="Screenshot of ECC Grant Manager Assignments table for managing grant manager assignments, showing two lists labeled &quot;Unassigned PI/Certifier List&quot; and &quot;Assigned PI/Certifier List.&quot; The left list contains a highlighted name with EID, and buttons between lists allow moving entries, with a &quot;Save&quot; button at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Screenshot of ECC Grant Manager Assignments table for managing grant manager assignments, showing two lists labeled &quot;Unassigned PI/Certifier List&quot; and &quot;Assigned PI/Certifier List.&quot; The left list contains a highlighted name with EID, and buttons between lists allow moving entries, with a &quot;Save&quot; button at the bottom right."/>
                    <pic:cNvPicPr/>
                  </pic:nvPicPr>
                  <pic:blipFill>
                    <a:blip r:embed="rId16">
                      <a:extLst>
                        <a:ext uri="{28A0092B-C50C-407E-A947-70E740481C1C}">
                          <a14:useLocalDpi xmlns:a14="http://schemas.microsoft.com/office/drawing/2010/main" val="0"/>
                        </a:ext>
                      </a:extLst>
                    </a:blip>
                    <a:stretch>
                      <a:fillRect/>
                    </a:stretch>
                  </pic:blipFill>
                  <pic:spPr>
                    <a:xfrm>
                      <a:off x="0" y="0"/>
                      <a:ext cx="5532120" cy="1536192"/>
                    </a:xfrm>
                    <a:prstGeom prst="rect">
                      <a:avLst/>
                    </a:prstGeom>
                    <a:ln w="3175">
                      <a:solidFill>
                        <a:schemeClr val="tx1"/>
                      </a:solidFill>
                    </a:ln>
                  </pic:spPr>
                </pic:pic>
              </a:graphicData>
            </a:graphic>
          </wp:inline>
        </w:drawing>
      </w:r>
    </w:p>
    <w:p w14:paraId="6E49974C" w14:textId="77777777" w:rsidR="00005BC7" w:rsidRPr="00D80AA9" w:rsidRDefault="00005BC7" w:rsidP="00D80AA9">
      <w:pPr>
        <w:ind w:left="720"/>
        <w:rPr>
          <w:rFonts w:asciiTheme="minorHAnsi" w:hAnsiTheme="minorHAnsi" w:cstheme="minorHAnsi"/>
          <w:sz w:val="24"/>
          <w:szCs w:val="24"/>
        </w:rPr>
      </w:pPr>
    </w:p>
    <w:p w14:paraId="5C8BD50C" w14:textId="77B9256F" w:rsidR="00246B01" w:rsidRDefault="00000000" w:rsidP="4393E180">
      <w:pPr>
        <w:pStyle w:val="ListParagraph"/>
        <w:numPr>
          <w:ilvl w:val="0"/>
          <w:numId w:val="11"/>
        </w:numPr>
        <w:rPr>
          <w:rFonts w:asciiTheme="minorHAnsi" w:hAnsiTheme="minorHAnsi" w:cstheme="minorBidi"/>
          <w:sz w:val="24"/>
          <w:szCs w:val="24"/>
        </w:rPr>
      </w:pPr>
      <w:r w:rsidRPr="00D80AA9">
        <w:rPr>
          <w:rFonts w:asciiTheme="minorHAnsi" w:hAnsiTheme="minorHAnsi" w:cstheme="minorBidi"/>
          <w:sz w:val="24"/>
          <w:szCs w:val="24"/>
        </w:rPr>
        <w:t>Move as many PIs as necessary to the “Assigned” section, then click “Save</w:t>
      </w:r>
      <w:r w:rsidR="55D13F7B" w:rsidRPr="4393E180">
        <w:rPr>
          <w:rFonts w:asciiTheme="minorHAnsi" w:hAnsiTheme="minorHAnsi" w:cstheme="minorBidi"/>
          <w:sz w:val="24"/>
          <w:szCs w:val="24"/>
        </w:rPr>
        <w:t>.”</w:t>
      </w:r>
    </w:p>
    <w:p w14:paraId="2992E148" w14:textId="77777777" w:rsidR="00FD445F" w:rsidRPr="00D80AA9" w:rsidRDefault="00FD445F" w:rsidP="00D80AA9">
      <w:pPr>
        <w:rPr>
          <w:rFonts w:asciiTheme="minorHAnsi" w:hAnsiTheme="minorHAnsi" w:cstheme="minorHAnsi"/>
          <w:sz w:val="24"/>
          <w:szCs w:val="24"/>
        </w:rPr>
      </w:pPr>
    </w:p>
    <w:p w14:paraId="7B790C97" w14:textId="77777777" w:rsidR="00246B01" w:rsidRPr="00D80AA9" w:rsidRDefault="00000000" w:rsidP="00D80AA9">
      <w:pPr>
        <w:ind w:left="720"/>
        <w:rPr>
          <w:rFonts w:asciiTheme="minorHAnsi" w:hAnsiTheme="minorHAnsi" w:cstheme="minorHAnsi"/>
          <w:sz w:val="24"/>
          <w:szCs w:val="24"/>
        </w:rPr>
      </w:pPr>
      <w:r w:rsidRPr="00D80AA9">
        <w:rPr>
          <w:rFonts w:asciiTheme="minorHAnsi" w:hAnsiTheme="minorHAnsi" w:cstheme="minorHAnsi"/>
          <w:noProof/>
          <w:sz w:val="24"/>
          <w:szCs w:val="24"/>
        </w:rPr>
        <w:lastRenderedPageBreak/>
        <w:drawing>
          <wp:inline distT="0" distB="0" distL="0" distR="0" wp14:anchorId="3EACAEEE" wp14:editId="52F7F59F">
            <wp:extent cx="5486400" cy="1527048"/>
            <wp:effectExtent l="12700" t="12700" r="12700" b="10160"/>
            <wp:docPr id="12" name="Image 12" descr="Screenshot of ECC Manage Grant Manager Assignments table for managing grant manager assignments, showing two lists labeled &quot;Unassigned PI/Certifier List&quot; and &quot;Assigned PI/Certifier List.&quot; The interface includes buttons for moving names between lists and a highlighted &quot;Save&quot; button, indicating functionality for assigning and saving grant man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Screenshot of ECC Manage Grant Manager Assignments table for managing grant manager assignments, showing two lists labeled &quot;Unassigned PI/Certifier List&quot; and &quot;Assigned PI/Certifier List.&quot; The interface includes buttons for moving names between lists and a highlighted &quot;Save&quot; button, indicating functionality for assigning and saving grant managers."/>
                    <pic:cNvPicPr/>
                  </pic:nvPicPr>
                  <pic:blipFill>
                    <a:blip r:embed="rId17">
                      <a:extLst>
                        <a:ext uri="{28A0092B-C50C-407E-A947-70E740481C1C}">
                          <a14:useLocalDpi xmlns:a14="http://schemas.microsoft.com/office/drawing/2010/main" val="0"/>
                        </a:ext>
                      </a:extLst>
                    </a:blip>
                    <a:stretch>
                      <a:fillRect/>
                    </a:stretch>
                  </pic:blipFill>
                  <pic:spPr>
                    <a:xfrm>
                      <a:off x="0" y="0"/>
                      <a:ext cx="5486400" cy="1527048"/>
                    </a:xfrm>
                    <a:prstGeom prst="rect">
                      <a:avLst/>
                    </a:prstGeom>
                    <a:ln w="3175">
                      <a:solidFill>
                        <a:schemeClr val="tx1"/>
                      </a:solidFill>
                    </a:ln>
                  </pic:spPr>
                </pic:pic>
              </a:graphicData>
            </a:graphic>
          </wp:inline>
        </w:drawing>
      </w:r>
    </w:p>
    <w:p w14:paraId="4496CC43" w14:textId="77777777" w:rsidR="00FD445F" w:rsidRDefault="00FD445F" w:rsidP="00AF4E29">
      <w:pPr>
        <w:rPr>
          <w:rFonts w:asciiTheme="minorHAnsi" w:hAnsiTheme="minorHAnsi" w:cstheme="minorHAnsi"/>
          <w:sz w:val="24"/>
          <w:szCs w:val="24"/>
        </w:rPr>
      </w:pPr>
    </w:p>
    <w:p w14:paraId="6DE4F7E3" w14:textId="0574A5C2" w:rsidR="00246B01" w:rsidRPr="00D80AA9" w:rsidRDefault="00000000" w:rsidP="00D80AA9">
      <w:pPr>
        <w:rPr>
          <w:rFonts w:asciiTheme="minorHAnsi" w:hAnsiTheme="minorHAnsi" w:cstheme="minorHAnsi"/>
          <w:sz w:val="24"/>
          <w:szCs w:val="24"/>
        </w:rPr>
      </w:pPr>
      <w:r w:rsidRPr="00D80AA9">
        <w:rPr>
          <w:rFonts w:asciiTheme="minorHAnsi" w:hAnsiTheme="minorHAnsi" w:cstheme="minorHAnsi"/>
          <w:sz w:val="24"/>
          <w:szCs w:val="24"/>
        </w:rPr>
        <w:t xml:space="preserve">This will make the selected </w:t>
      </w:r>
      <w:r w:rsidR="008F58BA">
        <w:rPr>
          <w:rFonts w:asciiTheme="minorHAnsi" w:hAnsiTheme="minorHAnsi" w:cstheme="minorHAnsi"/>
          <w:sz w:val="24"/>
          <w:szCs w:val="24"/>
        </w:rPr>
        <w:t>C</w:t>
      </w:r>
      <w:r w:rsidRPr="00D80AA9">
        <w:rPr>
          <w:rFonts w:asciiTheme="minorHAnsi" w:hAnsiTheme="minorHAnsi" w:cstheme="minorHAnsi"/>
          <w:sz w:val="24"/>
          <w:szCs w:val="24"/>
        </w:rPr>
        <w:t xml:space="preserve">oordinator, the ECC “Grant Manager” for all the selected PIs’ projects in ECC. This assignment will override the </w:t>
      </w:r>
      <w:r w:rsidR="008F58BA">
        <w:rPr>
          <w:rFonts w:asciiTheme="minorHAnsi" w:hAnsiTheme="minorHAnsi" w:cstheme="minorHAnsi"/>
          <w:sz w:val="24"/>
          <w:szCs w:val="24"/>
        </w:rPr>
        <w:t>P</w:t>
      </w:r>
      <w:r w:rsidRPr="00D80AA9">
        <w:rPr>
          <w:rFonts w:asciiTheme="minorHAnsi" w:hAnsiTheme="minorHAnsi" w:cstheme="minorHAnsi"/>
          <w:sz w:val="24"/>
          <w:szCs w:val="24"/>
        </w:rPr>
        <w:t xml:space="preserve">rimary </w:t>
      </w:r>
      <w:r w:rsidR="008F58BA">
        <w:rPr>
          <w:rFonts w:asciiTheme="minorHAnsi" w:hAnsiTheme="minorHAnsi" w:cstheme="minorHAnsi"/>
          <w:sz w:val="24"/>
          <w:szCs w:val="24"/>
        </w:rPr>
        <w:t>C</w:t>
      </w:r>
      <w:r w:rsidRPr="00D80AA9">
        <w:rPr>
          <w:rFonts w:asciiTheme="minorHAnsi" w:hAnsiTheme="minorHAnsi" w:cstheme="minorHAnsi"/>
          <w:sz w:val="24"/>
          <w:szCs w:val="24"/>
        </w:rPr>
        <w:t xml:space="preserve">oordinator assignment of the cost center for these PIs. This means the </w:t>
      </w:r>
      <w:r w:rsidR="008F58BA">
        <w:rPr>
          <w:rFonts w:asciiTheme="minorHAnsi" w:hAnsiTheme="minorHAnsi" w:cstheme="minorHAnsi"/>
          <w:sz w:val="24"/>
          <w:szCs w:val="24"/>
        </w:rPr>
        <w:t>C</w:t>
      </w:r>
      <w:r w:rsidRPr="00D80AA9">
        <w:rPr>
          <w:rFonts w:asciiTheme="minorHAnsi" w:hAnsiTheme="minorHAnsi" w:cstheme="minorHAnsi"/>
          <w:sz w:val="24"/>
          <w:szCs w:val="24"/>
        </w:rPr>
        <w:t>oordinator given these assignments will now get automated system emails about statements being “Ready for Pre Review</w:t>
      </w:r>
      <w:r w:rsidR="00CA4C3B" w:rsidRPr="00CA4C3B">
        <w:rPr>
          <w:rFonts w:asciiTheme="minorHAnsi" w:hAnsiTheme="minorHAnsi" w:cstheme="minorHAnsi"/>
          <w:sz w:val="24"/>
          <w:szCs w:val="24"/>
        </w:rPr>
        <w:t>” and</w:t>
      </w:r>
      <w:r w:rsidRPr="00D80AA9">
        <w:rPr>
          <w:rFonts w:asciiTheme="minorHAnsi" w:hAnsiTheme="minorHAnsi" w:cstheme="minorHAnsi"/>
          <w:sz w:val="24"/>
          <w:szCs w:val="24"/>
        </w:rPr>
        <w:t xml:space="preserve"> will see their assigned PI(s) statements on their home page.</w:t>
      </w:r>
    </w:p>
    <w:p w14:paraId="687E6541" w14:textId="77777777" w:rsidR="00FD445F" w:rsidRDefault="00FD445F" w:rsidP="00AF4E29">
      <w:pPr>
        <w:rPr>
          <w:rFonts w:asciiTheme="minorHAnsi" w:hAnsiTheme="minorHAnsi" w:cstheme="minorHAnsi"/>
          <w:sz w:val="24"/>
          <w:szCs w:val="24"/>
        </w:rPr>
      </w:pPr>
    </w:p>
    <w:p w14:paraId="0406A30C" w14:textId="34B1544E" w:rsidR="00246B01" w:rsidRPr="00D80AA9" w:rsidRDefault="00000000" w:rsidP="00D80AA9">
      <w:pPr>
        <w:rPr>
          <w:rFonts w:asciiTheme="minorHAnsi" w:hAnsiTheme="minorHAnsi" w:cstheme="minorHAnsi"/>
          <w:sz w:val="24"/>
          <w:szCs w:val="24"/>
        </w:rPr>
      </w:pPr>
      <w:r w:rsidRPr="00D80AA9">
        <w:rPr>
          <w:rFonts w:asciiTheme="minorHAnsi" w:hAnsiTheme="minorHAnsi" w:cstheme="minorHAnsi"/>
          <w:sz w:val="24"/>
          <w:szCs w:val="24"/>
        </w:rPr>
        <w:t>The PI/</w:t>
      </w:r>
      <w:r w:rsidR="008F58BA">
        <w:rPr>
          <w:rFonts w:asciiTheme="minorHAnsi" w:hAnsiTheme="minorHAnsi" w:cstheme="minorHAnsi"/>
          <w:sz w:val="24"/>
          <w:szCs w:val="24"/>
        </w:rPr>
        <w:t>C</w:t>
      </w:r>
      <w:r w:rsidRPr="00D80AA9">
        <w:rPr>
          <w:rFonts w:asciiTheme="minorHAnsi" w:hAnsiTheme="minorHAnsi" w:cstheme="minorHAnsi"/>
          <w:sz w:val="24"/>
          <w:szCs w:val="24"/>
        </w:rPr>
        <w:t>ertifier assignments span across cost centers, so if a particular PI has projects under multiple different departments, where the coordinator for those accounts should be different,</w:t>
      </w:r>
    </w:p>
    <w:p w14:paraId="452826C6" w14:textId="15FAD82A" w:rsidR="00246B01" w:rsidRPr="00D80AA9" w:rsidRDefault="00000000" w:rsidP="00D80AA9">
      <w:pPr>
        <w:rPr>
          <w:rFonts w:asciiTheme="minorHAnsi" w:hAnsiTheme="minorHAnsi" w:cstheme="minorHAnsi"/>
          <w:sz w:val="24"/>
          <w:szCs w:val="24"/>
        </w:rPr>
      </w:pPr>
      <w:r w:rsidRPr="00D80AA9">
        <w:rPr>
          <w:rFonts w:asciiTheme="minorHAnsi" w:hAnsiTheme="minorHAnsi" w:cstheme="minorHAnsi"/>
          <w:sz w:val="24"/>
          <w:szCs w:val="24"/>
        </w:rPr>
        <w:t>use the “Grant Manager Override” functionality instead of the PI assignments (see next section of this job aid) to assign coordinators to specific grant worktags.</w:t>
      </w:r>
    </w:p>
    <w:p w14:paraId="2ED6971C" w14:textId="77777777" w:rsidR="00FD445F" w:rsidRDefault="00FD445F" w:rsidP="00AF4E29">
      <w:pPr>
        <w:rPr>
          <w:rFonts w:asciiTheme="minorHAnsi" w:hAnsiTheme="minorHAnsi" w:cstheme="minorHAnsi"/>
          <w:sz w:val="24"/>
          <w:szCs w:val="24"/>
        </w:rPr>
      </w:pPr>
      <w:bookmarkStart w:id="6" w:name="_bookmark4"/>
      <w:bookmarkEnd w:id="6"/>
    </w:p>
    <w:p w14:paraId="30644E60" w14:textId="570E5CFF" w:rsidR="00246B01" w:rsidRDefault="00000000" w:rsidP="00D80AA9">
      <w:pPr>
        <w:pStyle w:val="Heading1"/>
      </w:pPr>
      <w:bookmarkStart w:id="7" w:name="_Toc229500870"/>
      <w:r w:rsidRPr="00D80AA9">
        <w:t>Assign a</w:t>
      </w:r>
      <w:r w:rsidRPr="00CA4C3B">
        <w:t xml:space="preserve"> </w:t>
      </w:r>
      <w:r w:rsidRPr="00D80AA9">
        <w:t>“Grant Manager</w:t>
      </w:r>
      <w:r w:rsidRPr="00CA4C3B">
        <w:t xml:space="preserve"> </w:t>
      </w:r>
      <w:r w:rsidRPr="00D80AA9">
        <w:t>Override”</w:t>
      </w:r>
      <w:r w:rsidRPr="00CA4C3B">
        <w:t xml:space="preserve"> </w:t>
      </w:r>
      <w:r w:rsidRPr="00D80AA9">
        <w:t>to</w:t>
      </w:r>
      <w:r w:rsidRPr="00CA4C3B">
        <w:t xml:space="preserve"> </w:t>
      </w:r>
      <w:r w:rsidRPr="00D80AA9">
        <w:t xml:space="preserve">an </w:t>
      </w:r>
      <w:r w:rsidR="00FD445F">
        <w:t>I</w:t>
      </w:r>
      <w:r w:rsidRPr="00D80AA9">
        <w:t xml:space="preserve">ndividual </w:t>
      </w:r>
      <w:r w:rsidR="00FD445F">
        <w:t>G</w:t>
      </w:r>
      <w:r w:rsidRPr="00D80AA9">
        <w:t>rant</w:t>
      </w:r>
      <w:r w:rsidRPr="00CA4C3B">
        <w:t xml:space="preserve"> </w:t>
      </w:r>
      <w:r w:rsidR="00FD445F">
        <w:t>W</w:t>
      </w:r>
      <w:r w:rsidRPr="00D80AA9">
        <w:t>orktag</w:t>
      </w:r>
      <w:bookmarkEnd w:id="7"/>
    </w:p>
    <w:p w14:paraId="66AFF0D5" w14:textId="77777777" w:rsidR="00FD445F" w:rsidRPr="00D80AA9" w:rsidRDefault="00FD445F" w:rsidP="00D80AA9">
      <w:pPr>
        <w:rPr>
          <w:rFonts w:asciiTheme="minorHAnsi" w:hAnsiTheme="minorHAnsi" w:cstheme="minorHAnsi"/>
          <w:sz w:val="24"/>
          <w:szCs w:val="24"/>
        </w:rPr>
      </w:pPr>
    </w:p>
    <w:p w14:paraId="131F878E" w14:textId="014CE10B" w:rsidR="00246B01" w:rsidRDefault="00000000" w:rsidP="00AF4E29">
      <w:pPr>
        <w:rPr>
          <w:rFonts w:asciiTheme="minorHAnsi" w:hAnsiTheme="minorHAnsi" w:cstheme="minorHAnsi"/>
          <w:sz w:val="24"/>
          <w:szCs w:val="24"/>
        </w:rPr>
      </w:pPr>
      <w:r w:rsidRPr="00D80AA9">
        <w:rPr>
          <w:rFonts w:asciiTheme="minorHAnsi" w:hAnsiTheme="minorHAnsi" w:cstheme="minorHAnsi"/>
          <w:sz w:val="24"/>
          <w:szCs w:val="24"/>
        </w:rPr>
        <w:t xml:space="preserve">Note: </w:t>
      </w:r>
      <w:r w:rsidR="00A718DC">
        <w:rPr>
          <w:rFonts w:asciiTheme="minorHAnsi" w:hAnsiTheme="minorHAnsi" w:cstheme="minorHAnsi"/>
          <w:sz w:val="24"/>
          <w:szCs w:val="24"/>
        </w:rPr>
        <w:t>The i</w:t>
      </w:r>
      <w:r w:rsidRPr="00D80AA9">
        <w:rPr>
          <w:rFonts w:asciiTheme="minorHAnsi" w:hAnsiTheme="minorHAnsi" w:cstheme="minorHAnsi"/>
          <w:sz w:val="24"/>
          <w:szCs w:val="24"/>
        </w:rPr>
        <w:t xml:space="preserve">ndividual must be associated to the cost center as a </w:t>
      </w:r>
      <w:r w:rsidR="00A718DC">
        <w:rPr>
          <w:rFonts w:asciiTheme="minorHAnsi" w:hAnsiTheme="minorHAnsi" w:cstheme="minorHAnsi"/>
          <w:sz w:val="24"/>
          <w:szCs w:val="24"/>
        </w:rPr>
        <w:t>C</w:t>
      </w:r>
      <w:r w:rsidRPr="00D80AA9">
        <w:rPr>
          <w:rFonts w:asciiTheme="minorHAnsi" w:hAnsiTheme="minorHAnsi" w:cstheme="minorHAnsi"/>
          <w:sz w:val="24"/>
          <w:szCs w:val="24"/>
        </w:rPr>
        <w:t xml:space="preserve">oordinator on the “Department Information” </w:t>
      </w:r>
      <w:r w:rsidR="00A718DC">
        <w:rPr>
          <w:rFonts w:asciiTheme="minorHAnsi" w:hAnsiTheme="minorHAnsi" w:cstheme="minorHAnsi"/>
          <w:sz w:val="24"/>
          <w:szCs w:val="24"/>
        </w:rPr>
        <w:t xml:space="preserve">tab. </w:t>
      </w:r>
      <w:r w:rsidR="00B331E8">
        <w:rPr>
          <w:rFonts w:asciiTheme="minorHAnsi" w:hAnsiTheme="minorHAnsi" w:cstheme="minorHAnsi"/>
          <w:sz w:val="24"/>
          <w:szCs w:val="24"/>
        </w:rPr>
        <w:t>Instructions on adding a Coordinator are available on</w:t>
      </w:r>
      <w:r w:rsidRPr="00D80AA9">
        <w:rPr>
          <w:rFonts w:asciiTheme="minorHAnsi" w:hAnsiTheme="minorHAnsi" w:cstheme="minorHAnsi"/>
          <w:sz w:val="24"/>
          <w:szCs w:val="24"/>
        </w:rPr>
        <w:t xml:space="preserve"> </w:t>
      </w:r>
      <w:hyperlink r:id="rId18" w:anchor="addnewcoordinator" w:history="1">
        <w:r w:rsidR="00A718DC" w:rsidRPr="00A718DC">
          <w:rPr>
            <w:rStyle w:val="Hyperlink"/>
            <w:rFonts w:asciiTheme="minorHAnsi" w:hAnsiTheme="minorHAnsi" w:cstheme="minorHAnsi"/>
            <w:sz w:val="24"/>
            <w:szCs w:val="24"/>
          </w:rPr>
          <w:t>Add a New Coordinator to a Cost Center</w:t>
        </w:r>
      </w:hyperlink>
      <w:r w:rsidR="00A718DC">
        <w:rPr>
          <w:rFonts w:asciiTheme="minorHAnsi" w:hAnsiTheme="minorHAnsi" w:cstheme="minorHAnsi"/>
          <w:sz w:val="24"/>
          <w:szCs w:val="24"/>
        </w:rPr>
        <w:t>.</w:t>
      </w:r>
    </w:p>
    <w:p w14:paraId="43D4E0C1" w14:textId="5D128E88" w:rsidR="00FD445F" w:rsidRDefault="00FD445F" w:rsidP="00AF4E29">
      <w:pPr>
        <w:rPr>
          <w:rFonts w:asciiTheme="minorHAnsi" w:hAnsiTheme="minorHAnsi" w:cstheme="minorHAnsi"/>
          <w:sz w:val="24"/>
          <w:szCs w:val="24"/>
        </w:rPr>
      </w:pPr>
    </w:p>
    <w:p w14:paraId="3B9FFB6C" w14:textId="2E1DAF25" w:rsidR="00246B01" w:rsidRPr="00D80AA9" w:rsidRDefault="00000000" w:rsidP="00D80AA9">
      <w:pPr>
        <w:pStyle w:val="ListParagraph"/>
        <w:numPr>
          <w:ilvl w:val="0"/>
          <w:numId w:val="12"/>
        </w:numPr>
        <w:rPr>
          <w:rFonts w:asciiTheme="minorHAnsi" w:hAnsiTheme="minorHAnsi" w:cstheme="minorHAnsi"/>
          <w:sz w:val="24"/>
          <w:szCs w:val="24"/>
        </w:rPr>
      </w:pPr>
      <w:r w:rsidRPr="00D80AA9">
        <w:rPr>
          <w:rFonts w:asciiTheme="minorHAnsi" w:hAnsiTheme="minorHAnsi" w:cstheme="minorHAnsi"/>
          <w:sz w:val="24"/>
          <w:szCs w:val="24"/>
        </w:rPr>
        <w:t>Navigate to the “Manage” menu tab &gt; “Department Dashboard” section.</w:t>
      </w:r>
    </w:p>
    <w:p w14:paraId="6AF99020" w14:textId="77777777" w:rsidR="00FD445F" w:rsidRPr="00D80AA9" w:rsidRDefault="00FD445F" w:rsidP="00D80AA9">
      <w:pPr>
        <w:rPr>
          <w:rFonts w:asciiTheme="minorHAnsi" w:hAnsiTheme="minorHAnsi" w:cstheme="minorHAnsi"/>
          <w:sz w:val="24"/>
          <w:szCs w:val="24"/>
        </w:rPr>
      </w:pPr>
    </w:p>
    <w:p w14:paraId="0945BC26" w14:textId="49B4FD31" w:rsidR="00FD445F" w:rsidRDefault="00FD445F" w:rsidP="00D80AA9">
      <w:pPr>
        <w:ind w:left="720"/>
        <w:rPr>
          <w:rFonts w:asciiTheme="minorHAnsi" w:hAnsiTheme="minorHAnsi" w:cstheme="minorHAnsi"/>
          <w:sz w:val="24"/>
          <w:szCs w:val="24"/>
        </w:rPr>
      </w:pPr>
      <w:r w:rsidRPr="00DF3D33">
        <w:rPr>
          <w:rFonts w:asciiTheme="minorHAnsi" w:hAnsiTheme="minorHAnsi" w:cstheme="minorHAnsi"/>
          <w:noProof/>
          <w:sz w:val="24"/>
          <w:szCs w:val="24"/>
        </w:rPr>
        <w:drawing>
          <wp:inline distT="0" distB="0" distL="0" distR="0" wp14:anchorId="3F621266" wp14:editId="24692B0D">
            <wp:extent cx="5486400" cy="1289304"/>
            <wp:effectExtent l="12700" t="12700" r="12700" b="19050"/>
            <wp:docPr id="947354107" name="Image 13" descr="Screenshot of ECC Work List. The interface includes navigation tabs with &quot;Manage&quot; highlighted, and a table showing no current statements awaiting certification, with columns for Statement Owner, Department, Period, Due Date, Type, Status, and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54107" name="Image 13" descr="Screenshot of ECC Work List. The interface includes navigation tabs with &quot;Manage&quot; highlighted, and a table showing no current statements awaiting certification, with columns for Statement Owner, Department, Period, Due Date, Type, Status, and P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1289304"/>
                    </a:xfrm>
                    <a:prstGeom prst="rect">
                      <a:avLst/>
                    </a:prstGeom>
                    <a:ln w="3175">
                      <a:solidFill>
                        <a:schemeClr val="tx1"/>
                      </a:solidFill>
                    </a:ln>
                  </pic:spPr>
                </pic:pic>
              </a:graphicData>
            </a:graphic>
          </wp:inline>
        </w:drawing>
      </w:r>
    </w:p>
    <w:p w14:paraId="38FA9DAE" w14:textId="77777777" w:rsidR="00FD445F" w:rsidRDefault="00FD445F" w:rsidP="00AF4E29">
      <w:pPr>
        <w:rPr>
          <w:rFonts w:asciiTheme="minorHAnsi" w:hAnsiTheme="minorHAnsi" w:cstheme="minorHAnsi"/>
          <w:sz w:val="24"/>
          <w:szCs w:val="24"/>
        </w:rPr>
      </w:pPr>
    </w:p>
    <w:p w14:paraId="037D37DA" w14:textId="766C6F66" w:rsidR="00246B01" w:rsidRPr="00D80AA9" w:rsidRDefault="00000000" w:rsidP="00D80AA9">
      <w:pPr>
        <w:pStyle w:val="ListParagraph"/>
        <w:numPr>
          <w:ilvl w:val="0"/>
          <w:numId w:val="12"/>
        </w:numPr>
        <w:rPr>
          <w:rFonts w:asciiTheme="minorHAnsi" w:hAnsiTheme="minorHAnsi" w:cstheme="minorHAnsi"/>
          <w:sz w:val="24"/>
          <w:szCs w:val="24"/>
        </w:rPr>
      </w:pPr>
      <w:r w:rsidRPr="00D80AA9">
        <w:rPr>
          <w:rFonts w:asciiTheme="minorHAnsi" w:hAnsiTheme="minorHAnsi" w:cstheme="minorHAnsi"/>
          <w:sz w:val="24"/>
          <w:szCs w:val="24"/>
        </w:rPr>
        <w:t>Select whichever cost center you want to manage coordinators for from the drop-down menu and click the “Choose” button.</w:t>
      </w:r>
    </w:p>
    <w:p w14:paraId="2EBE10DD" w14:textId="77777777" w:rsidR="00FD445F" w:rsidRPr="00D80AA9" w:rsidRDefault="00FD445F" w:rsidP="00D80AA9">
      <w:pPr>
        <w:rPr>
          <w:rFonts w:asciiTheme="minorHAnsi" w:hAnsiTheme="minorHAnsi" w:cstheme="minorHAnsi"/>
          <w:sz w:val="24"/>
          <w:szCs w:val="24"/>
        </w:rPr>
      </w:pPr>
    </w:p>
    <w:p w14:paraId="75D462F6" w14:textId="77777777" w:rsidR="00246B01" w:rsidRPr="00D80AA9" w:rsidRDefault="00000000" w:rsidP="00D80AA9">
      <w:pPr>
        <w:ind w:left="720"/>
        <w:rPr>
          <w:rFonts w:asciiTheme="minorHAnsi" w:hAnsiTheme="minorHAnsi" w:cstheme="minorHAnsi"/>
          <w:sz w:val="24"/>
          <w:szCs w:val="24"/>
        </w:rPr>
      </w:pPr>
      <w:r w:rsidRPr="00D80AA9">
        <w:rPr>
          <w:rFonts w:asciiTheme="minorHAnsi" w:hAnsiTheme="minorHAnsi" w:cstheme="minorHAnsi"/>
          <w:noProof/>
          <w:sz w:val="24"/>
          <w:szCs w:val="24"/>
        </w:rPr>
        <w:drawing>
          <wp:inline distT="0" distB="0" distL="0" distR="0" wp14:anchorId="325FA48F" wp14:editId="02211688">
            <wp:extent cx="3881671" cy="671512"/>
            <wp:effectExtent l="12700" t="12700" r="5080" b="14605"/>
            <wp:docPr id="14" name="Image 14" descr="Screenshot of ECC Department Dashboard department search drop dow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Screenshot of ECC Department Dashboard department search drop dow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81671" cy="671512"/>
                    </a:xfrm>
                    <a:prstGeom prst="rect">
                      <a:avLst/>
                    </a:prstGeom>
                    <a:ln w="3175">
                      <a:solidFill>
                        <a:schemeClr val="tx1"/>
                      </a:solidFill>
                    </a:ln>
                  </pic:spPr>
                </pic:pic>
              </a:graphicData>
            </a:graphic>
          </wp:inline>
        </w:drawing>
      </w:r>
    </w:p>
    <w:p w14:paraId="6FE55D1E" w14:textId="77777777" w:rsidR="00246B01" w:rsidRPr="00D80AA9" w:rsidRDefault="00246B01" w:rsidP="00D80AA9">
      <w:pPr>
        <w:rPr>
          <w:rFonts w:asciiTheme="minorHAnsi" w:hAnsiTheme="minorHAnsi" w:cstheme="minorHAnsi"/>
          <w:sz w:val="24"/>
          <w:szCs w:val="24"/>
        </w:rPr>
      </w:pPr>
    </w:p>
    <w:p w14:paraId="4D323B5D" w14:textId="3A680583" w:rsidR="00246B01" w:rsidRPr="00D80AA9" w:rsidRDefault="00000000" w:rsidP="00D80AA9">
      <w:pPr>
        <w:pStyle w:val="ListParagraph"/>
        <w:numPr>
          <w:ilvl w:val="0"/>
          <w:numId w:val="12"/>
        </w:numPr>
        <w:rPr>
          <w:rFonts w:asciiTheme="minorHAnsi" w:hAnsiTheme="minorHAnsi" w:cstheme="minorHAnsi"/>
          <w:sz w:val="24"/>
          <w:szCs w:val="24"/>
        </w:rPr>
      </w:pPr>
      <w:r w:rsidRPr="00D80AA9">
        <w:rPr>
          <w:rFonts w:asciiTheme="minorHAnsi" w:hAnsiTheme="minorHAnsi" w:cstheme="minorHAnsi"/>
          <w:sz w:val="24"/>
          <w:szCs w:val="24"/>
        </w:rPr>
        <w:t>Select the “Project Certifications” section</w:t>
      </w:r>
      <w:r w:rsidR="00FD445F" w:rsidRPr="00D80AA9">
        <w:rPr>
          <w:rFonts w:asciiTheme="minorHAnsi" w:hAnsiTheme="minorHAnsi" w:cstheme="minorHAnsi"/>
          <w:sz w:val="24"/>
          <w:szCs w:val="24"/>
        </w:rPr>
        <w:t>.</w:t>
      </w:r>
    </w:p>
    <w:p w14:paraId="7B7617B1" w14:textId="77777777" w:rsidR="00FD445F" w:rsidRPr="00D80AA9" w:rsidRDefault="00FD445F" w:rsidP="00D80AA9">
      <w:pPr>
        <w:rPr>
          <w:rFonts w:asciiTheme="minorHAnsi" w:hAnsiTheme="minorHAnsi" w:cstheme="minorHAnsi"/>
          <w:sz w:val="24"/>
          <w:szCs w:val="24"/>
        </w:rPr>
      </w:pPr>
    </w:p>
    <w:p w14:paraId="1B1C352E" w14:textId="77777777" w:rsidR="00246B01" w:rsidRPr="00D80AA9" w:rsidRDefault="00000000" w:rsidP="00D80AA9">
      <w:pPr>
        <w:ind w:left="720"/>
        <w:rPr>
          <w:rFonts w:asciiTheme="minorHAnsi" w:hAnsiTheme="minorHAnsi" w:cstheme="minorHAnsi"/>
          <w:sz w:val="24"/>
          <w:szCs w:val="24"/>
        </w:rPr>
      </w:pPr>
      <w:r w:rsidRPr="00D80AA9">
        <w:rPr>
          <w:rFonts w:asciiTheme="minorHAnsi" w:hAnsiTheme="minorHAnsi" w:cstheme="minorHAnsi"/>
          <w:noProof/>
          <w:sz w:val="24"/>
          <w:szCs w:val="24"/>
        </w:rPr>
        <w:drawing>
          <wp:inline distT="0" distB="0" distL="0" distR="0" wp14:anchorId="1220E863" wp14:editId="3526B06C">
            <wp:extent cx="5486400" cy="2185416"/>
            <wp:effectExtent l="12700" t="12700" r="12700" b="12065"/>
            <wp:docPr id="15" name="Image 15" descr="A screenshot of ECC Department Dashboard with Project Certifications tab circled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A screenshot of ECC Department Dashboard with Project Certifications tab circled in r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86400" cy="2185416"/>
                    </a:xfrm>
                    <a:prstGeom prst="rect">
                      <a:avLst/>
                    </a:prstGeom>
                    <a:ln w="3175">
                      <a:solidFill>
                        <a:schemeClr val="tx1"/>
                      </a:solidFill>
                    </a:ln>
                  </pic:spPr>
                </pic:pic>
              </a:graphicData>
            </a:graphic>
          </wp:inline>
        </w:drawing>
      </w:r>
    </w:p>
    <w:p w14:paraId="173FE0E7" w14:textId="77777777" w:rsidR="00FD445F" w:rsidRDefault="00FD445F" w:rsidP="00AF4E29">
      <w:pPr>
        <w:rPr>
          <w:rFonts w:asciiTheme="minorHAnsi" w:hAnsiTheme="minorHAnsi" w:cstheme="minorHAnsi"/>
          <w:sz w:val="24"/>
          <w:szCs w:val="24"/>
        </w:rPr>
      </w:pPr>
    </w:p>
    <w:p w14:paraId="2430E9BF" w14:textId="3F240BBB" w:rsidR="00246B01" w:rsidRDefault="00000000" w:rsidP="00FD445F">
      <w:pPr>
        <w:pStyle w:val="ListParagraph"/>
        <w:numPr>
          <w:ilvl w:val="0"/>
          <w:numId w:val="12"/>
        </w:numPr>
        <w:rPr>
          <w:rFonts w:asciiTheme="minorHAnsi" w:hAnsiTheme="minorHAnsi" w:cstheme="minorHAnsi"/>
          <w:sz w:val="24"/>
          <w:szCs w:val="24"/>
        </w:rPr>
      </w:pPr>
      <w:r w:rsidRPr="00D80AA9">
        <w:rPr>
          <w:rFonts w:asciiTheme="minorHAnsi" w:hAnsiTheme="minorHAnsi" w:cstheme="minorHAnsi"/>
          <w:sz w:val="24"/>
          <w:szCs w:val="24"/>
        </w:rPr>
        <w:t>Click the plus icon on the same row of the grant you want to assign a “Grant Manager Override” to</w:t>
      </w:r>
      <w:r w:rsidR="00FD445F" w:rsidRPr="00D80AA9">
        <w:rPr>
          <w:rFonts w:asciiTheme="minorHAnsi" w:hAnsiTheme="minorHAnsi" w:cstheme="minorHAnsi"/>
          <w:sz w:val="24"/>
          <w:szCs w:val="24"/>
        </w:rPr>
        <w:t>.</w:t>
      </w:r>
    </w:p>
    <w:p w14:paraId="6547D65A" w14:textId="77777777" w:rsidR="00FD445F" w:rsidRPr="00D80AA9" w:rsidRDefault="00FD445F" w:rsidP="00D80AA9">
      <w:pPr>
        <w:pStyle w:val="ListParagraph"/>
        <w:ind w:left="720" w:firstLine="0"/>
        <w:rPr>
          <w:rFonts w:asciiTheme="minorHAnsi" w:hAnsiTheme="minorHAnsi" w:cstheme="minorHAnsi"/>
          <w:sz w:val="24"/>
          <w:szCs w:val="24"/>
        </w:rPr>
      </w:pPr>
    </w:p>
    <w:p w14:paraId="03841B88" w14:textId="77777777" w:rsidR="00246B01" w:rsidRPr="00D80AA9" w:rsidRDefault="00000000" w:rsidP="00D80AA9">
      <w:pPr>
        <w:ind w:left="720"/>
        <w:rPr>
          <w:rFonts w:asciiTheme="minorHAnsi" w:hAnsiTheme="minorHAnsi" w:cstheme="minorHAnsi"/>
          <w:sz w:val="24"/>
          <w:szCs w:val="24"/>
        </w:rPr>
      </w:pPr>
      <w:r w:rsidRPr="00D80AA9">
        <w:rPr>
          <w:rFonts w:asciiTheme="minorHAnsi" w:hAnsiTheme="minorHAnsi" w:cstheme="minorHAnsi"/>
          <w:noProof/>
          <w:sz w:val="24"/>
          <w:szCs w:val="24"/>
        </w:rPr>
        <w:drawing>
          <wp:inline distT="0" distB="0" distL="0" distR="0" wp14:anchorId="291FB2E6" wp14:editId="5D7A7B76">
            <wp:extent cx="5486400" cy="2560320"/>
            <wp:effectExtent l="12700" t="12700" r="12700" b="17780"/>
            <wp:docPr id="16" name="Image 16" descr="Screenshot of ECC project certification summary chart showing project statuses with color-coded indicators: green for auto-approved, yellow for ready for PI review, and red for rejected. The table lists project names, numbers, grant managers, PI departments, and statements, with some entries marked with green checkmarks or red crosses indicating approval or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Screenshot of ECC project certification summary chart showing project statuses with color-coded indicators: green for auto-approved, yellow for ready for PI review, and red for rejected. The table lists project names, numbers, grant managers, PI departments, and statements, with some entries marked with green checkmarks or red crosses indicating approval or issues."/>
                    <pic:cNvPicPr/>
                  </pic:nvPicPr>
                  <pic:blipFill rotWithShape="1">
                    <a:blip r:embed="rId20" cstate="print">
                      <a:extLst>
                        <a:ext uri="{28A0092B-C50C-407E-A947-70E740481C1C}">
                          <a14:useLocalDpi xmlns:a14="http://schemas.microsoft.com/office/drawing/2010/main" val="0"/>
                        </a:ext>
                      </a:extLst>
                    </a:blip>
                    <a:srcRect r="28291"/>
                    <a:stretch>
                      <a:fillRect/>
                    </a:stretch>
                  </pic:blipFill>
                  <pic:spPr bwMode="auto">
                    <a:xfrm>
                      <a:off x="0" y="0"/>
                      <a:ext cx="5486400" cy="256032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F9C4000" w14:textId="77777777" w:rsidR="00FD445F" w:rsidRDefault="00FD445F" w:rsidP="00AF4E29">
      <w:pPr>
        <w:rPr>
          <w:rFonts w:asciiTheme="minorHAnsi" w:hAnsiTheme="minorHAnsi" w:cstheme="minorHAnsi"/>
          <w:sz w:val="24"/>
          <w:szCs w:val="24"/>
        </w:rPr>
      </w:pPr>
    </w:p>
    <w:p w14:paraId="7E20ED65" w14:textId="00F67424" w:rsidR="00246B01" w:rsidRPr="00D80AA9" w:rsidRDefault="00000000" w:rsidP="00D80AA9">
      <w:pPr>
        <w:pStyle w:val="ListParagraph"/>
        <w:numPr>
          <w:ilvl w:val="0"/>
          <w:numId w:val="12"/>
        </w:numPr>
        <w:rPr>
          <w:rFonts w:asciiTheme="minorHAnsi" w:hAnsiTheme="minorHAnsi" w:cstheme="minorHAnsi"/>
          <w:sz w:val="24"/>
          <w:szCs w:val="24"/>
        </w:rPr>
      </w:pPr>
      <w:r w:rsidRPr="00D80AA9">
        <w:rPr>
          <w:rFonts w:asciiTheme="minorHAnsi" w:hAnsiTheme="minorHAnsi" w:cstheme="minorHAnsi"/>
          <w:sz w:val="24"/>
          <w:szCs w:val="24"/>
        </w:rPr>
        <w:t>Enter the person’s name you want to add as the override, last name *space* first name, or EID, and select them from the results that appear below the search bar.</w:t>
      </w:r>
    </w:p>
    <w:p w14:paraId="1AA44EB2" w14:textId="77777777" w:rsidR="00FD445F" w:rsidRDefault="00FD445F" w:rsidP="00AF4E29">
      <w:pPr>
        <w:rPr>
          <w:rFonts w:asciiTheme="minorHAnsi" w:hAnsiTheme="minorHAnsi" w:cstheme="minorHAnsi"/>
          <w:sz w:val="24"/>
          <w:szCs w:val="24"/>
        </w:rPr>
      </w:pPr>
    </w:p>
    <w:p w14:paraId="4A71DB82" w14:textId="3E995024" w:rsidR="00246B01" w:rsidRPr="00D80AA9" w:rsidRDefault="00000000" w:rsidP="006A20A5">
      <w:pPr>
        <w:ind w:left="720"/>
        <w:rPr>
          <w:rFonts w:asciiTheme="minorHAnsi" w:hAnsiTheme="minorHAnsi" w:cstheme="minorHAnsi"/>
          <w:sz w:val="24"/>
          <w:szCs w:val="24"/>
        </w:rPr>
      </w:pPr>
      <w:r w:rsidRPr="00D80AA9">
        <w:rPr>
          <w:rFonts w:asciiTheme="minorHAnsi" w:hAnsiTheme="minorHAnsi" w:cstheme="minorHAnsi"/>
          <w:noProof/>
          <w:sz w:val="24"/>
          <w:szCs w:val="24"/>
        </w:rPr>
        <w:drawing>
          <wp:inline distT="0" distB="0" distL="0" distR="0" wp14:anchorId="7B8312B1" wp14:editId="40C9235A">
            <wp:extent cx="3202506" cy="1418831"/>
            <wp:effectExtent l="12700" t="12700" r="10795" b="16510"/>
            <wp:docPr id="17" name="Image 17" descr="Screenshot of a ECC showing a text input field labeled &quot;Enter Grant Manager Override&quot; with the partial entry &quot;bates a.&quot; Below the input field, a name starting with &quot;Bates&quot; is highlighted and circled in red, indicating a selection or suggestion related to the override ent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Screenshot of a ECC showing a text input field labeled &quot;Enter Grant Manager Override&quot; with the partial entry &quot;bates a.&quot; Below the input field, a name starting with &quot;Bates&quot; is highlighted and circled in red, indicating a selection or suggestion related to the override entry."/>
                    <pic:cNvPicPr/>
                  </pic:nvPicPr>
                  <pic:blipFill>
                    <a:blip r:embed="rId21">
                      <a:extLst>
                        <a:ext uri="{28A0092B-C50C-407E-A947-70E740481C1C}">
                          <a14:useLocalDpi xmlns:a14="http://schemas.microsoft.com/office/drawing/2010/main" val="0"/>
                        </a:ext>
                      </a:extLst>
                    </a:blip>
                    <a:stretch>
                      <a:fillRect/>
                    </a:stretch>
                  </pic:blipFill>
                  <pic:spPr>
                    <a:xfrm>
                      <a:off x="0" y="0"/>
                      <a:ext cx="3202506" cy="1418831"/>
                    </a:xfrm>
                    <a:prstGeom prst="rect">
                      <a:avLst/>
                    </a:prstGeom>
                    <a:ln w="3175">
                      <a:solidFill>
                        <a:schemeClr val="tx1"/>
                      </a:solidFill>
                    </a:ln>
                  </pic:spPr>
                </pic:pic>
              </a:graphicData>
            </a:graphic>
          </wp:inline>
        </w:drawing>
      </w:r>
    </w:p>
    <w:p w14:paraId="620D08CA" w14:textId="63975CDE" w:rsidR="007C24FF" w:rsidRDefault="007C24FF">
      <w:pPr>
        <w:rPr>
          <w:rFonts w:asciiTheme="minorHAnsi" w:hAnsiTheme="minorHAnsi" w:cstheme="minorHAnsi"/>
          <w:sz w:val="24"/>
          <w:szCs w:val="24"/>
        </w:rPr>
      </w:pPr>
      <w:r>
        <w:rPr>
          <w:rFonts w:asciiTheme="minorHAnsi" w:hAnsiTheme="minorHAnsi" w:cstheme="minorHAnsi"/>
          <w:sz w:val="24"/>
          <w:szCs w:val="24"/>
        </w:rPr>
        <w:br w:type="page"/>
      </w:r>
    </w:p>
    <w:p w14:paraId="40D29CEC" w14:textId="77777777" w:rsidR="00FD445F" w:rsidRDefault="00FD445F" w:rsidP="00AF4E29">
      <w:pPr>
        <w:rPr>
          <w:rFonts w:asciiTheme="minorHAnsi" w:hAnsiTheme="minorHAnsi" w:cstheme="minorHAnsi"/>
          <w:sz w:val="24"/>
          <w:szCs w:val="24"/>
        </w:rPr>
      </w:pPr>
    </w:p>
    <w:p w14:paraId="41F65240" w14:textId="1E94B138" w:rsidR="007C24FF" w:rsidRPr="007C24FF" w:rsidRDefault="007C24FF" w:rsidP="007C24FF">
      <w:pPr>
        <w:pStyle w:val="ListParagraph"/>
        <w:numPr>
          <w:ilvl w:val="0"/>
          <w:numId w:val="12"/>
        </w:numPr>
        <w:rPr>
          <w:rFonts w:asciiTheme="minorHAnsi" w:hAnsiTheme="minorHAnsi" w:cstheme="minorHAnsi"/>
          <w:sz w:val="24"/>
          <w:szCs w:val="24"/>
        </w:rPr>
      </w:pPr>
      <w:r w:rsidRPr="007C24FF">
        <w:rPr>
          <w:rFonts w:asciiTheme="minorHAnsi" w:hAnsiTheme="minorHAnsi" w:cstheme="minorHAnsi"/>
          <w:sz w:val="24"/>
          <w:szCs w:val="24"/>
        </w:rPr>
        <w:t xml:space="preserve">Then click the </w:t>
      </w:r>
      <w:r>
        <w:rPr>
          <w:rFonts w:asciiTheme="minorHAnsi" w:hAnsiTheme="minorHAnsi" w:cstheme="minorHAnsi"/>
          <w:sz w:val="24"/>
          <w:szCs w:val="24"/>
        </w:rPr>
        <w:t>“</w:t>
      </w:r>
      <w:r w:rsidRPr="007C24FF">
        <w:rPr>
          <w:rFonts w:asciiTheme="minorHAnsi" w:hAnsiTheme="minorHAnsi" w:cstheme="minorHAnsi"/>
          <w:sz w:val="24"/>
          <w:szCs w:val="24"/>
        </w:rPr>
        <w:t>Save</w:t>
      </w:r>
      <w:r>
        <w:rPr>
          <w:rFonts w:asciiTheme="minorHAnsi" w:hAnsiTheme="minorHAnsi" w:cstheme="minorHAnsi"/>
          <w:sz w:val="24"/>
          <w:szCs w:val="24"/>
        </w:rPr>
        <w:t>”</w:t>
      </w:r>
      <w:r w:rsidRPr="007C24FF">
        <w:rPr>
          <w:rFonts w:asciiTheme="minorHAnsi" w:hAnsiTheme="minorHAnsi" w:cstheme="minorHAnsi"/>
          <w:sz w:val="24"/>
          <w:szCs w:val="24"/>
        </w:rPr>
        <w:t xml:space="preserve"> icon.</w:t>
      </w:r>
    </w:p>
    <w:p w14:paraId="674E531F" w14:textId="77777777" w:rsidR="007C24FF" w:rsidRDefault="007C24FF" w:rsidP="00D80AA9">
      <w:pPr>
        <w:rPr>
          <w:rFonts w:asciiTheme="minorHAnsi" w:hAnsiTheme="minorHAnsi" w:cstheme="minorHAnsi"/>
          <w:sz w:val="24"/>
          <w:szCs w:val="24"/>
        </w:rPr>
      </w:pPr>
    </w:p>
    <w:p w14:paraId="66A17E64" w14:textId="254D6818" w:rsidR="007C24FF" w:rsidRDefault="007C24FF" w:rsidP="007C24FF">
      <w:pPr>
        <w:ind w:left="720"/>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259F2DD2" wp14:editId="19FC3EDF">
            <wp:extent cx="2895600" cy="1104900"/>
            <wp:effectExtent l="12700" t="12700" r="12700" b="12700"/>
            <wp:docPr id="983219465" name="Picture 2" descr="Screenshot of ECC showing a text input field labeled &quot;Enter Grant Manager Override&quot; with a partially obscured name entered. A red circle highlights a floppy disk icon, indicating a save function next to the input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19465" name="Picture 2" descr="Screenshot of ECC showing a text input field labeled &quot;Enter Grant Manager Override&quot; with a partially obscured name entered. A red circle highlights a floppy disk icon, indicating a save function next to the input field."/>
                    <pic:cNvPicPr/>
                  </pic:nvPicPr>
                  <pic:blipFill>
                    <a:blip r:embed="rId22">
                      <a:extLst>
                        <a:ext uri="{28A0092B-C50C-407E-A947-70E740481C1C}">
                          <a14:useLocalDpi xmlns:a14="http://schemas.microsoft.com/office/drawing/2010/main" val="0"/>
                        </a:ext>
                      </a:extLst>
                    </a:blip>
                    <a:stretch>
                      <a:fillRect/>
                    </a:stretch>
                  </pic:blipFill>
                  <pic:spPr>
                    <a:xfrm>
                      <a:off x="0" y="0"/>
                      <a:ext cx="2895600" cy="1104900"/>
                    </a:xfrm>
                    <a:prstGeom prst="rect">
                      <a:avLst/>
                    </a:prstGeom>
                    <a:ln w="3175">
                      <a:solidFill>
                        <a:schemeClr val="tx1"/>
                      </a:solidFill>
                    </a:ln>
                  </pic:spPr>
                </pic:pic>
              </a:graphicData>
            </a:graphic>
          </wp:inline>
        </w:drawing>
      </w:r>
    </w:p>
    <w:p w14:paraId="5C7755F4" w14:textId="77777777" w:rsidR="007C24FF" w:rsidRDefault="007C24FF" w:rsidP="00D80AA9">
      <w:pPr>
        <w:rPr>
          <w:rFonts w:asciiTheme="minorHAnsi" w:hAnsiTheme="minorHAnsi" w:cstheme="minorHAnsi"/>
          <w:sz w:val="24"/>
          <w:szCs w:val="24"/>
        </w:rPr>
      </w:pPr>
    </w:p>
    <w:p w14:paraId="0CFEE8A4" w14:textId="6420F31A" w:rsidR="00246B01" w:rsidRPr="00D80AA9" w:rsidRDefault="00000000" w:rsidP="00D80AA9">
      <w:pPr>
        <w:rPr>
          <w:rFonts w:asciiTheme="minorHAnsi" w:hAnsiTheme="minorHAnsi" w:cstheme="minorHAnsi"/>
          <w:sz w:val="24"/>
          <w:szCs w:val="24"/>
        </w:rPr>
      </w:pPr>
      <w:r w:rsidRPr="00D80AA9">
        <w:rPr>
          <w:rFonts w:asciiTheme="minorHAnsi" w:hAnsiTheme="minorHAnsi" w:cstheme="minorHAnsi"/>
          <w:sz w:val="24"/>
          <w:szCs w:val="24"/>
        </w:rPr>
        <w:t xml:space="preserve">The </w:t>
      </w:r>
      <w:r w:rsidR="00EC07E3">
        <w:rPr>
          <w:rFonts w:asciiTheme="minorHAnsi" w:hAnsiTheme="minorHAnsi" w:cstheme="minorHAnsi"/>
          <w:sz w:val="24"/>
          <w:szCs w:val="24"/>
        </w:rPr>
        <w:t>Grant Manager O</w:t>
      </w:r>
      <w:r w:rsidRPr="00D80AA9">
        <w:rPr>
          <w:rFonts w:asciiTheme="minorHAnsi" w:hAnsiTheme="minorHAnsi" w:cstheme="minorHAnsi"/>
          <w:sz w:val="24"/>
          <w:szCs w:val="24"/>
        </w:rPr>
        <w:t xml:space="preserve">verride is </w:t>
      </w:r>
      <w:r w:rsidR="007C24FF">
        <w:rPr>
          <w:rFonts w:asciiTheme="minorHAnsi" w:hAnsiTheme="minorHAnsi" w:cstheme="minorHAnsi"/>
          <w:sz w:val="24"/>
          <w:szCs w:val="24"/>
        </w:rPr>
        <w:t>complete,</w:t>
      </w:r>
      <w:r w:rsidR="00EC07E3">
        <w:rPr>
          <w:rFonts w:asciiTheme="minorHAnsi" w:hAnsiTheme="minorHAnsi" w:cstheme="minorHAnsi"/>
          <w:sz w:val="24"/>
          <w:szCs w:val="24"/>
        </w:rPr>
        <w:t xml:space="preserve"> and the new individual is</w:t>
      </w:r>
      <w:r w:rsidRPr="00D80AA9">
        <w:rPr>
          <w:rFonts w:asciiTheme="minorHAnsi" w:hAnsiTheme="minorHAnsi" w:cstheme="minorHAnsi"/>
          <w:sz w:val="24"/>
          <w:szCs w:val="24"/>
        </w:rPr>
        <w:t xml:space="preserve"> added. The</w:t>
      </w:r>
      <w:r w:rsidR="00EC07E3">
        <w:rPr>
          <w:rFonts w:asciiTheme="minorHAnsi" w:hAnsiTheme="minorHAnsi" w:cstheme="minorHAnsi"/>
          <w:sz w:val="24"/>
          <w:szCs w:val="24"/>
        </w:rPr>
        <w:t xml:space="preserve"> new Grant Manager will see</w:t>
      </w:r>
      <w:r w:rsidRPr="00D80AA9">
        <w:rPr>
          <w:rFonts w:asciiTheme="minorHAnsi" w:hAnsiTheme="minorHAnsi" w:cstheme="minorHAnsi"/>
          <w:sz w:val="24"/>
          <w:szCs w:val="24"/>
        </w:rPr>
        <w:t xml:space="preserve"> the project statements for this grant on their home page and will receive </w:t>
      </w:r>
      <w:r w:rsidR="00BB5802">
        <w:rPr>
          <w:rFonts w:asciiTheme="minorHAnsi" w:hAnsiTheme="minorHAnsi" w:cstheme="minorHAnsi"/>
          <w:sz w:val="24"/>
          <w:szCs w:val="24"/>
        </w:rPr>
        <w:t xml:space="preserve">an </w:t>
      </w:r>
      <w:r w:rsidRPr="00D80AA9">
        <w:rPr>
          <w:rFonts w:asciiTheme="minorHAnsi" w:hAnsiTheme="minorHAnsi" w:cstheme="minorHAnsi"/>
          <w:sz w:val="24"/>
          <w:szCs w:val="24"/>
        </w:rPr>
        <w:t>email</w:t>
      </w:r>
      <w:r w:rsidR="00BB5802">
        <w:rPr>
          <w:rFonts w:asciiTheme="minorHAnsi" w:hAnsiTheme="minorHAnsi" w:cstheme="minorHAnsi"/>
          <w:sz w:val="24"/>
          <w:szCs w:val="24"/>
        </w:rPr>
        <w:t xml:space="preserve"> notification</w:t>
      </w:r>
      <w:r w:rsidRPr="00D80AA9">
        <w:rPr>
          <w:rFonts w:asciiTheme="minorHAnsi" w:hAnsiTheme="minorHAnsi" w:cstheme="minorHAnsi"/>
          <w:sz w:val="24"/>
          <w:szCs w:val="24"/>
        </w:rPr>
        <w:t xml:space="preserve"> when a </w:t>
      </w:r>
      <w:r w:rsidR="00BB5802">
        <w:rPr>
          <w:rFonts w:asciiTheme="minorHAnsi" w:hAnsiTheme="minorHAnsi" w:cstheme="minorHAnsi"/>
          <w:sz w:val="24"/>
          <w:szCs w:val="24"/>
        </w:rPr>
        <w:t xml:space="preserve">project </w:t>
      </w:r>
      <w:r w:rsidRPr="00D80AA9">
        <w:rPr>
          <w:rFonts w:asciiTheme="minorHAnsi" w:hAnsiTheme="minorHAnsi" w:cstheme="minorHAnsi"/>
          <w:sz w:val="24"/>
          <w:szCs w:val="24"/>
        </w:rPr>
        <w:t>statement is ready for pre review.</w:t>
      </w:r>
    </w:p>
    <w:p w14:paraId="2B19EF7E" w14:textId="77777777" w:rsidR="00FD445F" w:rsidRDefault="00FD445F" w:rsidP="00AF4E29">
      <w:pPr>
        <w:rPr>
          <w:rFonts w:asciiTheme="minorHAnsi" w:hAnsiTheme="minorHAnsi" w:cstheme="minorHAnsi"/>
          <w:sz w:val="24"/>
          <w:szCs w:val="24"/>
        </w:rPr>
      </w:pPr>
    </w:p>
    <w:p w14:paraId="2A2F89F6" w14:textId="60FC8DC5" w:rsidR="00246B01" w:rsidRDefault="00000000" w:rsidP="00FD445F">
      <w:pPr>
        <w:pStyle w:val="ListParagraph"/>
        <w:numPr>
          <w:ilvl w:val="0"/>
          <w:numId w:val="12"/>
        </w:numPr>
        <w:rPr>
          <w:rFonts w:asciiTheme="minorHAnsi" w:hAnsiTheme="minorHAnsi" w:cstheme="minorHAnsi"/>
          <w:sz w:val="24"/>
          <w:szCs w:val="24"/>
        </w:rPr>
      </w:pPr>
      <w:r w:rsidRPr="00D80AA9">
        <w:rPr>
          <w:rFonts w:asciiTheme="minorHAnsi" w:hAnsiTheme="minorHAnsi" w:cstheme="minorHAnsi"/>
          <w:sz w:val="24"/>
          <w:szCs w:val="24"/>
        </w:rPr>
        <w:t>To remove the override, click the red minus symbol (-)</w:t>
      </w:r>
      <w:r w:rsidR="00FD445F">
        <w:rPr>
          <w:rFonts w:asciiTheme="minorHAnsi" w:hAnsiTheme="minorHAnsi" w:cstheme="minorHAnsi"/>
          <w:sz w:val="24"/>
          <w:szCs w:val="24"/>
        </w:rPr>
        <w:t>.</w:t>
      </w:r>
    </w:p>
    <w:p w14:paraId="4CB8554C" w14:textId="77777777" w:rsidR="00FD445F" w:rsidRPr="00D80AA9" w:rsidRDefault="00FD445F" w:rsidP="00D80AA9">
      <w:pPr>
        <w:pStyle w:val="ListParagraph"/>
        <w:ind w:left="720" w:firstLine="0"/>
        <w:rPr>
          <w:rFonts w:asciiTheme="minorHAnsi" w:hAnsiTheme="minorHAnsi" w:cstheme="minorHAnsi"/>
          <w:sz w:val="24"/>
          <w:szCs w:val="24"/>
        </w:rPr>
      </w:pPr>
    </w:p>
    <w:p w14:paraId="7CCC668C" w14:textId="77777777" w:rsidR="00246B01" w:rsidRPr="00D80AA9" w:rsidRDefault="00000000" w:rsidP="00D80AA9">
      <w:pPr>
        <w:ind w:left="720"/>
        <w:rPr>
          <w:rFonts w:asciiTheme="minorHAnsi" w:hAnsiTheme="minorHAnsi" w:cstheme="minorHAnsi"/>
          <w:sz w:val="24"/>
          <w:szCs w:val="24"/>
        </w:rPr>
      </w:pPr>
      <w:r w:rsidRPr="00D80AA9">
        <w:rPr>
          <w:rFonts w:asciiTheme="minorHAnsi" w:hAnsiTheme="minorHAnsi" w:cstheme="minorHAnsi"/>
          <w:noProof/>
          <w:sz w:val="24"/>
          <w:szCs w:val="24"/>
        </w:rPr>
        <w:drawing>
          <wp:inline distT="0" distB="0" distL="0" distR="0" wp14:anchorId="04536270" wp14:editId="551C9E01">
            <wp:extent cx="2324300" cy="452627"/>
            <wp:effectExtent l="0" t="0" r="0" b="5080"/>
            <wp:docPr id="18" name="Image 18" descr="Screenshot of ECC Grant Manager entry showing a name labeled &quot;Bates&quot; followed by blurred text. Includes a plus icon in a blue circle and a red rectangular button that can be used to remove the Grant Manager when selec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Screenshot of ECC Grant Manager entry showing a name labeled &quot;Bates&quot; followed by blurred text. Includes a plus icon in a blue circle and a red rectangular button that can be used to remove the Grant Manager when selected."/>
                    <pic:cNvPicPr/>
                  </pic:nvPicPr>
                  <pic:blipFill>
                    <a:blip r:embed="rId23">
                      <a:extLst>
                        <a:ext uri="{28A0092B-C50C-407E-A947-70E740481C1C}">
                          <a14:useLocalDpi xmlns:a14="http://schemas.microsoft.com/office/drawing/2010/main" val="0"/>
                        </a:ext>
                      </a:extLst>
                    </a:blip>
                    <a:stretch>
                      <a:fillRect/>
                    </a:stretch>
                  </pic:blipFill>
                  <pic:spPr>
                    <a:xfrm>
                      <a:off x="0" y="0"/>
                      <a:ext cx="2324300" cy="452627"/>
                    </a:xfrm>
                    <a:prstGeom prst="rect">
                      <a:avLst/>
                    </a:prstGeom>
                    <a:ln w="3175">
                      <a:noFill/>
                    </a:ln>
                  </pic:spPr>
                </pic:pic>
              </a:graphicData>
            </a:graphic>
          </wp:inline>
        </w:drawing>
      </w:r>
    </w:p>
    <w:sectPr w:rsidR="00246B01" w:rsidRPr="00D80AA9">
      <w:headerReference w:type="default" r:id="rId24"/>
      <w:footerReference w:type="even" r:id="rId25"/>
      <w:footerReference w:type="default" r:id="rId26"/>
      <w:pgSz w:w="12240" w:h="15840"/>
      <w:pgMar w:top="144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B6CD" w14:textId="77777777" w:rsidR="00E27D12" w:rsidRDefault="00E27D12" w:rsidP="00D17CCB">
      <w:r>
        <w:separator/>
      </w:r>
    </w:p>
  </w:endnote>
  <w:endnote w:type="continuationSeparator" w:id="0">
    <w:p w14:paraId="332CA7EB" w14:textId="77777777" w:rsidR="00E27D12" w:rsidRDefault="00E27D12" w:rsidP="00D1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NCODE SANS NORMAL BLACK">
    <w:panose1 w:val="02000000000000000000"/>
    <w:charset w:val="4D"/>
    <w:family w:val="auto"/>
    <w:pitch w:val="variable"/>
    <w:sig w:usb0="A00000FF" w:usb1="5000207B" w:usb2="00000000" w:usb3="00000000" w:csb0="00000093" w:csb1="00000000"/>
  </w:font>
  <w:font w:name="Times New Roman (Body C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547437"/>
      <w:docPartObj>
        <w:docPartGallery w:val="Page Numbers (Bottom of Page)"/>
        <w:docPartUnique/>
      </w:docPartObj>
    </w:sdtPr>
    <w:sdtContent>
      <w:p w14:paraId="76685978" w14:textId="76461FCE" w:rsidR="00D17CCB" w:rsidRDefault="00D17CCB" w:rsidP="002303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F562F96" w14:textId="77777777" w:rsidR="00D17CCB" w:rsidRDefault="00D17CCB" w:rsidP="00D80A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0815288"/>
      <w:docPartObj>
        <w:docPartGallery w:val="Page Numbers (Bottom of Page)"/>
        <w:docPartUnique/>
      </w:docPartObj>
    </w:sdtPr>
    <w:sdtContent>
      <w:p w14:paraId="0F468E76" w14:textId="188959A2" w:rsidR="00D17CCB" w:rsidRDefault="00D17CCB" w:rsidP="002303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2EE7C34" w14:textId="680A20E7" w:rsidR="00D17CCB" w:rsidRPr="00D80AA9" w:rsidRDefault="00D17CCB" w:rsidP="00D80AA9">
    <w:pPr>
      <w:pStyle w:val="Footer"/>
      <w:ind w:right="360"/>
      <w:rPr>
        <w:rFonts w:asciiTheme="minorHAnsi" w:hAnsiTheme="minorHAnsi" w:cstheme="minorHAnsi"/>
        <w:sz w:val="21"/>
        <w:szCs w:val="21"/>
      </w:rPr>
    </w:pPr>
    <w:r w:rsidRPr="00D80AA9">
      <w:rPr>
        <w:rFonts w:asciiTheme="minorHAnsi" w:hAnsiTheme="minorHAnsi" w:cstheme="minorHAnsi"/>
        <w:sz w:val="21"/>
        <w:szCs w:val="21"/>
      </w:rPr>
      <w:t xml:space="preserve">Manage ECC </w:t>
    </w:r>
    <w:r w:rsidR="004C6E70">
      <w:rPr>
        <w:rFonts w:asciiTheme="minorHAnsi" w:hAnsiTheme="minorHAnsi" w:cstheme="minorHAnsi"/>
        <w:sz w:val="21"/>
        <w:szCs w:val="21"/>
      </w:rPr>
      <w:t>Certifier and Grant Manager Assignments</w:t>
    </w:r>
    <w:r w:rsidRPr="00D80AA9">
      <w:rPr>
        <w:rFonts w:asciiTheme="minorHAnsi" w:hAnsiTheme="minorHAnsi" w:cstheme="minorHAnsi"/>
        <w:sz w:val="21"/>
        <w:szCs w:val="21"/>
      </w:rPr>
      <w:t xml:space="preserve"> Job Aid</w:t>
    </w:r>
    <w:r w:rsidR="00D80AA9">
      <w:rPr>
        <w:rFonts w:asciiTheme="minorHAnsi" w:hAnsiTheme="minorHAnsi" w:cstheme="minorHAnsi"/>
        <w:sz w:val="21"/>
        <w:szCs w:val="21"/>
      </w:rPr>
      <w:t xml:space="preserve"> | Last Modified 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F31E" w14:textId="77777777" w:rsidR="00E27D12" w:rsidRDefault="00E27D12" w:rsidP="00D17CCB">
      <w:r>
        <w:separator/>
      </w:r>
    </w:p>
  </w:footnote>
  <w:footnote w:type="continuationSeparator" w:id="0">
    <w:p w14:paraId="3D45B7D1" w14:textId="77777777" w:rsidR="00E27D12" w:rsidRDefault="00E27D12" w:rsidP="00D17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B586" w14:textId="0A371142" w:rsidR="00D17CCB" w:rsidRDefault="00D17CCB">
    <w:pPr>
      <w:pStyle w:val="Header"/>
    </w:pPr>
    <w:r>
      <w:rPr>
        <w:noProof/>
      </w:rPr>
      <mc:AlternateContent>
        <mc:Choice Requires="wps">
          <w:drawing>
            <wp:anchor distT="0" distB="0" distL="114300" distR="114300" simplePos="0" relativeHeight="251671552" behindDoc="0" locked="0" layoutInCell="1" allowOverlap="1" wp14:anchorId="591005A0" wp14:editId="56B4AC75">
              <wp:simplePos x="0" y="0"/>
              <wp:positionH relativeFrom="page">
                <wp:posOffset>229235</wp:posOffset>
              </wp:positionH>
              <wp:positionV relativeFrom="page">
                <wp:posOffset>301625</wp:posOffset>
              </wp:positionV>
              <wp:extent cx="914400" cy="283464"/>
              <wp:effectExtent l="0" t="0" r="1270" b="0"/>
              <wp:wrapNone/>
              <wp:docPr id="163870892"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rgbClr val="3300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434372896"/>
                            <w:dataBinding w:prefixMappings="xmlns:ns0='http://purl.org/dc/elements/1.1/' xmlns:ns1='http://schemas.openxmlformats.org/package/2006/metadata/core-properties' " w:xpath="/ns1:coreProperties[1]/ns0:title[1]" w:storeItemID="{6C3C8BC8-F283-45AE-878A-BAB7291924A1}"/>
                            <w15:appearance w15:val="hidden"/>
                            <w:text/>
                          </w:sdtPr>
                          <w:sdtContent>
                            <w:p w14:paraId="11B35D82" w14:textId="1FF0D347" w:rsidR="00D17CCB" w:rsidRDefault="00D17CCB" w:rsidP="00D17CCB">
                              <w:pPr>
                                <w:pStyle w:val="NoSpacing"/>
                                <w:jc w:val="center"/>
                                <w:rPr>
                                  <w:b/>
                                  <w:caps/>
                                  <w:spacing w:val="20"/>
                                  <w:sz w:val="28"/>
                                  <w:szCs w:val="28"/>
                                </w:rPr>
                              </w:pPr>
                              <w:r w:rsidRPr="00142AB4">
                                <w:rPr>
                                  <w:b/>
                                  <w:caps/>
                                  <w:spacing w:val="20"/>
                                  <w:sz w:val="28"/>
                                  <w:szCs w:val="28"/>
                                </w:rPr>
                                <w:t>POST AWARD FISCAL COMPLIANCE</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91005A0" id="Rectangle 25" o:spid="_x0000_s1026" alt="Title: Document Title" style="position:absolute;margin-left:18.05pt;margin-top:23.75pt;width:1in;height:22.3pt;z-index:25167155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" fillcolor="#33006f" stroked="f" strokeweight="2pt">
              <v:textbox inset=",0,,0">
                <w:txbxContent>
                  <w:sdt>
                    <w:sdtPr>
                      <w:rPr>
                        <w:b/>
                        <w:caps/>
                        <w:spacing w:val="20"/>
                        <w:sz w:val="28"/>
                        <w:szCs w:val="28"/>
                      </w:rPr>
                      <w:alias w:val="Title"/>
                      <w:tag w:val=""/>
                      <w:id w:val="-434372896"/>
                      <w:dataBinding w:prefixMappings="xmlns:ns0='http://purl.org/dc/elements/1.1/' xmlns:ns1='http://schemas.openxmlformats.org/package/2006/metadata/core-properties' " w:xpath="/ns1:coreProperties[1]/ns0:title[1]" w:storeItemID="{6C3C8BC8-F283-45AE-878A-BAB7291924A1}"/>
                      <w15:appearance w15:val="hidden"/>
                      <w:text/>
                    </w:sdtPr>
                    <w:sdtContent>
                      <w:p w14:paraId="11B35D82" w14:textId="1FF0D347" w:rsidR="00D17CCB" w:rsidRDefault="00D17CCB" w:rsidP="00D17CCB">
                        <w:pPr>
                          <w:pStyle w:val="NoSpacing"/>
                          <w:jc w:val="center"/>
                          <w:rPr>
                            <w:b/>
                            <w:caps/>
                            <w:spacing w:val="20"/>
                            <w:sz w:val="28"/>
                            <w:szCs w:val="28"/>
                          </w:rPr>
                        </w:pPr>
                        <w:r w:rsidRPr="00142AB4">
                          <w:rPr>
                            <w:b/>
                            <w:caps/>
                            <w:spacing w:val="20"/>
                            <w:sz w:val="28"/>
                            <w:szCs w:val="28"/>
                          </w:rPr>
                          <w:t>POST AWARD FISCAL COMPLIANCE</w:t>
                        </w:r>
                      </w:p>
                    </w:sdtContent>
                  </w:sdt>
                </w:txbxContent>
              </v:textbox>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Ll2NaWpgon6tJ" int2:id="0F49X92W">
      <int2:state int2:value="Rejected" int2:type="spell"/>
    </int2:textHash>
    <int2:textHash int2:hashCode="8ZwiNctzI7p4RF" int2:id="a5iTEsKA">
      <int2:state int2:value="Rejected" int2:type="spell"/>
    </int2:textHash>
    <int2:bookmark int2:bookmarkName="_Int_ORNEWe3d" int2:invalidationBookmarkName="" int2:hashCode="uqqjPR6ngBo5nN" int2:id="wK5wH5C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C3F"/>
    <w:multiLevelType w:val="hybridMultilevel"/>
    <w:tmpl w:val="B9BE3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B48D1"/>
    <w:multiLevelType w:val="hybridMultilevel"/>
    <w:tmpl w:val="82C65B3A"/>
    <w:lvl w:ilvl="0" w:tplc="34B8E6D6">
      <w:start w:val="1"/>
      <w:numFmt w:val="decimal"/>
      <w:lvlText w:val="%1)"/>
      <w:lvlJc w:val="left"/>
      <w:pPr>
        <w:ind w:left="720" w:hanging="360"/>
        <w:jc w:val="left"/>
      </w:pPr>
      <w:rPr>
        <w:rFonts w:ascii="Arial" w:eastAsia="Arial" w:hAnsi="Arial" w:cs="Arial" w:hint="default"/>
        <w:b w:val="0"/>
        <w:bCs w:val="0"/>
        <w:i w:val="0"/>
        <w:iCs w:val="0"/>
        <w:spacing w:val="0"/>
        <w:w w:val="90"/>
        <w:sz w:val="22"/>
        <w:szCs w:val="22"/>
        <w:lang w:val="en-US" w:eastAsia="en-US" w:bidi="ar-SA"/>
      </w:rPr>
    </w:lvl>
    <w:lvl w:ilvl="1" w:tplc="352079E4">
      <w:numFmt w:val="bullet"/>
      <w:lvlText w:val="•"/>
      <w:lvlJc w:val="left"/>
      <w:pPr>
        <w:ind w:left="1584" w:hanging="360"/>
      </w:pPr>
      <w:rPr>
        <w:rFonts w:hint="default"/>
        <w:lang w:val="en-US" w:eastAsia="en-US" w:bidi="ar-SA"/>
      </w:rPr>
    </w:lvl>
    <w:lvl w:ilvl="2" w:tplc="ACDE3C1E">
      <w:numFmt w:val="bullet"/>
      <w:lvlText w:val="•"/>
      <w:lvlJc w:val="left"/>
      <w:pPr>
        <w:ind w:left="2448" w:hanging="360"/>
      </w:pPr>
      <w:rPr>
        <w:rFonts w:hint="default"/>
        <w:lang w:val="en-US" w:eastAsia="en-US" w:bidi="ar-SA"/>
      </w:rPr>
    </w:lvl>
    <w:lvl w:ilvl="3" w:tplc="98209818">
      <w:numFmt w:val="bullet"/>
      <w:lvlText w:val="•"/>
      <w:lvlJc w:val="left"/>
      <w:pPr>
        <w:ind w:left="3312" w:hanging="360"/>
      </w:pPr>
      <w:rPr>
        <w:rFonts w:hint="default"/>
        <w:lang w:val="en-US" w:eastAsia="en-US" w:bidi="ar-SA"/>
      </w:rPr>
    </w:lvl>
    <w:lvl w:ilvl="4" w:tplc="73AAB95C">
      <w:numFmt w:val="bullet"/>
      <w:lvlText w:val="•"/>
      <w:lvlJc w:val="left"/>
      <w:pPr>
        <w:ind w:left="4176" w:hanging="360"/>
      </w:pPr>
      <w:rPr>
        <w:rFonts w:hint="default"/>
        <w:lang w:val="en-US" w:eastAsia="en-US" w:bidi="ar-SA"/>
      </w:rPr>
    </w:lvl>
    <w:lvl w:ilvl="5" w:tplc="8EACC56C">
      <w:numFmt w:val="bullet"/>
      <w:lvlText w:val="•"/>
      <w:lvlJc w:val="left"/>
      <w:pPr>
        <w:ind w:left="5040" w:hanging="360"/>
      </w:pPr>
      <w:rPr>
        <w:rFonts w:hint="default"/>
        <w:lang w:val="en-US" w:eastAsia="en-US" w:bidi="ar-SA"/>
      </w:rPr>
    </w:lvl>
    <w:lvl w:ilvl="6" w:tplc="6FDE3394">
      <w:numFmt w:val="bullet"/>
      <w:lvlText w:val="•"/>
      <w:lvlJc w:val="left"/>
      <w:pPr>
        <w:ind w:left="5904" w:hanging="360"/>
      </w:pPr>
      <w:rPr>
        <w:rFonts w:hint="default"/>
        <w:lang w:val="en-US" w:eastAsia="en-US" w:bidi="ar-SA"/>
      </w:rPr>
    </w:lvl>
    <w:lvl w:ilvl="7" w:tplc="2D267A5A">
      <w:numFmt w:val="bullet"/>
      <w:lvlText w:val="•"/>
      <w:lvlJc w:val="left"/>
      <w:pPr>
        <w:ind w:left="6768" w:hanging="360"/>
      </w:pPr>
      <w:rPr>
        <w:rFonts w:hint="default"/>
        <w:lang w:val="en-US" w:eastAsia="en-US" w:bidi="ar-SA"/>
      </w:rPr>
    </w:lvl>
    <w:lvl w:ilvl="8" w:tplc="461ACE9A">
      <w:numFmt w:val="bullet"/>
      <w:lvlText w:val="•"/>
      <w:lvlJc w:val="left"/>
      <w:pPr>
        <w:ind w:left="7632" w:hanging="360"/>
      </w:pPr>
      <w:rPr>
        <w:rFonts w:hint="default"/>
        <w:lang w:val="en-US" w:eastAsia="en-US" w:bidi="ar-SA"/>
      </w:rPr>
    </w:lvl>
  </w:abstractNum>
  <w:abstractNum w:abstractNumId="2" w15:restartNumberingAfterBreak="0">
    <w:nsid w:val="0A337A39"/>
    <w:multiLevelType w:val="hybridMultilevel"/>
    <w:tmpl w:val="8006C70E"/>
    <w:lvl w:ilvl="0" w:tplc="E9FCFE08">
      <w:start w:val="1"/>
      <w:numFmt w:val="decimal"/>
      <w:lvlText w:val="%1)"/>
      <w:lvlJc w:val="left"/>
      <w:pPr>
        <w:ind w:left="719" w:hanging="360"/>
        <w:jc w:val="left"/>
      </w:pPr>
      <w:rPr>
        <w:rFonts w:ascii="Arial" w:eastAsia="Arial" w:hAnsi="Arial" w:cs="Arial" w:hint="default"/>
        <w:b w:val="0"/>
        <w:bCs w:val="0"/>
        <w:i w:val="0"/>
        <w:iCs w:val="0"/>
        <w:spacing w:val="0"/>
        <w:w w:val="90"/>
        <w:sz w:val="22"/>
        <w:szCs w:val="22"/>
        <w:lang w:val="en-US" w:eastAsia="en-US" w:bidi="ar-SA"/>
      </w:rPr>
    </w:lvl>
    <w:lvl w:ilvl="1" w:tplc="FDB6BEA6">
      <w:numFmt w:val="bullet"/>
      <w:lvlText w:val="•"/>
      <w:lvlJc w:val="left"/>
      <w:pPr>
        <w:ind w:left="1584" w:hanging="360"/>
      </w:pPr>
      <w:rPr>
        <w:rFonts w:hint="default"/>
        <w:lang w:val="en-US" w:eastAsia="en-US" w:bidi="ar-SA"/>
      </w:rPr>
    </w:lvl>
    <w:lvl w:ilvl="2" w:tplc="89B08FB2">
      <w:numFmt w:val="bullet"/>
      <w:lvlText w:val="•"/>
      <w:lvlJc w:val="left"/>
      <w:pPr>
        <w:ind w:left="2448" w:hanging="360"/>
      </w:pPr>
      <w:rPr>
        <w:rFonts w:hint="default"/>
        <w:lang w:val="en-US" w:eastAsia="en-US" w:bidi="ar-SA"/>
      </w:rPr>
    </w:lvl>
    <w:lvl w:ilvl="3" w:tplc="0BEA5DFE">
      <w:numFmt w:val="bullet"/>
      <w:lvlText w:val="•"/>
      <w:lvlJc w:val="left"/>
      <w:pPr>
        <w:ind w:left="3312" w:hanging="360"/>
      </w:pPr>
      <w:rPr>
        <w:rFonts w:hint="default"/>
        <w:lang w:val="en-US" w:eastAsia="en-US" w:bidi="ar-SA"/>
      </w:rPr>
    </w:lvl>
    <w:lvl w:ilvl="4" w:tplc="320E9344">
      <w:numFmt w:val="bullet"/>
      <w:lvlText w:val="•"/>
      <w:lvlJc w:val="left"/>
      <w:pPr>
        <w:ind w:left="4176" w:hanging="360"/>
      </w:pPr>
      <w:rPr>
        <w:rFonts w:hint="default"/>
        <w:lang w:val="en-US" w:eastAsia="en-US" w:bidi="ar-SA"/>
      </w:rPr>
    </w:lvl>
    <w:lvl w:ilvl="5" w:tplc="3410AB44">
      <w:numFmt w:val="bullet"/>
      <w:lvlText w:val="•"/>
      <w:lvlJc w:val="left"/>
      <w:pPr>
        <w:ind w:left="5040" w:hanging="360"/>
      </w:pPr>
      <w:rPr>
        <w:rFonts w:hint="default"/>
        <w:lang w:val="en-US" w:eastAsia="en-US" w:bidi="ar-SA"/>
      </w:rPr>
    </w:lvl>
    <w:lvl w:ilvl="6" w:tplc="C5DABEEE">
      <w:numFmt w:val="bullet"/>
      <w:lvlText w:val="•"/>
      <w:lvlJc w:val="left"/>
      <w:pPr>
        <w:ind w:left="5904" w:hanging="360"/>
      </w:pPr>
      <w:rPr>
        <w:rFonts w:hint="default"/>
        <w:lang w:val="en-US" w:eastAsia="en-US" w:bidi="ar-SA"/>
      </w:rPr>
    </w:lvl>
    <w:lvl w:ilvl="7" w:tplc="6764C7C0">
      <w:numFmt w:val="bullet"/>
      <w:lvlText w:val="•"/>
      <w:lvlJc w:val="left"/>
      <w:pPr>
        <w:ind w:left="6768" w:hanging="360"/>
      </w:pPr>
      <w:rPr>
        <w:rFonts w:hint="default"/>
        <w:lang w:val="en-US" w:eastAsia="en-US" w:bidi="ar-SA"/>
      </w:rPr>
    </w:lvl>
    <w:lvl w:ilvl="8" w:tplc="A6967AAE">
      <w:numFmt w:val="bullet"/>
      <w:lvlText w:val="•"/>
      <w:lvlJc w:val="left"/>
      <w:pPr>
        <w:ind w:left="7632" w:hanging="360"/>
      </w:pPr>
      <w:rPr>
        <w:rFonts w:hint="default"/>
        <w:lang w:val="en-US" w:eastAsia="en-US" w:bidi="ar-SA"/>
      </w:rPr>
    </w:lvl>
  </w:abstractNum>
  <w:abstractNum w:abstractNumId="3" w15:restartNumberingAfterBreak="0">
    <w:nsid w:val="106350A9"/>
    <w:multiLevelType w:val="hybridMultilevel"/>
    <w:tmpl w:val="5A9A4A2E"/>
    <w:lvl w:ilvl="0" w:tplc="398621C4">
      <w:start w:val="1"/>
      <w:numFmt w:val="decimal"/>
      <w:lvlText w:val="%1)"/>
      <w:lvlJc w:val="left"/>
      <w:pPr>
        <w:ind w:left="720" w:hanging="360"/>
        <w:jc w:val="left"/>
      </w:pPr>
      <w:rPr>
        <w:rFonts w:ascii="Arial" w:eastAsia="Arial" w:hAnsi="Arial" w:cs="Arial" w:hint="default"/>
        <w:b w:val="0"/>
        <w:bCs w:val="0"/>
        <w:i w:val="0"/>
        <w:iCs w:val="0"/>
        <w:spacing w:val="0"/>
        <w:w w:val="90"/>
        <w:sz w:val="22"/>
        <w:szCs w:val="22"/>
        <w:lang w:val="en-US" w:eastAsia="en-US" w:bidi="ar-SA"/>
      </w:rPr>
    </w:lvl>
    <w:lvl w:ilvl="1" w:tplc="9CF26C80">
      <w:numFmt w:val="bullet"/>
      <w:lvlText w:val="•"/>
      <w:lvlJc w:val="left"/>
      <w:pPr>
        <w:ind w:left="1584" w:hanging="360"/>
      </w:pPr>
      <w:rPr>
        <w:rFonts w:hint="default"/>
        <w:lang w:val="en-US" w:eastAsia="en-US" w:bidi="ar-SA"/>
      </w:rPr>
    </w:lvl>
    <w:lvl w:ilvl="2" w:tplc="EB22176E">
      <w:numFmt w:val="bullet"/>
      <w:lvlText w:val="•"/>
      <w:lvlJc w:val="left"/>
      <w:pPr>
        <w:ind w:left="2448" w:hanging="360"/>
      </w:pPr>
      <w:rPr>
        <w:rFonts w:hint="default"/>
        <w:lang w:val="en-US" w:eastAsia="en-US" w:bidi="ar-SA"/>
      </w:rPr>
    </w:lvl>
    <w:lvl w:ilvl="3" w:tplc="455644D8">
      <w:numFmt w:val="bullet"/>
      <w:lvlText w:val="•"/>
      <w:lvlJc w:val="left"/>
      <w:pPr>
        <w:ind w:left="3312" w:hanging="360"/>
      </w:pPr>
      <w:rPr>
        <w:rFonts w:hint="default"/>
        <w:lang w:val="en-US" w:eastAsia="en-US" w:bidi="ar-SA"/>
      </w:rPr>
    </w:lvl>
    <w:lvl w:ilvl="4" w:tplc="8F5424E0">
      <w:numFmt w:val="bullet"/>
      <w:lvlText w:val="•"/>
      <w:lvlJc w:val="left"/>
      <w:pPr>
        <w:ind w:left="4176" w:hanging="360"/>
      </w:pPr>
      <w:rPr>
        <w:rFonts w:hint="default"/>
        <w:lang w:val="en-US" w:eastAsia="en-US" w:bidi="ar-SA"/>
      </w:rPr>
    </w:lvl>
    <w:lvl w:ilvl="5" w:tplc="27D6B77C">
      <w:numFmt w:val="bullet"/>
      <w:lvlText w:val="•"/>
      <w:lvlJc w:val="left"/>
      <w:pPr>
        <w:ind w:left="5040" w:hanging="360"/>
      </w:pPr>
      <w:rPr>
        <w:rFonts w:hint="default"/>
        <w:lang w:val="en-US" w:eastAsia="en-US" w:bidi="ar-SA"/>
      </w:rPr>
    </w:lvl>
    <w:lvl w:ilvl="6" w:tplc="8E4C6AC6">
      <w:numFmt w:val="bullet"/>
      <w:lvlText w:val="•"/>
      <w:lvlJc w:val="left"/>
      <w:pPr>
        <w:ind w:left="5904" w:hanging="360"/>
      </w:pPr>
      <w:rPr>
        <w:rFonts w:hint="default"/>
        <w:lang w:val="en-US" w:eastAsia="en-US" w:bidi="ar-SA"/>
      </w:rPr>
    </w:lvl>
    <w:lvl w:ilvl="7" w:tplc="C16CD7AA">
      <w:numFmt w:val="bullet"/>
      <w:lvlText w:val="•"/>
      <w:lvlJc w:val="left"/>
      <w:pPr>
        <w:ind w:left="6768" w:hanging="360"/>
      </w:pPr>
      <w:rPr>
        <w:rFonts w:hint="default"/>
        <w:lang w:val="en-US" w:eastAsia="en-US" w:bidi="ar-SA"/>
      </w:rPr>
    </w:lvl>
    <w:lvl w:ilvl="8" w:tplc="35E628E4">
      <w:numFmt w:val="bullet"/>
      <w:lvlText w:val="•"/>
      <w:lvlJc w:val="left"/>
      <w:pPr>
        <w:ind w:left="7632" w:hanging="360"/>
      </w:pPr>
      <w:rPr>
        <w:rFonts w:hint="default"/>
        <w:lang w:val="en-US" w:eastAsia="en-US" w:bidi="ar-SA"/>
      </w:rPr>
    </w:lvl>
  </w:abstractNum>
  <w:abstractNum w:abstractNumId="4" w15:restartNumberingAfterBreak="0">
    <w:nsid w:val="11981D7D"/>
    <w:multiLevelType w:val="hybridMultilevel"/>
    <w:tmpl w:val="DB26DED8"/>
    <w:lvl w:ilvl="0" w:tplc="7DF825A8">
      <w:start w:val="1"/>
      <w:numFmt w:val="decimal"/>
      <w:lvlText w:val="%1)"/>
      <w:lvlJc w:val="left"/>
      <w:pPr>
        <w:ind w:left="719" w:hanging="360"/>
        <w:jc w:val="left"/>
      </w:pPr>
      <w:rPr>
        <w:rFonts w:ascii="Arial" w:eastAsia="Arial" w:hAnsi="Arial" w:cs="Arial" w:hint="default"/>
        <w:b w:val="0"/>
        <w:bCs w:val="0"/>
        <w:i w:val="0"/>
        <w:iCs w:val="0"/>
        <w:spacing w:val="0"/>
        <w:w w:val="90"/>
        <w:sz w:val="22"/>
        <w:szCs w:val="22"/>
        <w:lang w:val="en-US" w:eastAsia="en-US" w:bidi="ar-SA"/>
      </w:rPr>
    </w:lvl>
    <w:lvl w:ilvl="1" w:tplc="03D2CFC8">
      <w:numFmt w:val="bullet"/>
      <w:lvlText w:val="•"/>
      <w:lvlJc w:val="left"/>
      <w:pPr>
        <w:ind w:left="1584" w:hanging="360"/>
      </w:pPr>
      <w:rPr>
        <w:rFonts w:hint="default"/>
        <w:lang w:val="en-US" w:eastAsia="en-US" w:bidi="ar-SA"/>
      </w:rPr>
    </w:lvl>
    <w:lvl w:ilvl="2" w:tplc="C3D8D1CA">
      <w:numFmt w:val="bullet"/>
      <w:lvlText w:val="•"/>
      <w:lvlJc w:val="left"/>
      <w:pPr>
        <w:ind w:left="2448" w:hanging="360"/>
      </w:pPr>
      <w:rPr>
        <w:rFonts w:hint="default"/>
        <w:lang w:val="en-US" w:eastAsia="en-US" w:bidi="ar-SA"/>
      </w:rPr>
    </w:lvl>
    <w:lvl w:ilvl="3" w:tplc="E7986B2C">
      <w:numFmt w:val="bullet"/>
      <w:lvlText w:val="•"/>
      <w:lvlJc w:val="left"/>
      <w:pPr>
        <w:ind w:left="3312" w:hanging="360"/>
      </w:pPr>
      <w:rPr>
        <w:rFonts w:hint="default"/>
        <w:lang w:val="en-US" w:eastAsia="en-US" w:bidi="ar-SA"/>
      </w:rPr>
    </w:lvl>
    <w:lvl w:ilvl="4" w:tplc="E4BC9964">
      <w:numFmt w:val="bullet"/>
      <w:lvlText w:val="•"/>
      <w:lvlJc w:val="left"/>
      <w:pPr>
        <w:ind w:left="4176" w:hanging="360"/>
      </w:pPr>
      <w:rPr>
        <w:rFonts w:hint="default"/>
        <w:lang w:val="en-US" w:eastAsia="en-US" w:bidi="ar-SA"/>
      </w:rPr>
    </w:lvl>
    <w:lvl w:ilvl="5" w:tplc="0A467406">
      <w:numFmt w:val="bullet"/>
      <w:lvlText w:val="•"/>
      <w:lvlJc w:val="left"/>
      <w:pPr>
        <w:ind w:left="5040" w:hanging="360"/>
      </w:pPr>
      <w:rPr>
        <w:rFonts w:hint="default"/>
        <w:lang w:val="en-US" w:eastAsia="en-US" w:bidi="ar-SA"/>
      </w:rPr>
    </w:lvl>
    <w:lvl w:ilvl="6" w:tplc="7E7E199C">
      <w:numFmt w:val="bullet"/>
      <w:lvlText w:val="•"/>
      <w:lvlJc w:val="left"/>
      <w:pPr>
        <w:ind w:left="5904" w:hanging="360"/>
      </w:pPr>
      <w:rPr>
        <w:rFonts w:hint="default"/>
        <w:lang w:val="en-US" w:eastAsia="en-US" w:bidi="ar-SA"/>
      </w:rPr>
    </w:lvl>
    <w:lvl w:ilvl="7" w:tplc="CBDE778E">
      <w:numFmt w:val="bullet"/>
      <w:lvlText w:val="•"/>
      <w:lvlJc w:val="left"/>
      <w:pPr>
        <w:ind w:left="6768" w:hanging="360"/>
      </w:pPr>
      <w:rPr>
        <w:rFonts w:hint="default"/>
        <w:lang w:val="en-US" w:eastAsia="en-US" w:bidi="ar-SA"/>
      </w:rPr>
    </w:lvl>
    <w:lvl w:ilvl="8" w:tplc="F8A450EE">
      <w:numFmt w:val="bullet"/>
      <w:lvlText w:val="•"/>
      <w:lvlJc w:val="left"/>
      <w:pPr>
        <w:ind w:left="7632" w:hanging="360"/>
      </w:pPr>
      <w:rPr>
        <w:rFonts w:hint="default"/>
        <w:lang w:val="en-US" w:eastAsia="en-US" w:bidi="ar-SA"/>
      </w:rPr>
    </w:lvl>
  </w:abstractNum>
  <w:abstractNum w:abstractNumId="5" w15:restartNumberingAfterBreak="0">
    <w:nsid w:val="15C97C1B"/>
    <w:multiLevelType w:val="hybridMultilevel"/>
    <w:tmpl w:val="FDCAB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82DAA"/>
    <w:multiLevelType w:val="hybridMultilevel"/>
    <w:tmpl w:val="3F2E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87099"/>
    <w:multiLevelType w:val="hybridMultilevel"/>
    <w:tmpl w:val="D5E2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B4AC1"/>
    <w:multiLevelType w:val="hybridMultilevel"/>
    <w:tmpl w:val="0CF2EF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92D4E"/>
    <w:multiLevelType w:val="hybridMultilevel"/>
    <w:tmpl w:val="D5E2BC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7B38D8"/>
    <w:multiLevelType w:val="hybridMultilevel"/>
    <w:tmpl w:val="453447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A37302"/>
    <w:multiLevelType w:val="hybridMultilevel"/>
    <w:tmpl w:val="C8561D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EE0E30"/>
    <w:multiLevelType w:val="hybridMultilevel"/>
    <w:tmpl w:val="ED0A4C9A"/>
    <w:lvl w:ilvl="0" w:tplc="1FC415FE">
      <w:start w:val="1"/>
      <w:numFmt w:val="decimal"/>
      <w:lvlText w:val="%1)"/>
      <w:lvlJc w:val="left"/>
      <w:pPr>
        <w:ind w:left="720" w:hanging="360"/>
        <w:jc w:val="left"/>
      </w:pPr>
      <w:rPr>
        <w:rFonts w:ascii="Arial" w:eastAsia="Arial" w:hAnsi="Arial" w:cs="Arial" w:hint="default"/>
        <w:b w:val="0"/>
        <w:bCs w:val="0"/>
        <w:i w:val="0"/>
        <w:iCs w:val="0"/>
        <w:spacing w:val="0"/>
        <w:w w:val="90"/>
        <w:sz w:val="22"/>
        <w:szCs w:val="22"/>
        <w:lang w:val="en-US" w:eastAsia="en-US" w:bidi="ar-SA"/>
      </w:rPr>
    </w:lvl>
    <w:lvl w:ilvl="1" w:tplc="3998D33E">
      <w:numFmt w:val="bullet"/>
      <w:lvlText w:val="•"/>
      <w:lvlJc w:val="left"/>
      <w:pPr>
        <w:ind w:left="1584" w:hanging="360"/>
      </w:pPr>
      <w:rPr>
        <w:rFonts w:hint="default"/>
        <w:lang w:val="en-US" w:eastAsia="en-US" w:bidi="ar-SA"/>
      </w:rPr>
    </w:lvl>
    <w:lvl w:ilvl="2" w:tplc="ADAE78D6">
      <w:numFmt w:val="bullet"/>
      <w:lvlText w:val="•"/>
      <w:lvlJc w:val="left"/>
      <w:pPr>
        <w:ind w:left="2448" w:hanging="360"/>
      </w:pPr>
      <w:rPr>
        <w:rFonts w:hint="default"/>
        <w:lang w:val="en-US" w:eastAsia="en-US" w:bidi="ar-SA"/>
      </w:rPr>
    </w:lvl>
    <w:lvl w:ilvl="3" w:tplc="448E5DBC">
      <w:numFmt w:val="bullet"/>
      <w:lvlText w:val="•"/>
      <w:lvlJc w:val="left"/>
      <w:pPr>
        <w:ind w:left="3312" w:hanging="360"/>
      </w:pPr>
      <w:rPr>
        <w:rFonts w:hint="default"/>
        <w:lang w:val="en-US" w:eastAsia="en-US" w:bidi="ar-SA"/>
      </w:rPr>
    </w:lvl>
    <w:lvl w:ilvl="4" w:tplc="56D813B2">
      <w:numFmt w:val="bullet"/>
      <w:lvlText w:val="•"/>
      <w:lvlJc w:val="left"/>
      <w:pPr>
        <w:ind w:left="4176" w:hanging="360"/>
      </w:pPr>
      <w:rPr>
        <w:rFonts w:hint="default"/>
        <w:lang w:val="en-US" w:eastAsia="en-US" w:bidi="ar-SA"/>
      </w:rPr>
    </w:lvl>
    <w:lvl w:ilvl="5" w:tplc="E78442EE">
      <w:numFmt w:val="bullet"/>
      <w:lvlText w:val="•"/>
      <w:lvlJc w:val="left"/>
      <w:pPr>
        <w:ind w:left="5040" w:hanging="360"/>
      </w:pPr>
      <w:rPr>
        <w:rFonts w:hint="default"/>
        <w:lang w:val="en-US" w:eastAsia="en-US" w:bidi="ar-SA"/>
      </w:rPr>
    </w:lvl>
    <w:lvl w:ilvl="6" w:tplc="3A868186">
      <w:numFmt w:val="bullet"/>
      <w:lvlText w:val="•"/>
      <w:lvlJc w:val="left"/>
      <w:pPr>
        <w:ind w:left="5904" w:hanging="360"/>
      </w:pPr>
      <w:rPr>
        <w:rFonts w:hint="default"/>
        <w:lang w:val="en-US" w:eastAsia="en-US" w:bidi="ar-SA"/>
      </w:rPr>
    </w:lvl>
    <w:lvl w:ilvl="7" w:tplc="9216FE6E">
      <w:numFmt w:val="bullet"/>
      <w:lvlText w:val="•"/>
      <w:lvlJc w:val="left"/>
      <w:pPr>
        <w:ind w:left="6768" w:hanging="360"/>
      </w:pPr>
      <w:rPr>
        <w:rFonts w:hint="default"/>
        <w:lang w:val="en-US" w:eastAsia="en-US" w:bidi="ar-SA"/>
      </w:rPr>
    </w:lvl>
    <w:lvl w:ilvl="8" w:tplc="52029B4E">
      <w:numFmt w:val="bullet"/>
      <w:lvlText w:val="•"/>
      <w:lvlJc w:val="left"/>
      <w:pPr>
        <w:ind w:left="7632" w:hanging="360"/>
      </w:pPr>
      <w:rPr>
        <w:rFonts w:hint="default"/>
        <w:lang w:val="en-US" w:eastAsia="en-US" w:bidi="ar-SA"/>
      </w:rPr>
    </w:lvl>
  </w:abstractNum>
  <w:abstractNum w:abstractNumId="13" w15:restartNumberingAfterBreak="0">
    <w:nsid w:val="6CA12520"/>
    <w:multiLevelType w:val="hybridMultilevel"/>
    <w:tmpl w:val="FBD248F6"/>
    <w:lvl w:ilvl="0" w:tplc="93C0B148">
      <w:numFmt w:val="bullet"/>
      <w:lvlText w:val="•"/>
      <w:lvlJc w:val="left"/>
      <w:pPr>
        <w:ind w:left="719" w:hanging="360"/>
      </w:pPr>
      <w:rPr>
        <w:rFonts w:ascii="Arial" w:eastAsia="Arial" w:hAnsi="Arial" w:cs="Arial" w:hint="default"/>
        <w:b w:val="0"/>
        <w:bCs w:val="0"/>
        <w:i w:val="0"/>
        <w:iCs w:val="0"/>
        <w:spacing w:val="0"/>
        <w:w w:val="131"/>
        <w:sz w:val="22"/>
        <w:szCs w:val="22"/>
        <w:lang w:val="en-US" w:eastAsia="en-US" w:bidi="ar-SA"/>
      </w:rPr>
    </w:lvl>
    <w:lvl w:ilvl="1" w:tplc="8E920D28">
      <w:numFmt w:val="bullet"/>
      <w:lvlText w:val="•"/>
      <w:lvlJc w:val="left"/>
      <w:pPr>
        <w:ind w:left="1584" w:hanging="360"/>
      </w:pPr>
      <w:rPr>
        <w:rFonts w:hint="default"/>
        <w:lang w:val="en-US" w:eastAsia="en-US" w:bidi="ar-SA"/>
      </w:rPr>
    </w:lvl>
    <w:lvl w:ilvl="2" w:tplc="1E20F458">
      <w:numFmt w:val="bullet"/>
      <w:lvlText w:val="•"/>
      <w:lvlJc w:val="left"/>
      <w:pPr>
        <w:ind w:left="2448" w:hanging="360"/>
      </w:pPr>
      <w:rPr>
        <w:rFonts w:hint="default"/>
        <w:lang w:val="en-US" w:eastAsia="en-US" w:bidi="ar-SA"/>
      </w:rPr>
    </w:lvl>
    <w:lvl w:ilvl="3" w:tplc="6FCC5236">
      <w:numFmt w:val="bullet"/>
      <w:lvlText w:val="•"/>
      <w:lvlJc w:val="left"/>
      <w:pPr>
        <w:ind w:left="3312" w:hanging="360"/>
      </w:pPr>
      <w:rPr>
        <w:rFonts w:hint="default"/>
        <w:lang w:val="en-US" w:eastAsia="en-US" w:bidi="ar-SA"/>
      </w:rPr>
    </w:lvl>
    <w:lvl w:ilvl="4" w:tplc="73120040">
      <w:numFmt w:val="bullet"/>
      <w:lvlText w:val="•"/>
      <w:lvlJc w:val="left"/>
      <w:pPr>
        <w:ind w:left="4176" w:hanging="360"/>
      </w:pPr>
      <w:rPr>
        <w:rFonts w:hint="default"/>
        <w:lang w:val="en-US" w:eastAsia="en-US" w:bidi="ar-SA"/>
      </w:rPr>
    </w:lvl>
    <w:lvl w:ilvl="5" w:tplc="0F6C030E">
      <w:numFmt w:val="bullet"/>
      <w:lvlText w:val="•"/>
      <w:lvlJc w:val="left"/>
      <w:pPr>
        <w:ind w:left="5040" w:hanging="360"/>
      </w:pPr>
      <w:rPr>
        <w:rFonts w:hint="default"/>
        <w:lang w:val="en-US" w:eastAsia="en-US" w:bidi="ar-SA"/>
      </w:rPr>
    </w:lvl>
    <w:lvl w:ilvl="6" w:tplc="A25C5232">
      <w:numFmt w:val="bullet"/>
      <w:lvlText w:val="•"/>
      <w:lvlJc w:val="left"/>
      <w:pPr>
        <w:ind w:left="5904" w:hanging="360"/>
      </w:pPr>
      <w:rPr>
        <w:rFonts w:hint="default"/>
        <w:lang w:val="en-US" w:eastAsia="en-US" w:bidi="ar-SA"/>
      </w:rPr>
    </w:lvl>
    <w:lvl w:ilvl="7" w:tplc="A84C06B6">
      <w:numFmt w:val="bullet"/>
      <w:lvlText w:val="•"/>
      <w:lvlJc w:val="left"/>
      <w:pPr>
        <w:ind w:left="6768" w:hanging="360"/>
      </w:pPr>
      <w:rPr>
        <w:rFonts w:hint="default"/>
        <w:lang w:val="en-US" w:eastAsia="en-US" w:bidi="ar-SA"/>
      </w:rPr>
    </w:lvl>
    <w:lvl w:ilvl="8" w:tplc="EC446C6C">
      <w:numFmt w:val="bullet"/>
      <w:lvlText w:val="•"/>
      <w:lvlJc w:val="left"/>
      <w:pPr>
        <w:ind w:left="7632" w:hanging="360"/>
      </w:pPr>
      <w:rPr>
        <w:rFonts w:hint="default"/>
        <w:lang w:val="en-US" w:eastAsia="en-US" w:bidi="ar-SA"/>
      </w:rPr>
    </w:lvl>
  </w:abstractNum>
  <w:abstractNum w:abstractNumId="14" w15:restartNumberingAfterBreak="0">
    <w:nsid w:val="77332B18"/>
    <w:multiLevelType w:val="hybridMultilevel"/>
    <w:tmpl w:val="F3D84A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8119188">
    <w:abstractNumId w:val="1"/>
  </w:num>
  <w:num w:numId="2" w16cid:durableId="538083240">
    <w:abstractNumId w:val="12"/>
  </w:num>
  <w:num w:numId="3" w16cid:durableId="1997996876">
    <w:abstractNumId w:val="2"/>
  </w:num>
  <w:num w:numId="4" w16cid:durableId="600643344">
    <w:abstractNumId w:val="3"/>
  </w:num>
  <w:num w:numId="5" w16cid:durableId="1692300476">
    <w:abstractNumId w:val="4"/>
  </w:num>
  <w:num w:numId="6" w16cid:durableId="1363559166">
    <w:abstractNumId w:val="13"/>
  </w:num>
  <w:num w:numId="7" w16cid:durableId="354305763">
    <w:abstractNumId w:val="6"/>
  </w:num>
  <w:num w:numId="8" w16cid:durableId="1998269219">
    <w:abstractNumId w:val="5"/>
  </w:num>
  <w:num w:numId="9" w16cid:durableId="524026314">
    <w:abstractNumId w:val="0"/>
  </w:num>
  <w:num w:numId="10" w16cid:durableId="708576961">
    <w:abstractNumId w:val="8"/>
  </w:num>
  <w:num w:numId="11" w16cid:durableId="1742672408">
    <w:abstractNumId w:val="11"/>
  </w:num>
  <w:num w:numId="12" w16cid:durableId="1945335755">
    <w:abstractNumId w:val="14"/>
  </w:num>
  <w:num w:numId="13" w16cid:durableId="2106226395">
    <w:abstractNumId w:val="10"/>
  </w:num>
  <w:num w:numId="14" w16cid:durableId="947812094">
    <w:abstractNumId w:val="7"/>
  </w:num>
  <w:num w:numId="15" w16cid:durableId="1222205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01"/>
    <w:rsid w:val="00005BC7"/>
    <w:rsid w:val="00084ECD"/>
    <w:rsid w:val="000A31B5"/>
    <w:rsid w:val="000D3426"/>
    <w:rsid w:val="000F2AA6"/>
    <w:rsid w:val="00126F0E"/>
    <w:rsid w:val="00154ED2"/>
    <w:rsid w:val="00186594"/>
    <w:rsid w:val="001C1BB7"/>
    <w:rsid w:val="002121B0"/>
    <w:rsid w:val="00230980"/>
    <w:rsid w:val="00230DE6"/>
    <w:rsid w:val="00246B01"/>
    <w:rsid w:val="00262384"/>
    <w:rsid w:val="002A7830"/>
    <w:rsid w:val="002B371E"/>
    <w:rsid w:val="002C77D9"/>
    <w:rsid w:val="0035750E"/>
    <w:rsid w:val="003A1272"/>
    <w:rsid w:val="00476513"/>
    <w:rsid w:val="004C6E70"/>
    <w:rsid w:val="00605167"/>
    <w:rsid w:val="00613937"/>
    <w:rsid w:val="006441F4"/>
    <w:rsid w:val="006A20A5"/>
    <w:rsid w:val="007346F6"/>
    <w:rsid w:val="007C24FF"/>
    <w:rsid w:val="007E201C"/>
    <w:rsid w:val="00837215"/>
    <w:rsid w:val="008B29B8"/>
    <w:rsid w:val="008F1B6A"/>
    <w:rsid w:val="008F58BA"/>
    <w:rsid w:val="009770D7"/>
    <w:rsid w:val="00A718DC"/>
    <w:rsid w:val="00A972B9"/>
    <w:rsid w:val="00AF4E29"/>
    <w:rsid w:val="00B114B7"/>
    <w:rsid w:val="00B13DF0"/>
    <w:rsid w:val="00B331E8"/>
    <w:rsid w:val="00B3369C"/>
    <w:rsid w:val="00B9072D"/>
    <w:rsid w:val="00BB5802"/>
    <w:rsid w:val="00C72DB1"/>
    <w:rsid w:val="00CA4C3B"/>
    <w:rsid w:val="00D17CCB"/>
    <w:rsid w:val="00D36274"/>
    <w:rsid w:val="00D63336"/>
    <w:rsid w:val="00D80AA9"/>
    <w:rsid w:val="00D8501B"/>
    <w:rsid w:val="00E27D12"/>
    <w:rsid w:val="00E8459A"/>
    <w:rsid w:val="00EB1D8C"/>
    <w:rsid w:val="00EC07E3"/>
    <w:rsid w:val="00F37EA6"/>
    <w:rsid w:val="00FD445F"/>
    <w:rsid w:val="0104111D"/>
    <w:rsid w:val="0877CE7A"/>
    <w:rsid w:val="0F160570"/>
    <w:rsid w:val="12C64EE2"/>
    <w:rsid w:val="137C5D21"/>
    <w:rsid w:val="163E37C7"/>
    <w:rsid w:val="2A87989B"/>
    <w:rsid w:val="2BD4ADE8"/>
    <w:rsid w:val="2E60E88E"/>
    <w:rsid w:val="32EE78FB"/>
    <w:rsid w:val="374633A6"/>
    <w:rsid w:val="3B5D2F22"/>
    <w:rsid w:val="400599C1"/>
    <w:rsid w:val="4393E180"/>
    <w:rsid w:val="44EE7BBE"/>
    <w:rsid w:val="465545DB"/>
    <w:rsid w:val="46D828EF"/>
    <w:rsid w:val="47CDFB4D"/>
    <w:rsid w:val="4BB5E8A1"/>
    <w:rsid w:val="4EB110DE"/>
    <w:rsid w:val="55D13F7B"/>
    <w:rsid w:val="56531BF6"/>
    <w:rsid w:val="5895C394"/>
    <w:rsid w:val="5C6139A1"/>
    <w:rsid w:val="6006959A"/>
    <w:rsid w:val="60AC7486"/>
    <w:rsid w:val="6598955C"/>
    <w:rsid w:val="67B85CE9"/>
    <w:rsid w:val="78ECE5EB"/>
    <w:rsid w:val="799721C2"/>
    <w:rsid w:val="7FB68189"/>
    <w:rsid w:val="7FD3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7A738"/>
  <w15:docId w15:val="{D1061EE8-935E-9B4B-8BBE-8EB3A50C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
      <w:outlineLvl w:val="0"/>
    </w:pPr>
    <w:rPr>
      <w:b/>
      <w:bCs/>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paragraph" w:styleId="Revision">
    <w:name w:val="Revision"/>
    <w:hidden/>
    <w:uiPriority w:val="99"/>
    <w:semiHidden/>
    <w:rsid w:val="00B9072D"/>
    <w:pPr>
      <w:widowControl/>
      <w:autoSpaceDE/>
      <w:autoSpaceDN/>
    </w:pPr>
    <w:rPr>
      <w:rFonts w:ascii="Arial" w:eastAsia="Arial" w:hAnsi="Arial" w:cs="Arial"/>
    </w:rPr>
  </w:style>
  <w:style w:type="character" w:styleId="Hyperlink">
    <w:name w:val="Hyperlink"/>
    <w:basedOn w:val="DefaultParagraphFont"/>
    <w:uiPriority w:val="99"/>
    <w:unhideWhenUsed/>
    <w:rsid w:val="00AF4E29"/>
    <w:rPr>
      <w:color w:val="0000FF" w:themeColor="hyperlink"/>
      <w:u w:val="single"/>
    </w:rPr>
  </w:style>
  <w:style w:type="paragraph" w:customStyle="1" w:styleId="Style1">
    <w:name w:val="Style1"/>
    <w:basedOn w:val="Normal"/>
    <w:autoRedefine/>
    <w:qFormat/>
    <w:rsid w:val="00AF4E29"/>
    <w:rPr>
      <w:rFonts w:ascii="Calibri" w:hAnsi="Calibri" w:cs="Calibri"/>
      <w:sz w:val="24"/>
      <w:szCs w:val="24"/>
    </w:rPr>
  </w:style>
  <w:style w:type="paragraph" w:customStyle="1" w:styleId="DocumentTitle">
    <w:name w:val="Document Title"/>
    <w:basedOn w:val="Normal"/>
    <w:link w:val="DocumentTitleChar"/>
    <w:autoRedefine/>
    <w:qFormat/>
    <w:rsid w:val="00EB1D8C"/>
    <w:pPr>
      <w:widowControl/>
      <w:autoSpaceDE/>
      <w:autoSpaceDN/>
      <w:spacing w:before="240" w:after="240"/>
    </w:pPr>
    <w:rPr>
      <w:rFonts w:ascii="ENCODE SANS NORMAL BLACK" w:eastAsiaTheme="minorHAnsi" w:hAnsi="ENCODE SANS NORMAL BLACK" w:cs="Times New Roman (Body CS)"/>
      <w:bCs/>
      <w:caps/>
      <w:color w:val="33006F"/>
      <w:sz w:val="52"/>
    </w:rPr>
  </w:style>
  <w:style w:type="character" w:customStyle="1" w:styleId="DocumentTitleChar">
    <w:name w:val="Document Title Char"/>
    <w:basedOn w:val="DefaultParagraphFont"/>
    <w:link w:val="DocumentTitle"/>
    <w:rsid w:val="00EB1D8C"/>
    <w:rPr>
      <w:rFonts w:ascii="ENCODE SANS NORMAL BLACK" w:hAnsi="ENCODE SANS NORMAL BLACK" w:cs="Times New Roman (Body CS)"/>
      <w:bCs/>
      <w:caps/>
      <w:color w:val="33006F"/>
      <w:sz w:val="52"/>
    </w:rPr>
  </w:style>
  <w:style w:type="character" w:styleId="CommentReference">
    <w:name w:val="annotation reference"/>
    <w:basedOn w:val="DefaultParagraphFont"/>
    <w:uiPriority w:val="99"/>
    <w:semiHidden/>
    <w:unhideWhenUsed/>
    <w:rsid w:val="007346F6"/>
    <w:rPr>
      <w:sz w:val="16"/>
      <w:szCs w:val="16"/>
    </w:rPr>
  </w:style>
  <w:style w:type="paragraph" w:styleId="CommentText">
    <w:name w:val="annotation text"/>
    <w:basedOn w:val="Normal"/>
    <w:link w:val="CommentTextChar"/>
    <w:uiPriority w:val="99"/>
    <w:semiHidden/>
    <w:unhideWhenUsed/>
    <w:rsid w:val="007346F6"/>
    <w:rPr>
      <w:sz w:val="20"/>
      <w:szCs w:val="20"/>
    </w:rPr>
  </w:style>
  <w:style w:type="character" w:customStyle="1" w:styleId="CommentTextChar">
    <w:name w:val="Comment Text Char"/>
    <w:basedOn w:val="DefaultParagraphFont"/>
    <w:link w:val="CommentText"/>
    <w:uiPriority w:val="99"/>
    <w:semiHidden/>
    <w:rsid w:val="007346F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346F6"/>
    <w:rPr>
      <w:b/>
      <w:bCs/>
    </w:rPr>
  </w:style>
  <w:style w:type="character" w:customStyle="1" w:styleId="CommentSubjectChar">
    <w:name w:val="Comment Subject Char"/>
    <w:basedOn w:val="CommentTextChar"/>
    <w:link w:val="CommentSubject"/>
    <w:uiPriority w:val="99"/>
    <w:semiHidden/>
    <w:rsid w:val="007346F6"/>
    <w:rPr>
      <w:rFonts w:ascii="Arial" w:eastAsia="Arial" w:hAnsi="Arial" w:cs="Arial"/>
      <w:b/>
      <w:bCs/>
      <w:sz w:val="20"/>
      <w:szCs w:val="20"/>
    </w:rPr>
  </w:style>
  <w:style w:type="paragraph" w:styleId="TOCHeading">
    <w:name w:val="TOC Heading"/>
    <w:basedOn w:val="Heading1"/>
    <w:next w:val="Normal"/>
    <w:uiPriority w:val="39"/>
    <w:unhideWhenUsed/>
    <w:qFormat/>
    <w:rsid w:val="006A20A5"/>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6A20A5"/>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semiHidden/>
    <w:unhideWhenUsed/>
    <w:rsid w:val="006A20A5"/>
    <w:pPr>
      <w:ind w:left="220"/>
    </w:pPr>
    <w:rPr>
      <w:rFonts w:asciiTheme="minorHAnsi" w:hAnsiTheme="minorHAnsi" w:cstheme="minorHAnsi"/>
      <w:smallCaps/>
      <w:sz w:val="20"/>
      <w:szCs w:val="20"/>
    </w:rPr>
  </w:style>
  <w:style w:type="paragraph" w:styleId="TOC3">
    <w:name w:val="toc 3"/>
    <w:basedOn w:val="Normal"/>
    <w:next w:val="Normal"/>
    <w:autoRedefine/>
    <w:uiPriority w:val="39"/>
    <w:semiHidden/>
    <w:unhideWhenUsed/>
    <w:rsid w:val="006A20A5"/>
    <w:pPr>
      <w:ind w:left="44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6A20A5"/>
    <w:pPr>
      <w:ind w:left="66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6A20A5"/>
    <w:pPr>
      <w:ind w:left="88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6A20A5"/>
    <w:pPr>
      <w:ind w:left="11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6A20A5"/>
    <w:pPr>
      <w:ind w:left="132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6A20A5"/>
    <w:pPr>
      <w:ind w:left="154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6A20A5"/>
    <w:pPr>
      <w:ind w:left="1760"/>
    </w:pPr>
    <w:rPr>
      <w:rFonts w:asciiTheme="minorHAnsi" w:hAnsiTheme="minorHAnsi" w:cstheme="minorHAnsi"/>
      <w:sz w:val="18"/>
      <w:szCs w:val="18"/>
    </w:rPr>
  </w:style>
  <w:style w:type="paragraph" w:styleId="Header">
    <w:name w:val="header"/>
    <w:basedOn w:val="Normal"/>
    <w:link w:val="HeaderChar"/>
    <w:uiPriority w:val="99"/>
    <w:unhideWhenUsed/>
    <w:rsid w:val="00D17CCB"/>
    <w:pPr>
      <w:tabs>
        <w:tab w:val="center" w:pos="4680"/>
        <w:tab w:val="right" w:pos="9360"/>
      </w:tabs>
    </w:pPr>
  </w:style>
  <w:style w:type="character" w:customStyle="1" w:styleId="HeaderChar">
    <w:name w:val="Header Char"/>
    <w:basedOn w:val="DefaultParagraphFont"/>
    <w:link w:val="Header"/>
    <w:uiPriority w:val="99"/>
    <w:rsid w:val="00D17CCB"/>
    <w:rPr>
      <w:rFonts w:ascii="Arial" w:eastAsia="Arial" w:hAnsi="Arial" w:cs="Arial"/>
    </w:rPr>
  </w:style>
  <w:style w:type="paragraph" w:styleId="Footer">
    <w:name w:val="footer"/>
    <w:basedOn w:val="Normal"/>
    <w:link w:val="FooterChar"/>
    <w:uiPriority w:val="99"/>
    <w:unhideWhenUsed/>
    <w:rsid w:val="00D17CCB"/>
    <w:pPr>
      <w:tabs>
        <w:tab w:val="center" w:pos="4680"/>
        <w:tab w:val="right" w:pos="9360"/>
      </w:tabs>
    </w:pPr>
  </w:style>
  <w:style w:type="character" w:customStyle="1" w:styleId="FooterChar">
    <w:name w:val="Footer Char"/>
    <w:basedOn w:val="DefaultParagraphFont"/>
    <w:link w:val="Footer"/>
    <w:uiPriority w:val="99"/>
    <w:rsid w:val="00D17CCB"/>
    <w:rPr>
      <w:rFonts w:ascii="Arial" w:eastAsia="Arial" w:hAnsi="Arial" w:cs="Arial"/>
    </w:rPr>
  </w:style>
  <w:style w:type="character" w:styleId="PageNumber">
    <w:name w:val="page number"/>
    <w:basedOn w:val="DefaultParagraphFont"/>
    <w:uiPriority w:val="99"/>
    <w:semiHidden/>
    <w:unhideWhenUsed/>
    <w:rsid w:val="00D17CCB"/>
  </w:style>
  <w:style w:type="paragraph" w:styleId="NoSpacing">
    <w:name w:val="No Spacing"/>
    <w:uiPriority w:val="1"/>
    <w:qFormat/>
    <w:rsid w:val="00D17CCB"/>
    <w:pPr>
      <w:widowControl/>
      <w:autoSpaceDE/>
      <w:autoSpaceDN/>
    </w:pPr>
    <w:rPr>
      <w:rFonts w:eastAsiaTheme="minorEastAsia"/>
      <w:lang w:eastAsia="zh-CN"/>
    </w:rPr>
  </w:style>
  <w:style w:type="character" w:styleId="UnresolvedMention">
    <w:name w:val="Unresolved Mention"/>
    <w:basedOn w:val="DefaultParagraphFont"/>
    <w:uiPriority w:val="99"/>
    <w:semiHidden/>
    <w:unhideWhenUsed/>
    <w:rsid w:val="00A71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finance.uw.edu/pafc/effort-reporting/effort-coordinators/manage-ecc-effort-coordinator-assignme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9.jpe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2.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6f851de0-1ea6-42d6-a184-fbb21641e8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CDB28E93C9346A6A7EC5839D981D5" ma:contentTypeVersion="17" ma:contentTypeDescription="Create a new document." ma:contentTypeScope="" ma:versionID="9eaaabddce8f882f1f0140ffa4f9cb1b">
  <xsd:schema xmlns:xsd="http://www.w3.org/2001/XMLSchema" xmlns:xs="http://www.w3.org/2001/XMLSchema" xmlns:p="http://schemas.microsoft.com/office/2006/metadata/properties" xmlns:ns2="6f851de0-1ea6-42d6-a184-fbb21641e844" xmlns:ns3="8410168f-e7be-4b05-82ad-db2e089d1a9a" xmlns:ns4="ab06a5aa-8e31-4bdb-9b13-38c58a92ec8a" targetNamespace="http://schemas.microsoft.com/office/2006/metadata/properties" ma:root="true" ma:fieldsID="789f9c06051b3289fd6b0ed4cf3342fd" ns2:_="" ns3:_="" ns4:_="">
    <xsd:import namespace="6f851de0-1ea6-42d6-a184-fbb21641e844"/>
    <xsd:import namespace="8410168f-e7be-4b05-82ad-db2e089d1a9a"/>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1de0-1ea6-42d6-a184-fbb21641e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0168f-e7be-4b05-82ad-db2e089d1a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8e278-b4fe-4923-a390-8786f7260464}" ma:internalName="TaxCatchAll" ma:showField="CatchAllData" ma:web="8410168f-e7be-4b05-82ad-db2e089d1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947C1-FF14-40E8-82A9-F61A50651929}">
  <ds:schemaRefs>
    <ds:schemaRef ds:uri="http://schemas.microsoft.com/sharepoint/v3/contenttype/forms"/>
  </ds:schemaRefs>
</ds:datastoreItem>
</file>

<file path=customXml/itemProps2.xml><?xml version="1.0" encoding="utf-8"?>
<ds:datastoreItem xmlns:ds="http://schemas.openxmlformats.org/officeDocument/2006/customXml" ds:itemID="{48432535-2D9F-4B73-A7FF-61FF26D9A84E}">
  <ds:schemaRefs>
    <ds:schemaRef ds:uri="http://schemas.microsoft.com/office/2006/metadata/properties"/>
    <ds:schemaRef ds:uri="http://schemas.microsoft.com/office/infopath/2007/PartnerControls"/>
    <ds:schemaRef ds:uri="ab06a5aa-8e31-4bdb-9b13-38c58a92ec8a"/>
    <ds:schemaRef ds:uri="6f851de0-1ea6-42d6-a184-fbb21641e844"/>
  </ds:schemaRefs>
</ds:datastoreItem>
</file>

<file path=customXml/itemProps3.xml><?xml version="1.0" encoding="utf-8"?>
<ds:datastoreItem xmlns:ds="http://schemas.openxmlformats.org/officeDocument/2006/customXml" ds:itemID="{C7DB2981-31AA-49B1-AEED-FA015D816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51de0-1ea6-42d6-a184-fbb21641e844"/>
    <ds:schemaRef ds:uri="8410168f-e7be-4b05-82ad-db2e089d1a9a"/>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CDEE4-8533-A640-876D-91334BE5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POST AWARD FISCAL COMPLIANCE</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AWARD FISCAL COMPLIANCE</dc:title>
  <dc:creator>David Parks</dc:creator>
  <dc:description/>
  <cp:lastModifiedBy>Lily Gebrenegus</cp:lastModifiedBy>
  <cp:revision>21</cp:revision>
  <dcterms:created xsi:type="dcterms:W3CDTF">2026-05-12T13:02:00Z</dcterms:created>
  <dcterms:modified xsi:type="dcterms:W3CDTF">2026-05-12T17:58:00Z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0x010100D7FCDB28E93C9346A6A7EC5839D981D5</vt:lpwstr>
  </property>
  <property fmtid="{D5CDD505-2E9C-101B-9397-08002B2CF9AE}" pid="3" name="Created">
    <vt:filetime>2025-01-07T00:00:00Z</vt:filetime>
  </property>
  <property fmtid="{D5CDD505-2E9C-101B-9397-08002B2CF9AE}" pid="4" name="Creator">
    <vt:lpwstr>Acrobat PDFMaker 20 for Word</vt:lpwstr>
  </property>
  <property fmtid="{D5CDD505-2E9C-101B-9397-08002B2CF9AE}" pid="5" name="LastSaved">
    <vt:filetime>2026-04-27T00:00:00Z</vt:filetime>
  </property>
  <property fmtid="{D5CDD505-2E9C-101B-9397-08002B2CF9AE}" pid="6" name="MediaServiceImageTags">
    <vt:lpwstr/>
  </property>
  <property fmtid="{D5CDD505-2E9C-101B-9397-08002B2CF9AE}" pid="7" name="Producer">
    <vt:lpwstr>Adobe PDF Library 20.5.28</vt:lpwstr>
  </property>
  <property fmtid="{D5CDD505-2E9C-101B-9397-08002B2CF9AE}" pid="8" name="SourceModified">
    <vt:lpwstr/>
  </property>
</Properties>
</file>