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95E" w14:textId="3D95F262" w:rsidR="000158FF" w:rsidRPr="00B47378" w:rsidRDefault="00000000" w:rsidP="00B47378">
      <w:pPr>
        <w:pStyle w:val="DocumentTitle"/>
      </w:pPr>
      <w:r w:rsidRPr="00B47378">
        <w:t>Payroll Adjustment Reconciliation (PAR)</w:t>
      </w:r>
      <w:r w:rsidR="00022CA6">
        <w:t xml:space="preserve"> </w:t>
      </w:r>
      <w:r w:rsidRPr="00B47378">
        <w:t xml:space="preserve">and Project Payroll Reconciliation (PPR) </w:t>
      </w:r>
      <w:r w:rsidR="00B16F21" w:rsidRPr="00B47378">
        <w:t xml:space="preserve">Tasks </w:t>
      </w:r>
      <w:r w:rsidR="00ED1725" w:rsidRPr="00B47378">
        <w:t>Job Aid</w:t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</w:rPr>
        <w:id w:val="74338758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49D102" w14:textId="459F951B" w:rsidR="004768CF" w:rsidRDefault="004768CF">
          <w:pPr>
            <w:pStyle w:val="TOCHeading"/>
          </w:pPr>
          <w:r>
            <w:t>Table of Contents</w:t>
          </w:r>
        </w:p>
        <w:p w14:paraId="4DE777E0" w14:textId="4493E499" w:rsidR="009E5BFC" w:rsidRDefault="004768C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29513098" w:history="1">
            <w:r w:rsidR="009E5BFC" w:rsidRPr="00592DF6">
              <w:rPr>
                <w:rStyle w:val="Hyperlink"/>
                <w:noProof/>
              </w:rPr>
              <w:t>Purpose</w:t>
            </w:r>
            <w:r w:rsidR="009E5BFC">
              <w:rPr>
                <w:noProof/>
                <w:webHidden/>
              </w:rPr>
              <w:tab/>
            </w:r>
            <w:r w:rsidR="009E5BFC">
              <w:rPr>
                <w:noProof/>
                <w:webHidden/>
              </w:rPr>
              <w:fldChar w:fldCharType="begin"/>
            </w:r>
            <w:r w:rsidR="009E5BFC">
              <w:rPr>
                <w:noProof/>
                <w:webHidden/>
              </w:rPr>
              <w:instrText xml:space="preserve"> PAGEREF _Toc229513098 \h </w:instrText>
            </w:r>
            <w:r w:rsidR="009E5BFC">
              <w:rPr>
                <w:noProof/>
                <w:webHidden/>
              </w:rPr>
            </w:r>
            <w:r w:rsidR="009E5BFC">
              <w:rPr>
                <w:noProof/>
                <w:webHidden/>
              </w:rPr>
              <w:fldChar w:fldCharType="separate"/>
            </w:r>
            <w:r w:rsidR="009E5BFC">
              <w:rPr>
                <w:noProof/>
                <w:webHidden/>
              </w:rPr>
              <w:t>1</w:t>
            </w:r>
            <w:r w:rsidR="009E5BFC">
              <w:rPr>
                <w:noProof/>
                <w:webHidden/>
              </w:rPr>
              <w:fldChar w:fldCharType="end"/>
            </w:r>
          </w:hyperlink>
        </w:p>
        <w:p w14:paraId="43EEBA98" w14:textId="68F8DCD6" w:rsidR="009E5BFC" w:rsidRDefault="009E5BF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513099" w:history="1">
            <w:r w:rsidRPr="00592DF6">
              <w:rPr>
                <w:rStyle w:val="Hyperlink"/>
                <w:noProof/>
              </w:rPr>
              <w:t>Audience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93A7A" w14:textId="735A506E" w:rsidR="009E5BFC" w:rsidRDefault="009E5BF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513100" w:history="1">
            <w:r w:rsidRPr="00592DF6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52B52" w14:textId="4316056C" w:rsidR="009E5BFC" w:rsidRDefault="009E5BF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513101" w:history="1">
            <w:r w:rsidRPr="00592DF6">
              <w:rPr>
                <w:rStyle w:val="Hyperlink"/>
                <w:noProof/>
              </w:rPr>
              <w:t>Complete a PAR/PPR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_Toc229513101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40AF2" w14:textId="301BA9D4" w:rsidR="004768CF" w:rsidRDefault="004768CF">
          <w:r>
            <w:rPr>
              <w:b/>
              <w:bCs/>
              <w:noProof/>
            </w:rPr>
            <w:fldChar w:fldCharType="end"/>
          </w:r>
        </w:p>
      </w:sdtContent>
    </w:sdt>
    <w:p w14:paraId="5CAC4A65" w14:textId="77777777" w:rsidR="00ED1725" w:rsidRDefault="00ED1725" w:rsidP="00ED1725">
      <w:pPr>
        <w:rPr>
          <w:rFonts w:ascii="Calibri" w:hAnsi="Calibri" w:cs="Calibri"/>
          <w:sz w:val="24"/>
          <w:szCs w:val="24"/>
        </w:rPr>
      </w:pPr>
    </w:p>
    <w:p w14:paraId="4E3644C4" w14:textId="044EC370" w:rsidR="00ED1725" w:rsidRPr="00ED1725" w:rsidRDefault="00ED1725" w:rsidP="00B47378">
      <w:pPr>
        <w:pStyle w:val="Heading1"/>
      </w:pPr>
      <w:bookmarkStart w:id="0" w:name="_Toc229513098"/>
      <w:r w:rsidRPr="00ED1725">
        <w:t>Purpose</w:t>
      </w:r>
      <w:bookmarkEnd w:id="0"/>
    </w:p>
    <w:p w14:paraId="12F8F85C" w14:textId="2857D686" w:rsidR="00ED1725" w:rsidRPr="00ED1725" w:rsidRDefault="00ED1725" w:rsidP="00ED1725">
      <w:p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 xml:space="preserve">The purpose of this job aid </w:t>
      </w:r>
      <w:r w:rsidR="1A67CDAD" w:rsidRPr="6EF515C8">
        <w:rPr>
          <w:rFonts w:ascii="Calibri" w:hAnsi="Calibri" w:cs="Calibri"/>
          <w:sz w:val="24"/>
          <w:szCs w:val="24"/>
        </w:rPr>
        <w:t>is to</w:t>
      </w:r>
      <w:r w:rsidRPr="6EF515C8">
        <w:rPr>
          <w:rFonts w:ascii="Calibri" w:hAnsi="Calibri" w:cs="Calibri"/>
          <w:sz w:val="24"/>
          <w:szCs w:val="24"/>
        </w:rPr>
        <w:t xml:space="preserve"> provide step-by-step instructions </w:t>
      </w:r>
      <w:r w:rsidR="000B5FF1" w:rsidRPr="6EF515C8">
        <w:rPr>
          <w:rFonts w:ascii="Calibri" w:hAnsi="Calibri" w:cs="Calibri"/>
          <w:sz w:val="24"/>
          <w:szCs w:val="24"/>
        </w:rPr>
        <w:t xml:space="preserve">to complete a Payroll Adjustment Reconciliation task </w:t>
      </w:r>
      <w:r w:rsidR="00022CA6" w:rsidRPr="6EF515C8">
        <w:rPr>
          <w:rFonts w:ascii="Calibri" w:hAnsi="Calibri" w:cs="Calibri"/>
          <w:sz w:val="24"/>
          <w:szCs w:val="24"/>
        </w:rPr>
        <w:t xml:space="preserve">(PAR) </w:t>
      </w:r>
      <w:r w:rsidR="000B5FF1" w:rsidRPr="6EF515C8">
        <w:rPr>
          <w:rFonts w:ascii="Calibri" w:hAnsi="Calibri" w:cs="Calibri"/>
          <w:sz w:val="24"/>
          <w:szCs w:val="24"/>
        </w:rPr>
        <w:t xml:space="preserve">or a Project Payroll Reconciliation </w:t>
      </w:r>
      <w:r w:rsidR="00022CA6" w:rsidRPr="6EF515C8">
        <w:rPr>
          <w:rFonts w:ascii="Calibri" w:hAnsi="Calibri" w:cs="Calibri"/>
          <w:sz w:val="24"/>
          <w:szCs w:val="24"/>
        </w:rPr>
        <w:t xml:space="preserve">(PPR) </w:t>
      </w:r>
      <w:r w:rsidR="000B5FF1" w:rsidRPr="6EF515C8">
        <w:rPr>
          <w:rFonts w:ascii="Calibri" w:hAnsi="Calibri" w:cs="Calibri"/>
          <w:sz w:val="24"/>
          <w:szCs w:val="24"/>
        </w:rPr>
        <w:t>task</w:t>
      </w:r>
      <w:r w:rsidR="001E485F" w:rsidRPr="6EF515C8">
        <w:rPr>
          <w:rFonts w:ascii="Calibri" w:hAnsi="Calibri" w:cs="Calibri"/>
          <w:sz w:val="24"/>
          <w:szCs w:val="24"/>
        </w:rPr>
        <w:t xml:space="preserve"> in the Employee Compensation Compliance (ECC) system.</w:t>
      </w:r>
    </w:p>
    <w:p w14:paraId="4AAF75A4" w14:textId="77777777" w:rsidR="00ED1725" w:rsidRDefault="00ED1725" w:rsidP="00ED1725">
      <w:pPr>
        <w:rPr>
          <w:rFonts w:ascii="Calibri" w:hAnsi="Calibri" w:cs="Calibri"/>
          <w:sz w:val="24"/>
          <w:szCs w:val="24"/>
        </w:rPr>
      </w:pPr>
    </w:p>
    <w:p w14:paraId="745C9D23" w14:textId="58AEF30F" w:rsidR="00ED1725" w:rsidRPr="00ED1725" w:rsidRDefault="00ED1725" w:rsidP="00B47378">
      <w:pPr>
        <w:pStyle w:val="Heading1"/>
      </w:pPr>
      <w:bookmarkStart w:id="1" w:name="_Toc229513099"/>
      <w:r w:rsidRPr="00ED1725">
        <w:t>Audience</w:t>
      </w:r>
      <w:bookmarkEnd w:id="1"/>
    </w:p>
    <w:p w14:paraId="2445C6FD" w14:textId="288D2181" w:rsidR="00ED1725" w:rsidRDefault="00ED1725" w:rsidP="00ED1725">
      <w:pPr>
        <w:rPr>
          <w:rFonts w:ascii="Calibri" w:hAnsi="Calibri" w:cs="Calibri"/>
          <w:sz w:val="24"/>
          <w:szCs w:val="24"/>
        </w:rPr>
      </w:pPr>
      <w:r w:rsidRPr="00ED1725">
        <w:rPr>
          <w:rFonts w:ascii="Calibri" w:hAnsi="Calibri" w:cs="Calibri"/>
          <w:sz w:val="24"/>
          <w:szCs w:val="24"/>
        </w:rPr>
        <w:t>This job aid is intended for Effort Coordinators. The ECC Coordinator role is required for this process.</w:t>
      </w:r>
    </w:p>
    <w:p w14:paraId="0137ABD2" w14:textId="77777777" w:rsidR="00ED1725" w:rsidRDefault="00ED1725" w:rsidP="001E6668">
      <w:pPr>
        <w:rPr>
          <w:rFonts w:ascii="Calibri" w:hAnsi="Calibri" w:cs="Calibri"/>
          <w:sz w:val="24"/>
          <w:szCs w:val="24"/>
        </w:rPr>
      </w:pPr>
    </w:p>
    <w:p w14:paraId="616C8029" w14:textId="484103B2" w:rsidR="000158FF" w:rsidRPr="001E6668" w:rsidRDefault="00000000" w:rsidP="00B47378">
      <w:pPr>
        <w:pStyle w:val="Heading1"/>
      </w:pPr>
      <w:bookmarkStart w:id="2" w:name="_Toc229513100"/>
      <w:r w:rsidRPr="001E6668">
        <w:t>Overview</w:t>
      </w:r>
      <w:bookmarkEnd w:id="2"/>
    </w:p>
    <w:p w14:paraId="389165ED" w14:textId="4CCDA10E" w:rsidR="00E44458" w:rsidRDefault="00000000" w:rsidP="00E44458">
      <w:p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>Payroll Adjustment Reconciliation (PAR) tasks and Project Payroll Reconciliation (PPR) tasks are</w:t>
      </w:r>
      <w:r w:rsidR="00E44458" w:rsidRPr="6EF515C8">
        <w:rPr>
          <w:rFonts w:ascii="Calibri" w:hAnsi="Calibri" w:cs="Calibri"/>
          <w:sz w:val="24"/>
          <w:szCs w:val="24"/>
        </w:rPr>
        <w:t xml:space="preserve"> automatically prompted within ECC when a Payroll Accounting Adjustment (PAA) or retroactive pay (“retro pay”) loads to a previously certified effort or project statement.</w:t>
      </w:r>
      <w:r w:rsidR="00022CA6" w:rsidRPr="6EF515C8">
        <w:rPr>
          <w:rFonts w:ascii="Calibri" w:hAnsi="Calibri" w:cs="Calibri"/>
          <w:sz w:val="24"/>
          <w:szCs w:val="24"/>
        </w:rPr>
        <w:t xml:space="preserve"> PAR tasks </w:t>
      </w:r>
      <w:bookmarkStart w:id="3" w:name="_Int_Dh57lXzW"/>
      <w:r w:rsidR="00022CA6" w:rsidRPr="6EF515C8">
        <w:rPr>
          <w:rFonts w:ascii="Calibri" w:hAnsi="Calibri" w:cs="Calibri"/>
          <w:sz w:val="24"/>
          <w:szCs w:val="24"/>
        </w:rPr>
        <w:t>apply to</w:t>
      </w:r>
      <w:bookmarkEnd w:id="3"/>
      <w:r w:rsidR="00022CA6" w:rsidRPr="6EF515C8">
        <w:rPr>
          <w:rFonts w:ascii="Calibri" w:hAnsi="Calibri" w:cs="Calibri"/>
          <w:sz w:val="24"/>
          <w:szCs w:val="24"/>
        </w:rPr>
        <w:t xml:space="preserve"> effort </w:t>
      </w:r>
      <w:r w:rsidR="6093311D" w:rsidRPr="6EF515C8">
        <w:rPr>
          <w:rFonts w:ascii="Calibri" w:hAnsi="Calibri" w:cs="Calibri"/>
          <w:sz w:val="24"/>
          <w:szCs w:val="24"/>
        </w:rPr>
        <w:t>statements,</w:t>
      </w:r>
      <w:r w:rsidR="00022CA6" w:rsidRPr="6EF515C8">
        <w:rPr>
          <w:rFonts w:ascii="Calibri" w:hAnsi="Calibri" w:cs="Calibri"/>
          <w:sz w:val="24"/>
          <w:szCs w:val="24"/>
        </w:rPr>
        <w:t xml:space="preserve"> and PPR tasks apply to project statements.</w:t>
      </w:r>
    </w:p>
    <w:p w14:paraId="20388336" w14:textId="77777777" w:rsidR="00E44458" w:rsidRDefault="00E44458" w:rsidP="00E44458">
      <w:pPr>
        <w:rPr>
          <w:rFonts w:ascii="Calibri" w:hAnsi="Calibri" w:cs="Calibri"/>
          <w:sz w:val="24"/>
          <w:szCs w:val="24"/>
        </w:rPr>
      </w:pPr>
    </w:p>
    <w:p w14:paraId="3FBFC4A7" w14:textId="57EFE0BA" w:rsidR="00022CA6" w:rsidRDefault="00E44458" w:rsidP="00DB1BE8">
      <w:pPr>
        <w:rPr>
          <w:rFonts w:ascii="Calibri" w:hAnsi="Calibri" w:cs="Calibri"/>
          <w:sz w:val="24"/>
          <w:szCs w:val="24"/>
        </w:rPr>
      </w:pPr>
      <w:r w:rsidRPr="001E6668">
        <w:rPr>
          <w:rFonts w:ascii="Calibri" w:hAnsi="Calibri" w:cs="Calibri"/>
          <w:sz w:val="24"/>
          <w:szCs w:val="24"/>
        </w:rPr>
        <w:t xml:space="preserve">Both </w:t>
      </w:r>
      <w:r w:rsidR="00085604">
        <w:rPr>
          <w:rFonts w:ascii="Calibri" w:hAnsi="Calibri" w:cs="Calibri"/>
          <w:sz w:val="24"/>
          <w:szCs w:val="24"/>
        </w:rPr>
        <w:t>tasks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support the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 w:rsidR="00085604">
        <w:rPr>
          <w:rFonts w:ascii="Calibri" w:hAnsi="Calibri" w:cs="Calibri"/>
          <w:sz w:val="24"/>
          <w:szCs w:val="24"/>
        </w:rPr>
        <w:t>r</w:t>
      </w:r>
      <w:r w:rsidRPr="001E6668">
        <w:rPr>
          <w:rFonts w:ascii="Calibri" w:hAnsi="Calibri" w:cs="Calibri"/>
          <w:sz w:val="24"/>
          <w:szCs w:val="24"/>
        </w:rPr>
        <w:t xml:space="preserve">ecertification </w:t>
      </w:r>
      <w:r>
        <w:rPr>
          <w:rFonts w:ascii="Calibri" w:hAnsi="Calibri" w:cs="Calibri"/>
          <w:sz w:val="24"/>
          <w:szCs w:val="24"/>
        </w:rPr>
        <w:t xml:space="preserve">process for </w:t>
      </w:r>
      <w:r w:rsidRPr="001E6668">
        <w:rPr>
          <w:rFonts w:ascii="Calibri" w:hAnsi="Calibri" w:cs="Calibri"/>
          <w:sz w:val="24"/>
          <w:szCs w:val="24"/>
        </w:rPr>
        <w:t>each statement type</w:t>
      </w:r>
      <w:r>
        <w:rPr>
          <w:rFonts w:ascii="Calibri" w:hAnsi="Calibri" w:cs="Calibri"/>
          <w:sz w:val="24"/>
          <w:szCs w:val="24"/>
        </w:rPr>
        <w:t>.</w:t>
      </w:r>
      <w:r w:rsidR="00022CA6">
        <w:rPr>
          <w:rFonts w:ascii="Calibri" w:hAnsi="Calibri" w:cs="Calibri"/>
          <w:sz w:val="24"/>
          <w:szCs w:val="24"/>
        </w:rPr>
        <w:t xml:space="preserve"> </w:t>
      </w:r>
      <w:r w:rsidRPr="001E6668">
        <w:rPr>
          <w:rFonts w:ascii="Calibri" w:hAnsi="Calibri" w:cs="Calibri"/>
          <w:sz w:val="24"/>
          <w:szCs w:val="24"/>
        </w:rPr>
        <w:t>Recertification</w:t>
      </w:r>
      <w:r w:rsidR="00085604">
        <w:rPr>
          <w:rFonts w:ascii="Calibri" w:hAnsi="Calibri" w:cs="Calibri"/>
          <w:sz w:val="24"/>
          <w:szCs w:val="24"/>
        </w:rPr>
        <w:t xml:space="preserve"> is the process of correcting a previously certified effort statement or project statement.</w:t>
      </w:r>
      <w:r w:rsidR="002377BF">
        <w:rPr>
          <w:rFonts w:ascii="Calibri" w:hAnsi="Calibri" w:cs="Calibri"/>
          <w:sz w:val="24"/>
          <w:szCs w:val="24"/>
        </w:rPr>
        <w:t xml:space="preserve"> It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 w:rsidR="00022CA6">
        <w:rPr>
          <w:rFonts w:ascii="Calibri" w:hAnsi="Calibri" w:cs="Calibri"/>
          <w:sz w:val="24"/>
          <w:szCs w:val="24"/>
        </w:rPr>
        <w:t>ensures</w:t>
      </w:r>
      <w:r w:rsidRPr="001E6668">
        <w:rPr>
          <w:rFonts w:ascii="Calibri" w:hAnsi="Calibri" w:cs="Calibri"/>
          <w:sz w:val="24"/>
          <w:szCs w:val="24"/>
        </w:rPr>
        <w:t xml:space="preserve"> the most up-to-date and accurate payroll amounts and effort distributions are certified by faculty and </w:t>
      </w:r>
      <w:r>
        <w:rPr>
          <w:rFonts w:ascii="Calibri" w:hAnsi="Calibri" w:cs="Calibri"/>
          <w:sz w:val="24"/>
          <w:szCs w:val="24"/>
        </w:rPr>
        <w:t>P</w:t>
      </w:r>
      <w:r w:rsidRPr="001E6668">
        <w:rPr>
          <w:rFonts w:ascii="Calibri" w:hAnsi="Calibri" w:cs="Calibri"/>
          <w:sz w:val="24"/>
          <w:szCs w:val="24"/>
        </w:rPr>
        <w:t>rincipal Investigators</w:t>
      </w:r>
      <w:r>
        <w:rPr>
          <w:rFonts w:ascii="Calibri" w:hAnsi="Calibri" w:cs="Calibri"/>
          <w:sz w:val="24"/>
          <w:szCs w:val="24"/>
        </w:rPr>
        <w:t xml:space="preserve"> (</w:t>
      </w:r>
      <w:r w:rsidRPr="001E6668">
        <w:rPr>
          <w:rFonts w:ascii="Calibri" w:hAnsi="Calibri" w:cs="Calibri"/>
          <w:sz w:val="24"/>
          <w:szCs w:val="24"/>
        </w:rPr>
        <w:t>PIs).</w:t>
      </w:r>
    </w:p>
    <w:p w14:paraId="1F3908D0" w14:textId="77777777" w:rsidR="00022CA6" w:rsidRDefault="00022CA6" w:rsidP="00DB1BE8">
      <w:pPr>
        <w:rPr>
          <w:rFonts w:ascii="Calibri" w:hAnsi="Calibri" w:cs="Calibri"/>
          <w:sz w:val="24"/>
          <w:szCs w:val="24"/>
        </w:rPr>
      </w:pPr>
    </w:p>
    <w:p w14:paraId="29669302" w14:textId="4B9FFA8E" w:rsidR="00DB1BE8" w:rsidRDefault="00022CA6" w:rsidP="00DB1B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1E6668">
        <w:rPr>
          <w:rFonts w:ascii="Calibri" w:hAnsi="Calibri" w:cs="Calibri"/>
          <w:sz w:val="24"/>
          <w:szCs w:val="24"/>
        </w:rPr>
        <w:t>ompleting the PAR</w:t>
      </w:r>
      <w:r>
        <w:rPr>
          <w:rFonts w:ascii="Calibri" w:hAnsi="Calibri" w:cs="Calibri"/>
          <w:sz w:val="24"/>
          <w:szCs w:val="24"/>
        </w:rPr>
        <w:t>/</w:t>
      </w:r>
      <w:r w:rsidRPr="001E6668">
        <w:rPr>
          <w:rFonts w:ascii="Calibri" w:hAnsi="Calibri" w:cs="Calibri"/>
          <w:sz w:val="24"/>
          <w:szCs w:val="24"/>
        </w:rPr>
        <w:t xml:space="preserve">PPR task is the first step of the two-step </w:t>
      </w:r>
      <w:r w:rsidR="003C53D4">
        <w:rPr>
          <w:rFonts w:ascii="Calibri" w:hAnsi="Calibri" w:cs="Calibri"/>
          <w:sz w:val="24"/>
          <w:szCs w:val="24"/>
        </w:rPr>
        <w:t>r</w:t>
      </w:r>
      <w:r w:rsidRPr="001E6668">
        <w:rPr>
          <w:rFonts w:ascii="Calibri" w:hAnsi="Calibri" w:cs="Calibri"/>
          <w:sz w:val="24"/>
          <w:szCs w:val="24"/>
        </w:rPr>
        <w:t xml:space="preserve">ecertification process. </w:t>
      </w:r>
      <w:r>
        <w:rPr>
          <w:rFonts w:ascii="Calibri" w:hAnsi="Calibri" w:cs="Calibri"/>
          <w:sz w:val="24"/>
          <w:szCs w:val="24"/>
        </w:rPr>
        <w:t>The first step is for the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 w:rsidR="00E44458">
        <w:rPr>
          <w:rFonts w:ascii="Calibri" w:hAnsi="Calibri" w:cs="Calibri"/>
          <w:sz w:val="24"/>
          <w:szCs w:val="24"/>
        </w:rPr>
        <w:t>ECC C</w:t>
      </w:r>
      <w:r w:rsidRPr="001E6668">
        <w:rPr>
          <w:rFonts w:ascii="Calibri" w:hAnsi="Calibri" w:cs="Calibri"/>
          <w:sz w:val="24"/>
          <w:szCs w:val="24"/>
        </w:rPr>
        <w:t>oordinator</w:t>
      </w:r>
      <w:r>
        <w:rPr>
          <w:rFonts w:ascii="Calibri" w:hAnsi="Calibri" w:cs="Calibri"/>
          <w:sz w:val="24"/>
          <w:szCs w:val="24"/>
        </w:rPr>
        <w:t xml:space="preserve"> to complete the PAR/PPR Task</w:t>
      </w:r>
      <w:r w:rsidRPr="001E6668">
        <w:rPr>
          <w:rFonts w:ascii="Calibri" w:hAnsi="Calibri" w:cs="Calibri"/>
          <w:sz w:val="24"/>
          <w:szCs w:val="24"/>
        </w:rPr>
        <w:t xml:space="preserve"> in ECC</w:t>
      </w:r>
      <w:r>
        <w:rPr>
          <w:rFonts w:ascii="Calibri" w:hAnsi="Calibri" w:cs="Calibri"/>
          <w:sz w:val="24"/>
          <w:szCs w:val="24"/>
        </w:rPr>
        <w:t xml:space="preserve"> (covered in this job aid).</w:t>
      </w:r>
      <w:r w:rsidRPr="001E66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 second step is for</w:t>
      </w:r>
      <w:r w:rsidRPr="001E6668">
        <w:rPr>
          <w:rFonts w:ascii="Calibri" w:hAnsi="Calibri" w:cs="Calibri"/>
          <w:sz w:val="24"/>
          <w:szCs w:val="24"/>
        </w:rPr>
        <w:t xml:space="preserve"> the</w:t>
      </w:r>
      <w:r w:rsidR="00DB1BE8">
        <w:rPr>
          <w:rFonts w:ascii="Calibri" w:hAnsi="Calibri" w:cs="Calibri"/>
          <w:sz w:val="24"/>
          <w:szCs w:val="24"/>
        </w:rPr>
        <w:t xml:space="preserve"> ECC </w:t>
      </w:r>
      <w:r w:rsidRPr="001E6668">
        <w:rPr>
          <w:rFonts w:ascii="Calibri" w:hAnsi="Calibri" w:cs="Calibri"/>
          <w:sz w:val="24"/>
          <w:szCs w:val="24"/>
        </w:rPr>
        <w:t>Certifier (faculty/PI) associated with the statement review and recertify</w:t>
      </w:r>
      <w:r>
        <w:rPr>
          <w:rFonts w:ascii="Calibri" w:hAnsi="Calibri" w:cs="Calibri"/>
          <w:sz w:val="24"/>
          <w:szCs w:val="24"/>
        </w:rPr>
        <w:t xml:space="preserve"> the impacted statement. The ECC Certifier </w:t>
      </w:r>
      <w:r w:rsidRPr="001E6668">
        <w:rPr>
          <w:rFonts w:ascii="Calibri" w:hAnsi="Calibri" w:cs="Calibri"/>
          <w:sz w:val="24"/>
          <w:szCs w:val="24"/>
        </w:rPr>
        <w:t>will receive a</w:t>
      </w:r>
      <w:r w:rsidR="00FA63FF">
        <w:rPr>
          <w:rFonts w:ascii="Calibri" w:hAnsi="Calibri" w:cs="Calibri"/>
          <w:sz w:val="24"/>
          <w:szCs w:val="24"/>
        </w:rPr>
        <w:t xml:space="preserve">n email </w:t>
      </w:r>
      <w:r w:rsidRPr="001E6668">
        <w:rPr>
          <w:rFonts w:ascii="Calibri" w:hAnsi="Calibri" w:cs="Calibri"/>
          <w:sz w:val="24"/>
          <w:szCs w:val="24"/>
        </w:rPr>
        <w:t xml:space="preserve">notification that they have a statement to </w:t>
      </w:r>
      <w:r>
        <w:rPr>
          <w:rFonts w:ascii="Calibri" w:hAnsi="Calibri" w:cs="Calibri"/>
          <w:sz w:val="24"/>
          <w:szCs w:val="24"/>
        </w:rPr>
        <w:t>recertify.</w:t>
      </w:r>
    </w:p>
    <w:p w14:paraId="22A2874D" w14:textId="77777777" w:rsidR="00DB1BE8" w:rsidRDefault="00DB1BE8" w:rsidP="00DB1BE8">
      <w:pPr>
        <w:rPr>
          <w:rFonts w:ascii="Calibri" w:hAnsi="Calibri" w:cs="Calibri"/>
          <w:sz w:val="24"/>
          <w:szCs w:val="24"/>
        </w:rPr>
      </w:pPr>
    </w:p>
    <w:p w14:paraId="75356C10" w14:textId="76D3ECE6" w:rsidR="00DB1BE8" w:rsidRPr="001E6668" w:rsidRDefault="00DB1BE8" w:rsidP="00DB1BE8">
      <w:p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 xml:space="preserve">If a </w:t>
      </w:r>
      <w:r w:rsidR="005D60C0">
        <w:rPr>
          <w:rFonts w:ascii="Calibri" w:hAnsi="Calibri" w:cs="Calibri"/>
          <w:sz w:val="24"/>
          <w:szCs w:val="24"/>
        </w:rPr>
        <w:t>Payroll Accounting Adjustment (</w:t>
      </w:r>
      <w:r w:rsidRPr="6EF515C8">
        <w:rPr>
          <w:rFonts w:ascii="Calibri" w:hAnsi="Calibri" w:cs="Calibri"/>
          <w:sz w:val="24"/>
          <w:szCs w:val="24"/>
        </w:rPr>
        <w:t>PAA</w:t>
      </w:r>
      <w:r w:rsidR="005D60C0">
        <w:rPr>
          <w:rFonts w:ascii="Calibri" w:hAnsi="Calibri" w:cs="Calibri"/>
          <w:sz w:val="24"/>
          <w:szCs w:val="24"/>
        </w:rPr>
        <w:t>)</w:t>
      </w:r>
      <w:r w:rsidRPr="6EF515C8">
        <w:rPr>
          <w:rFonts w:ascii="Calibri" w:hAnsi="Calibri" w:cs="Calibri"/>
          <w:sz w:val="24"/>
          <w:szCs w:val="24"/>
        </w:rPr>
        <w:t xml:space="preserve"> or retro</w:t>
      </w:r>
      <w:r w:rsidR="005D60C0">
        <w:rPr>
          <w:rFonts w:ascii="Calibri" w:hAnsi="Calibri" w:cs="Calibri"/>
          <w:sz w:val="24"/>
          <w:szCs w:val="24"/>
        </w:rPr>
        <w:t>active</w:t>
      </w:r>
      <w:r w:rsidRPr="6EF515C8">
        <w:rPr>
          <w:rFonts w:ascii="Calibri" w:hAnsi="Calibri" w:cs="Calibri"/>
          <w:sz w:val="24"/>
          <w:szCs w:val="24"/>
        </w:rPr>
        <w:t xml:space="preserve"> </w:t>
      </w:r>
      <w:bookmarkStart w:id="4" w:name="_Int_ZndL0pUG"/>
      <w:r w:rsidRPr="6EF515C8">
        <w:rPr>
          <w:rFonts w:ascii="Calibri" w:hAnsi="Calibri" w:cs="Calibri"/>
          <w:sz w:val="24"/>
          <w:szCs w:val="24"/>
        </w:rPr>
        <w:t>pay</w:t>
      </w:r>
      <w:bookmarkEnd w:id="4"/>
      <w:r w:rsidRPr="6EF515C8">
        <w:rPr>
          <w:rFonts w:ascii="Calibri" w:hAnsi="Calibri" w:cs="Calibri"/>
          <w:sz w:val="24"/>
          <w:szCs w:val="24"/>
        </w:rPr>
        <w:t xml:space="preserve"> </w:t>
      </w:r>
      <w:r w:rsidR="005D60C0">
        <w:rPr>
          <w:rFonts w:ascii="Calibri" w:hAnsi="Calibri" w:cs="Calibri"/>
          <w:sz w:val="24"/>
          <w:szCs w:val="24"/>
        </w:rPr>
        <w:t xml:space="preserve">(retro pay) </w:t>
      </w:r>
      <w:proofErr w:type="gramStart"/>
      <w:r w:rsidRPr="6EF515C8">
        <w:rPr>
          <w:rFonts w:ascii="Calibri" w:hAnsi="Calibri" w:cs="Calibri"/>
          <w:sz w:val="24"/>
          <w:szCs w:val="24"/>
        </w:rPr>
        <w:t>post</w:t>
      </w:r>
      <w:proofErr w:type="gramEnd"/>
      <w:r w:rsidRPr="6EF515C8">
        <w:rPr>
          <w:rFonts w:ascii="Calibri" w:hAnsi="Calibri" w:cs="Calibri"/>
          <w:sz w:val="24"/>
          <w:szCs w:val="24"/>
        </w:rPr>
        <w:t xml:space="preserve"> to a statement that </w:t>
      </w:r>
      <w:r w:rsidRPr="6EF515C8">
        <w:rPr>
          <w:rFonts w:ascii="Calibri" w:hAnsi="Calibri" w:cs="Calibri"/>
          <w:sz w:val="24"/>
          <w:szCs w:val="24"/>
        </w:rPr>
        <w:lastRenderedPageBreak/>
        <w:t>has not yet been certified, the statement will automatically update and not require user intervention.</w:t>
      </w:r>
    </w:p>
    <w:p w14:paraId="3381918F" w14:textId="77777777" w:rsidR="009E797E" w:rsidRDefault="009E797E" w:rsidP="001E6668">
      <w:pPr>
        <w:rPr>
          <w:rFonts w:ascii="Calibri" w:hAnsi="Calibri" w:cs="Calibri"/>
          <w:sz w:val="24"/>
          <w:szCs w:val="24"/>
        </w:rPr>
      </w:pPr>
    </w:p>
    <w:p w14:paraId="7C14C11A" w14:textId="092EE068" w:rsidR="000158FF" w:rsidRDefault="009E797E" w:rsidP="004768CF">
      <w:pPr>
        <w:pStyle w:val="Heading1"/>
      </w:pPr>
      <w:bookmarkStart w:id="5" w:name="_Toc229513101"/>
      <w:r>
        <w:t xml:space="preserve">Complete </w:t>
      </w:r>
      <w:r w:rsidR="004768CF">
        <w:t xml:space="preserve">a PAR/PPR </w:t>
      </w:r>
      <w:r>
        <w:t>Task</w:t>
      </w:r>
      <w:bookmarkEnd w:id="5"/>
    </w:p>
    <w:p w14:paraId="43410E30" w14:textId="72DEFFBB" w:rsidR="000158FF" w:rsidRDefault="00000000" w:rsidP="007B21AC">
      <w:pPr>
        <w:pStyle w:val="ListParagraph"/>
        <w:ind w:left="0" w:firstLine="0"/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>When a PAR</w:t>
      </w:r>
      <w:r w:rsidR="00E14819">
        <w:rPr>
          <w:rFonts w:ascii="Calibri" w:hAnsi="Calibri" w:cs="Calibri"/>
          <w:sz w:val="24"/>
          <w:szCs w:val="24"/>
        </w:rPr>
        <w:t>/PPR</w:t>
      </w:r>
      <w:r w:rsidRPr="00B47378">
        <w:rPr>
          <w:rFonts w:ascii="Calibri" w:hAnsi="Calibri" w:cs="Calibri"/>
          <w:sz w:val="24"/>
          <w:szCs w:val="24"/>
        </w:rPr>
        <w:t xml:space="preserve"> task </w:t>
      </w:r>
      <w:r w:rsidR="00E14819">
        <w:rPr>
          <w:rFonts w:ascii="Calibri" w:hAnsi="Calibri" w:cs="Calibri"/>
          <w:sz w:val="24"/>
          <w:szCs w:val="24"/>
        </w:rPr>
        <w:t>needs to be completed</w:t>
      </w:r>
      <w:r w:rsidRPr="00B47378">
        <w:rPr>
          <w:rFonts w:ascii="Calibri" w:hAnsi="Calibri" w:cs="Calibri"/>
          <w:sz w:val="24"/>
          <w:szCs w:val="24"/>
        </w:rPr>
        <w:t xml:space="preserve">, </w:t>
      </w:r>
      <w:r w:rsidR="007B21AC">
        <w:rPr>
          <w:rFonts w:ascii="Calibri" w:hAnsi="Calibri" w:cs="Calibri"/>
          <w:sz w:val="24"/>
          <w:szCs w:val="24"/>
        </w:rPr>
        <w:t xml:space="preserve">ECC </w:t>
      </w:r>
      <w:r w:rsidR="007B21AC" w:rsidRPr="00D94A51">
        <w:rPr>
          <w:rFonts w:ascii="Calibri" w:hAnsi="Calibri" w:cs="Calibri"/>
          <w:sz w:val="24"/>
          <w:szCs w:val="24"/>
        </w:rPr>
        <w:t xml:space="preserve">will automatically </w:t>
      </w:r>
      <w:r w:rsidR="007B21AC">
        <w:rPr>
          <w:rFonts w:ascii="Calibri" w:hAnsi="Calibri" w:cs="Calibri"/>
          <w:sz w:val="24"/>
          <w:szCs w:val="24"/>
        </w:rPr>
        <w:t>send an email notification</w:t>
      </w:r>
      <w:r w:rsidRPr="00B47378">
        <w:rPr>
          <w:rFonts w:ascii="Calibri" w:hAnsi="Calibri" w:cs="Calibri"/>
          <w:sz w:val="24"/>
          <w:szCs w:val="24"/>
        </w:rPr>
        <w:t xml:space="preserve"> to the Primary Coordinator for the department</w:t>
      </w:r>
      <w:r w:rsidR="00133689">
        <w:rPr>
          <w:rFonts w:ascii="Calibri" w:hAnsi="Calibri" w:cs="Calibri"/>
          <w:sz w:val="24"/>
          <w:szCs w:val="24"/>
        </w:rPr>
        <w:t xml:space="preserve"> if it is </w:t>
      </w:r>
      <w:r w:rsidR="00E14819">
        <w:rPr>
          <w:rFonts w:ascii="Calibri" w:hAnsi="Calibri" w:cs="Calibri"/>
          <w:sz w:val="24"/>
          <w:szCs w:val="24"/>
        </w:rPr>
        <w:t xml:space="preserve">related to </w:t>
      </w:r>
      <w:r w:rsidR="00133689">
        <w:rPr>
          <w:rFonts w:ascii="Calibri" w:hAnsi="Calibri" w:cs="Calibri"/>
          <w:sz w:val="24"/>
          <w:szCs w:val="24"/>
        </w:rPr>
        <w:t xml:space="preserve">an effort statement </w:t>
      </w:r>
      <w:r w:rsidRPr="00B47378">
        <w:rPr>
          <w:rFonts w:ascii="Calibri" w:hAnsi="Calibri" w:cs="Calibri"/>
          <w:sz w:val="24"/>
          <w:szCs w:val="24"/>
        </w:rPr>
        <w:t xml:space="preserve">or </w:t>
      </w:r>
      <w:r w:rsidR="00133689">
        <w:rPr>
          <w:rFonts w:ascii="Calibri" w:hAnsi="Calibri" w:cs="Calibri"/>
          <w:sz w:val="24"/>
          <w:szCs w:val="24"/>
        </w:rPr>
        <w:t xml:space="preserve">to </w:t>
      </w:r>
      <w:r w:rsidRPr="00B47378">
        <w:rPr>
          <w:rFonts w:ascii="Calibri" w:hAnsi="Calibri" w:cs="Calibri"/>
          <w:sz w:val="24"/>
          <w:szCs w:val="24"/>
        </w:rPr>
        <w:t xml:space="preserve">the ECC </w:t>
      </w:r>
      <w:r w:rsidR="00133689">
        <w:rPr>
          <w:rFonts w:ascii="Calibri" w:hAnsi="Calibri" w:cs="Calibri"/>
          <w:sz w:val="24"/>
          <w:szCs w:val="24"/>
        </w:rPr>
        <w:t>G</w:t>
      </w:r>
      <w:r w:rsidRPr="00B47378">
        <w:rPr>
          <w:rFonts w:ascii="Calibri" w:hAnsi="Calibri" w:cs="Calibri"/>
          <w:sz w:val="24"/>
          <w:szCs w:val="24"/>
        </w:rPr>
        <w:t xml:space="preserve">rant Manager for the grant worktag if </w:t>
      </w:r>
      <w:r w:rsidR="00133689">
        <w:rPr>
          <w:rFonts w:ascii="Calibri" w:hAnsi="Calibri" w:cs="Calibri"/>
          <w:sz w:val="24"/>
          <w:szCs w:val="24"/>
        </w:rPr>
        <w:t>it is related to a project statement.</w:t>
      </w:r>
    </w:p>
    <w:p w14:paraId="0427BF96" w14:textId="77777777" w:rsidR="00133689" w:rsidRPr="00B47378" w:rsidRDefault="00133689" w:rsidP="00B47378">
      <w:pPr>
        <w:pStyle w:val="ListParagraph"/>
        <w:ind w:left="0" w:firstLine="0"/>
        <w:rPr>
          <w:rFonts w:ascii="Calibri" w:hAnsi="Calibri" w:cs="Calibri"/>
          <w:sz w:val="24"/>
          <w:szCs w:val="24"/>
        </w:rPr>
      </w:pPr>
    </w:p>
    <w:p w14:paraId="31CA1823" w14:textId="6AC6D5A9" w:rsidR="000158FF" w:rsidRPr="00B47378" w:rsidRDefault="00000000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 xml:space="preserve">After </w:t>
      </w:r>
      <w:r w:rsidR="00133689">
        <w:rPr>
          <w:rFonts w:ascii="Calibri" w:hAnsi="Calibri" w:cs="Calibri"/>
          <w:sz w:val="24"/>
          <w:szCs w:val="24"/>
        </w:rPr>
        <w:t>receiving the</w:t>
      </w:r>
      <w:r w:rsidRPr="00B47378">
        <w:rPr>
          <w:rFonts w:ascii="Calibri" w:hAnsi="Calibri" w:cs="Calibri"/>
          <w:sz w:val="24"/>
          <w:szCs w:val="24"/>
        </w:rPr>
        <w:t xml:space="preserve"> email notification, login to </w:t>
      </w:r>
      <w:hyperlink r:id="rId11">
        <w:r w:rsidR="00B47378">
          <w:rPr>
            <w:rStyle w:val="Hyperlink"/>
            <w:rFonts w:ascii="Calibri" w:hAnsi="Calibri" w:cs="Calibri"/>
            <w:sz w:val="24"/>
            <w:szCs w:val="24"/>
          </w:rPr>
          <w:t>ECC</w:t>
        </w:r>
      </w:hyperlink>
      <w:r w:rsidR="00B47378">
        <w:rPr>
          <w:rFonts w:ascii="Calibri" w:hAnsi="Calibri" w:cs="Calibri"/>
          <w:sz w:val="24"/>
          <w:szCs w:val="24"/>
        </w:rPr>
        <w:t>.</w:t>
      </w:r>
    </w:p>
    <w:p w14:paraId="0FCC670D" w14:textId="77777777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310CC23E" w14:textId="18DEECC1" w:rsidR="000158FF" w:rsidRDefault="002430A9" w:rsidP="00C039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 xml:space="preserve">Click on </w:t>
      </w:r>
      <w:r w:rsidR="6A83BA01" w:rsidRPr="6EF515C8">
        <w:rPr>
          <w:rFonts w:ascii="Calibri" w:hAnsi="Calibri" w:cs="Calibri"/>
          <w:sz w:val="24"/>
          <w:szCs w:val="24"/>
        </w:rPr>
        <w:t>the “Effort</w:t>
      </w:r>
      <w:r w:rsidRPr="6EF515C8">
        <w:rPr>
          <w:rFonts w:ascii="Calibri" w:hAnsi="Calibri" w:cs="Calibri"/>
          <w:sz w:val="24"/>
          <w:szCs w:val="24"/>
        </w:rPr>
        <w:t xml:space="preserve"> Tasks” tab o</w:t>
      </w:r>
      <w:r w:rsidRPr="00B47378">
        <w:rPr>
          <w:rFonts w:ascii="Calibri" w:hAnsi="Calibri" w:cs="Calibri"/>
          <w:sz w:val="24"/>
          <w:szCs w:val="24"/>
        </w:rPr>
        <w:t xml:space="preserve">n the </w:t>
      </w:r>
      <w:r w:rsidRPr="6EF515C8">
        <w:rPr>
          <w:rFonts w:ascii="Calibri" w:hAnsi="Calibri" w:cs="Calibri"/>
          <w:sz w:val="24"/>
          <w:szCs w:val="24"/>
        </w:rPr>
        <w:t xml:space="preserve">ECC </w:t>
      </w:r>
      <w:r w:rsidRPr="00B47378">
        <w:rPr>
          <w:rFonts w:ascii="Calibri" w:hAnsi="Calibri" w:cs="Calibri"/>
          <w:sz w:val="24"/>
          <w:szCs w:val="24"/>
        </w:rPr>
        <w:t>home page</w:t>
      </w:r>
      <w:r w:rsidRPr="6EF515C8">
        <w:rPr>
          <w:rFonts w:ascii="Calibri" w:hAnsi="Calibri" w:cs="Calibri"/>
          <w:sz w:val="24"/>
          <w:szCs w:val="24"/>
        </w:rPr>
        <w:t>.</w:t>
      </w:r>
    </w:p>
    <w:p w14:paraId="7E6C7BD4" w14:textId="77777777" w:rsidR="002430A9" w:rsidRDefault="002430A9" w:rsidP="00B47378">
      <w:pPr>
        <w:pStyle w:val="ListParagraph"/>
        <w:ind w:firstLine="0"/>
        <w:rPr>
          <w:rFonts w:ascii="Calibri" w:hAnsi="Calibri" w:cs="Calibri"/>
          <w:sz w:val="24"/>
          <w:szCs w:val="24"/>
        </w:rPr>
      </w:pPr>
    </w:p>
    <w:p w14:paraId="3D7752BB" w14:textId="6BD7F169" w:rsidR="002430A9" w:rsidRPr="00B47378" w:rsidRDefault="0037320B" w:rsidP="00B4737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54872" wp14:editId="54F05F3E">
                <wp:simplePos x="0" y="0"/>
                <wp:positionH relativeFrom="column">
                  <wp:posOffset>3281735</wp:posOffset>
                </wp:positionH>
                <wp:positionV relativeFrom="paragraph">
                  <wp:posOffset>1612762</wp:posOffset>
                </wp:positionV>
                <wp:extent cx="294198" cy="87464"/>
                <wp:effectExtent l="12700" t="12700" r="10795" b="14605"/>
                <wp:wrapNone/>
                <wp:docPr id="5413924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874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DDDBB" id="Rectangle 2" o:spid="_x0000_s1026" style="position:absolute;margin-left:258.4pt;margin-top:127pt;width:23.15pt;height: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" fillcolor="white [3212]" strokecolor="white [3212]" strokeweight="2pt"/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207B" wp14:editId="0B79BB3D">
                <wp:simplePos x="0" y="0"/>
                <wp:positionH relativeFrom="column">
                  <wp:posOffset>3282619</wp:posOffset>
                </wp:positionH>
                <wp:positionV relativeFrom="paragraph">
                  <wp:posOffset>1443355</wp:posOffset>
                </wp:positionV>
                <wp:extent cx="294198" cy="87464"/>
                <wp:effectExtent l="12700" t="12700" r="10795" b="14605"/>
                <wp:wrapNone/>
                <wp:docPr id="1400928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874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84DD6" id="Rectangle 2" o:spid="_x0000_s1026" style="position:absolute;margin-left:258.45pt;margin-top:113.65pt;width:23.15pt;height: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" fillcolor="white [3212]" strokecolor="white [3212]" strokeweight="2pt"/>
            </w:pict>
          </mc:Fallback>
        </mc:AlternateContent>
      </w:r>
      <w:r w:rsidR="002430A9" w:rsidRPr="001E666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085A0F" wp14:editId="4E369AEB">
            <wp:extent cx="5486400" cy="1773936"/>
            <wp:effectExtent l="12700" t="12700" r="12700" b="17145"/>
            <wp:docPr id="1759268661" name="Image 1" descr="Screenshot of ECC work list with the Effort Tasks tab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68661" name="Image 1" descr="Screenshot of ECC work list with the Effort Tasks tab highlighted."/>
                    <pic:cNvPicPr/>
                  </pic:nvPicPr>
                  <pic:blipFill rotWithShape="1">
                    <a:blip r:embed="rId12" cstate="print"/>
                    <a:srcRect r="36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393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5EED1" w14:textId="77777777" w:rsidR="002430A9" w:rsidRDefault="002430A9" w:rsidP="00B47378">
      <w:pPr>
        <w:ind w:left="720"/>
        <w:rPr>
          <w:rFonts w:ascii="Calibri" w:hAnsi="Calibri" w:cs="Calibri"/>
          <w:sz w:val="24"/>
          <w:szCs w:val="24"/>
        </w:rPr>
      </w:pPr>
    </w:p>
    <w:p w14:paraId="5184A1F5" w14:textId="661FEE67" w:rsidR="000158FF" w:rsidRDefault="00000000" w:rsidP="00C039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 xml:space="preserve">There will be a list of tasks based on the number of certified statements that </w:t>
      </w:r>
      <w:r w:rsidR="0DCBA8EC" w:rsidRPr="6EF515C8">
        <w:rPr>
          <w:rFonts w:ascii="Calibri" w:hAnsi="Calibri" w:cs="Calibri"/>
          <w:sz w:val="24"/>
          <w:szCs w:val="24"/>
        </w:rPr>
        <w:t>have</w:t>
      </w:r>
      <w:r w:rsidRPr="00B47378">
        <w:rPr>
          <w:rFonts w:ascii="Calibri" w:hAnsi="Calibri" w:cs="Calibri"/>
          <w:sz w:val="24"/>
          <w:szCs w:val="24"/>
        </w:rPr>
        <w:t xml:space="preserve"> new payroll </w:t>
      </w:r>
      <w:r w:rsidR="7CC7DA35" w:rsidRPr="6EF515C8">
        <w:rPr>
          <w:rFonts w:ascii="Calibri" w:hAnsi="Calibri" w:cs="Calibri"/>
          <w:sz w:val="24"/>
          <w:szCs w:val="24"/>
        </w:rPr>
        <w:t>loads</w:t>
      </w:r>
      <w:r w:rsidRPr="00B47378">
        <w:rPr>
          <w:rFonts w:ascii="Calibri" w:hAnsi="Calibri" w:cs="Calibri"/>
          <w:sz w:val="24"/>
          <w:szCs w:val="24"/>
        </w:rPr>
        <w:t xml:space="preserve"> </w:t>
      </w:r>
      <w:r w:rsidR="1507F35A" w:rsidRPr="6EF515C8">
        <w:rPr>
          <w:rFonts w:ascii="Calibri" w:hAnsi="Calibri" w:cs="Calibri"/>
          <w:sz w:val="24"/>
          <w:szCs w:val="24"/>
        </w:rPr>
        <w:t xml:space="preserve">added </w:t>
      </w:r>
      <w:r w:rsidRPr="00B47378">
        <w:rPr>
          <w:rFonts w:ascii="Calibri" w:hAnsi="Calibri" w:cs="Calibri"/>
          <w:sz w:val="24"/>
          <w:szCs w:val="24"/>
        </w:rPr>
        <w:t xml:space="preserve">to them. Click on </w:t>
      </w:r>
      <w:r w:rsidR="2169D9E3" w:rsidRPr="6EF515C8">
        <w:rPr>
          <w:rFonts w:ascii="Calibri" w:hAnsi="Calibri" w:cs="Calibri"/>
          <w:sz w:val="24"/>
          <w:szCs w:val="24"/>
        </w:rPr>
        <w:t>the linked</w:t>
      </w:r>
      <w:r w:rsidRPr="00B47378">
        <w:rPr>
          <w:rFonts w:ascii="Calibri" w:hAnsi="Calibri" w:cs="Calibri"/>
          <w:sz w:val="24"/>
          <w:szCs w:val="24"/>
        </w:rPr>
        <w:t xml:space="preserve"> text in the “Type” column in the first row</w:t>
      </w:r>
      <w:r w:rsidR="002430A9" w:rsidRPr="6EF515C8">
        <w:rPr>
          <w:rFonts w:ascii="Calibri" w:hAnsi="Calibri" w:cs="Calibri"/>
          <w:sz w:val="24"/>
          <w:szCs w:val="24"/>
        </w:rPr>
        <w:t>. T</w:t>
      </w:r>
      <w:r w:rsidRPr="00B47378">
        <w:rPr>
          <w:rFonts w:ascii="Calibri" w:hAnsi="Calibri" w:cs="Calibri"/>
          <w:sz w:val="24"/>
          <w:szCs w:val="24"/>
        </w:rPr>
        <w:t>his field identifies if the task is a PAR or PPR</w:t>
      </w:r>
      <w:r w:rsidR="002430A9" w:rsidRPr="6EF515C8">
        <w:rPr>
          <w:rFonts w:ascii="Calibri" w:hAnsi="Calibri" w:cs="Calibri"/>
          <w:sz w:val="24"/>
          <w:szCs w:val="24"/>
        </w:rPr>
        <w:t>.</w:t>
      </w:r>
    </w:p>
    <w:p w14:paraId="3C2CD652" w14:textId="77777777" w:rsidR="002430A9" w:rsidRPr="00B47378" w:rsidRDefault="002430A9" w:rsidP="002430A9">
      <w:pPr>
        <w:rPr>
          <w:rFonts w:ascii="Calibri" w:hAnsi="Calibri" w:cs="Calibri"/>
          <w:sz w:val="24"/>
          <w:szCs w:val="24"/>
        </w:rPr>
      </w:pPr>
    </w:p>
    <w:p w14:paraId="7C3DE8E4" w14:textId="2FB56BE9" w:rsidR="00C0391A" w:rsidRDefault="00E14819" w:rsidP="00B47378">
      <w:pPr>
        <w:ind w:left="720"/>
        <w:rPr>
          <w:rFonts w:ascii="Calibri" w:hAnsi="Calibri" w:cs="Calibri"/>
          <w:sz w:val="24"/>
          <w:szCs w:val="24"/>
        </w:rPr>
      </w:pPr>
      <w:r w:rsidRPr="001E666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EA7038D" wp14:editId="28E3A7C9">
            <wp:extent cx="5486400" cy="1773936"/>
            <wp:effectExtent l="12700" t="12700" r="12700" b="17145"/>
            <wp:docPr id="984632486" name="Image 1" descr="Screenshot of ECC work list with the Effort Tasks tab highlighted. The Type column includes tasks such as Process Project Payroll Reconcili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32486" name="Image 1" descr="Screenshot of ECC work list with the Effort Tasks tab highlighted. The Type column includes tasks such as Process Project Payroll Reconciliation."/>
                    <pic:cNvPicPr/>
                  </pic:nvPicPr>
                  <pic:blipFill rotWithShape="1">
                    <a:blip r:embed="rId12" cstate="print"/>
                    <a:srcRect r="36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393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E4AD6" w14:textId="77777777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0A730527" w14:textId="4AD116F0" w:rsidR="000158FF" w:rsidRPr="00B47378" w:rsidRDefault="00000000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 xml:space="preserve">Review the summarized transfer. It is </w:t>
      </w:r>
      <w:r w:rsidR="680A6A1B" w:rsidRPr="6EF515C8">
        <w:rPr>
          <w:rFonts w:ascii="Calibri" w:hAnsi="Calibri" w:cs="Calibri"/>
          <w:sz w:val="24"/>
          <w:szCs w:val="24"/>
        </w:rPr>
        <w:t>easier</w:t>
      </w:r>
      <w:r w:rsidRPr="00B47378">
        <w:rPr>
          <w:rFonts w:ascii="Calibri" w:hAnsi="Calibri" w:cs="Calibri"/>
          <w:sz w:val="24"/>
          <w:szCs w:val="24"/>
        </w:rPr>
        <w:t xml:space="preserve"> to review the changes on a dollar basis. Click the $ Value button in the top right corner of the summarized table to enable the dollar view</w:t>
      </w:r>
      <w:r w:rsidR="00BE16CA" w:rsidRPr="6EF515C8">
        <w:rPr>
          <w:rFonts w:ascii="Calibri" w:hAnsi="Calibri" w:cs="Calibri"/>
          <w:sz w:val="24"/>
          <w:szCs w:val="24"/>
        </w:rPr>
        <w:t>.</w:t>
      </w:r>
    </w:p>
    <w:p w14:paraId="4A6E635B" w14:textId="77777777" w:rsidR="00C0391A" w:rsidRPr="001E6668" w:rsidRDefault="00C0391A" w:rsidP="001E6668">
      <w:pPr>
        <w:rPr>
          <w:rFonts w:ascii="Calibri" w:hAnsi="Calibri" w:cs="Calibri"/>
          <w:sz w:val="24"/>
          <w:szCs w:val="24"/>
        </w:rPr>
      </w:pPr>
    </w:p>
    <w:p w14:paraId="0E675EA6" w14:textId="1F7C7196" w:rsidR="006B6D5C" w:rsidRPr="00BA53C0" w:rsidRDefault="00000000" w:rsidP="00BA53C0">
      <w:pPr>
        <w:ind w:left="720"/>
        <w:rPr>
          <w:rFonts w:ascii="Calibri" w:hAnsi="Calibri" w:cs="Calibri"/>
          <w:sz w:val="24"/>
          <w:szCs w:val="24"/>
        </w:rPr>
      </w:pPr>
      <w:r w:rsidRPr="001E6668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3B758B3A" wp14:editId="72F995AA">
            <wp:extent cx="5550408" cy="1975104"/>
            <wp:effectExtent l="12700" t="12700" r="12700" b="19050"/>
            <wp:docPr id="2" name="Image 2" descr="Screenshot of a project payroll reconciliation table showing payroll adjustments and cap percentages for eight employees. The table highlights Employee 1 with a summarized adjustment of $1,562.20 and a certified percentage variance of -100%, indicating a significant discrepancy in payroll reconcili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creenshot of a project payroll reconciliation table showing payroll adjustments and cap percentages for eight employees. The table highlights Employee 1 with a summarized adjustment of $1,562.20 and a certified percentage variance of -100%, indicating a significant discrepancy in payroll reconciliation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408" cy="197510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16508A" w14:textId="5269CC8E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0CD1689D" w14:textId="3FD9357C" w:rsidR="000158FF" w:rsidRDefault="00000000" w:rsidP="00C039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47378">
        <w:rPr>
          <w:rFonts w:ascii="Calibri" w:hAnsi="Calibri" w:cs="Calibri"/>
          <w:sz w:val="24"/>
          <w:szCs w:val="24"/>
        </w:rPr>
        <w:t>After you have reviewed the changes, click the “Post &amp; Reopen” button.</w:t>
      </w:r>
    </w:p>
    <w:p w14:paraId="4BD7DC9E" w14:textId="77777777" w:rsidR="00C0391A" w:rsidRDefault="00C0391A" w:rsidP="00C0391A">
      <w:pPr>
        <w:rPr>
          <w:rFonts w:ascii="Calibri" w:hAnsi="Calibri" w:cs="Calibri"/>
          <w:sz w:val="24"/>
          <w:szCs w:val="24"/>
        </w:rPr>
      </w:pPr>
    </w:p>
    <w:p w14:paraId="5845DAE2" w14:textId="3927F842" w:rsidR="00C0391A" w:rsidRDefault="00C0391A" w:rsidP="00BE16CA">
      <w:pPr>
        <w:ind w:left="720"/>
        <w:rPr>
          <w:rFonts w:ascii="Calibri" w:hAnsi="Calibri" w:cs="Calibri"/>
          <w:sz w:val="24"/>
          <w:szCs w:val="24"/>
        </w:rPr>
      </w:pPr>
      <w:r w:rsidRPr="001E666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D6BD465" wp14:editId="1A823099">
            <wp:extent cx="5522976" cy="2029968"/>
            <wp:effectExtent l="12700" t="12700" r="14605" b="15240"/>
            <wp:docPr id="647671691" name="Image 3" descr="Screenshot of a project payroll reconciliation table. The table highlights Employee 1 with a yellow background and red text indicating a negative variance, emphasizing discrepancies in payroll amounts and certification status. The Post &amp; Reopen button is outlin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71691" name="Image 3" descr="Screenshot of a project payroll reconciliation table. The table highlights Employee 1 with a yellow background and red text indicating a negative variance, emphasizing discrepancies in payroll amounts and certification status. The Post &amp; Reopen button is outlined in red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976" cy="202996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87FE8D" w14:textId="77777777" w:rsidR="00BE16CA" w:rsidRPr="00B47378" w:rsidRDefault="00BE16CA" w:rsidP="00B47378">
      <w:pPr>
        <w:ind w:left="720"/>
        <w:rPr>
          <w:rFonts w:ascii="Calibri" w:hAnsi="Calibri" w:cs="Calibri"/>
          <w:sz w:val="24"/>
          <w:szCs w:val="24"/>
        </w:rPr>
      </w:pPr>
    </w:p>
    <w:p w14:paraId="58A716BE" w14:textId="05175676" w:rsidR="000158FF" w:rsidRPr="00B47378" w:rsidRDefault="00BE16CA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B47378">
        <w:rPr>
          <w:rFonts w:ascii="Calibri" w:hAnsi="Calibri" w:cs="Calibri"/>
          <w:sz w:val="24"/>
          <w:szCs w:val="24"/>
        </w:rPr>
        <w:t>he values shown on the statement</w:t>
      </w:r>
      <w:r>
        <w:rPr>
          <w:rFonts w:ascii="Calibri" w:hAnsi="Calibri" w:cs="Calibri"/>
          <w:sz w:val="24"/>
          <w:szCs w:val="24"/>
        </w:rPr>
        <w:t xml:space="preserve"> will automatically update</w:t>
      </w:r>
      <w:r w:rsidRPr="00B47378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>the Status will change</w:t>
      </w:r>
      <w:r w:rsidRPr="00B47378">
        <w:rPr>
          <w:rFonts w:ascii="Calibri" w:hAnsi="Calibri" w:cs="Calibri"/>
          <w:sz w:val="24"/>
          <w:szCs w:val="24"/>
        </w:rPr>
        <w:t xml:space="preserve"> from “</w:t>
      </w:r>
      <w:r w:rsidR="00E003FF">
        <w:rPr>
          <w:rFonts w:ascii="Calibri" w:hAnsi="Calibri" w:cs="Calibri"/>
          <w:sz w:val="24"/>
          <w:szCs w:val="24"/>
        </w:rPr>
        <w:t xml:space="preserve">Recertification </w:t>
      </w:r>
      <w:r w:rsidR="00176E5F">
        <w:rPr>
          <w:rFonts w:ascii="Calibri" w:hAnsi="Calibri" w:cs="Calibri"/>
          <w:sz w:val="24"/>
          <w:szCs w:val="24"/>
        </w:rPr>
        <w:t xml:space="preserve">Task </w:t>
      </w:r>
      <w:r w:rsidR="00E003FF">
        <w:rPr>
          <w:rFonts w:ascii="Calibri" w:hAnsi="Calibri" w:cs="Calibri"/>
          <w:sz w:val="24"/>
          <w:szCs w:val="24"/>
        </w:rPr>
        <w:t>Pending</w:t>
      </w:r>
      <w:r w:rsidRPr="00B47378">
        <w:rPr>
          <w:rFonts w:ascii="Calibri" w:hAnsi="Calibri" w:cs="Calibri"/>
          <w:sz w:val="24"/>
          <w:szCs w:val="24"/>
        </w:rPr>
        <w:t>” to “</w:t>
      </w:r>
      <w:r w:rsidR="00E003FF">
        <w:rPr>
          <w:rFonts w:ascii="Calibri" w:hAnsi="Calibri" w:cs="Calibri"/>
          <w:sz w:val="24"/>
          <w:szCs w:val="24"/>
        </w:rPr>
        <w:t>Ready for Recertification</w:t>
      </w:r>
      <w:r w:rsidRPr="00B47378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. T</w:t>
      </w:r>
      <w:r w:rsidRPr="00B47378">
        <w:rPr>
          <w:rFonts w:ascii="Calibri" w:hAnsi="Calibri" w:cs="Calibri"/>
          <w:sz w:val="24"/>
          <w:szCs w:val="24"/>
        </w:rPr>
        <w:t>his will be the new status for both effort and project statements</w:t>
      </w:r>
      <w:r>
        <w:rPr>
          <w:rFonts w:ascii="Calibri" w:hAnsi="Calibri" w:cs="Calibri"/>
          <w:sz w:val="24"/>
          <w:szCs w:val="24"/>
        </w:rPr>
        <w:t>.</w:t>
      </w:r>
    </w:p>
    <w:p w14:paraId="7BC0021E" w14:textId="77777777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1D204A59" w14:textId="2F5C1C8C" w:rsidR="000158FF" w:rsidRPr="00B47378" w:rsidRDefault="00000000" w:rsidP="00B47378">
      <w:pPr>
        <w:ind w:left="720"/>
        <w:rPr>
          <w:rFonts w:ascii="Calibri" w:hAnsi="Calibri" w:cs="Calibri"/>
          <w:i/>
          <w:iCs/>
          <w:sz w:val="24"/>
          <w:szCs w:val="24"/>
        </w:rPr>
      </w:pPr>
      <w:r w:rsidRPr="00B47378">
        <w:rPr>
          <w:rFonts w:ascii="Calibri" w:hAnsi="Calibri" w:cs="Calibri"/>
          <w:i/>
          <w:iCs/>
          <w:sz w:val="24"/>
          <w:szCs w:val="24"/>
        </w:rPr>
        <w:t>Before</w:t>
      </w:r>
    </w:p>
    <w:p w14:paraId="7AD0EB35" w14:textId="6953E530" w:rsidR="000158FF" w:rsidRDefault="00176E5F" w:rsidP="00B4737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28C5514" wp14:editId="7D02E4E0">
            <wp:extent cx="5052060" cy="2142268"/>
            <wp:effectExtent l="0" t="0" r="0" b="0"/>
            <wp:docPr id="1984844542" name="Picture 6" descr="ECC Project Statement that is in the status of &quot;Recertification Task Pend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44542" name="Picture 6" descr="ECC Project Statement that is in the status of &quot;Recertification Task Pending&quot;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383" cy="2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2884A" w14:textId="77777777" w:rsid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0A333648" w14:textId="6B5CA0CA" w:rsidR="000158FF" w:rsidRDefault="005F7F7A" w:rsidP="00176E5F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br w:type="page"/>
      </w:r>
      <w:r w:rsidRPr="00B47378">
        <w:rPr>
          <w:rFonts w:ascii="Calibri" w:hAnsi="Calibri" w:cs="Calibri"/>
          <w:i/>
          <w:iCs/>
          <w:sz w:val="24"/>
          <w:szCs w:val="24"/>
        </w:rPr>
        <w:lastRenderedPageBreak/>
        <w:t>After</w:t>
      </w:r>
    </w:p>
    <w:p w14:paraId="00A9D29C" w14:textId="77777777" w:rsidR="00C0391A" w:rsidRPr="00C0391A" w:rsidRDefault="00C0391A" w:rsidP="001E6668">
      <w:pPr>
        <w:rPr>
          <w:rFonts w:ascii="Calibri" w:hAnsi="Calibri" w:cs="Calibri"/>
          <w:sz w:val="24"/>
          <w:szCs w:val="24"/>
        </w:rPr>
      </w:pPr>
    </w:p>
    <w:p w14:paraId="69B60D05" w14:textId="1CA87470" w:rsidR="000158FF" w:rsidRPr="001E6668" w:rsidRDefault="007B7A1D" w:rsidP="00B4737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87B8AB" wp14:editId="1BF69E4C">
            <wp:extent cx="5093502" cy="1826260"/>
            <wp:effectExtent l="0" t="0" r="0" b="2540"/>
            <wp:docPr id="948963114" name="Picture 8" descr="ECC Project Statement that is in the status of &quot;Ready for Recertific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63114" name="Picture 8" descr="ECC Project Statement that is in the status of &quot;Ready for Recertification&quot;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892" cy="182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60BF" w14:textId="77777777" w:rsidR="000158FF" w:rsidRPr="001E6668" w:rsidRDefault="000158FF" w:rsidP="001E6668">
      <w:pPr>
        <w:rPr>
          <w:rFonts w:ascii="Calibri" w:hAnsi="Calibri" w:cs="Calibri"/>
          <w:sz w:val="24"/>
          <w:szCs w:val="24"/>
        </w:rPr>
      </w:pPr>
    </w:p>
    <w:p w14:paraId="10723065" w14:textId="082D60CC" w:rsidR="000158FF" w:rsidRDefault="00BE16CA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ECC </w:t>
      </w:r>
      <w:r w:rsidRPr="00B47378">
        <w:rPr>
          <w:rFonts w:ascii="Calibri" w:hAnsi="Calibri" w:cs="Calibri"/>
          <w:sz w:val="24"/>
          <w:szCs w:val="24"/>
        </w:rPr>
        <w:t xml:space="preserve">will automatically </w:t>
      </w:r>
      <w:r>
        <w:rPr>
          <w:rFonts w:ascii="Calibri" w:hAnsi="Calibri" w:cs="Calibri"/>
          <w:sz w:val="24"/>
          <w:szCs w:val="24"/>
        </w:rPr>
        <w:t>send a</w:t>
      </w:r>
      <w:r w:rsidR="007B21AC">
        <w:rPr>
          <w:rFonts w:ascii="Calibri" w:hAnsi="Calibri" w:cs="Calibri"/>
          <w:sz w:val="24"/>
          <w:szCs w:val="24"/>
        </w:rPr>
        <w:t>n email</w:t>
      </w:r>
      <w:r>
        <w:rPr>
          <w:rFonts w:ascii="Calibri" w:hAnsi="Calibri" w:cs="Calibri"/>
          <w:sz w:val="24"/>
          <w:szCs w:val="24"/>
        </w:rPr>
        <w:t xml:space="preserve"> notification to the Effort C</w:t>
      </w:r>
      <w:r w:rsidRPr="00B47378">
        <w:rPr>
          <w:rFonts w:ascii="Calibri" w:hAnsi="Calibri" w:cs="Calibri"/>
          <w:sz w:val="24"/>
          <w:szCs w:val="24"/>
        </w:rPr>
        <w:t xml:space="preserve">ertifier of the </w:t>
      </w:r>
      <w:r>
        <w:rPr>
          <w:rFonts w:ascii="Calibri" w:hAnsi="Calibri" w:cs="Calibri"/>
          <w:sz w:val="24"/>
          <w:szCs w:val="24"/>
        </w:rPr>
        <w:t>r</w:t>
      </w:r>
      <w:r w:rsidRPr="00B47378">
        <w:rPr>
          <w:rFonts w:ascii="Calibri" w:hAnsi="Calibri" w:cs="Calibri"/>
          <w:sz w:val="24"/>
          <w:szCs w:val="24"/>
        </w:rPr>
        <w:t>e-</w:t>
      </w:r>
      <w:r>
        <w:rPr>
          <w:rFonts w:ascii="Calibri" w:hAnsi="Calibri" w:cs="Calibri"/>
          <w:sz w:val="24"/>
          <w:szCs w:val="24"/>
        </w:rPr>
        <w:t>o</w:t>
      </w:r>
      <w:r w:rsidRPr="00B47378">
        <w:rPr>
          <w:rFonts w:ascii="Calibri" w:hAnsi="Calibri" w:cs="Calibri"/>
          <w:sz w:val="24"/>
          <w:szCs w:val="24"/>
        </w:rPr>
        <w:t xml:space="preserve">pened statement within 24 hours of the completion of the PAR/PPR task, </w:t>
      </w:r>
      <w:r>
        <w:rPr>
          <w:rFonts w:ascii="Calibri" w:hAnsi="Calibri" w:cs="Calibri"/>
          <w:sz w:val="24"/>
          <w:szCs w:val="24"/>
        </w:rPr>
        <w:t>informing them that</w:t>
      </w:r>
      <w:r w:rsidRPr="00B47378">
        <w:rPr>
          <w:rFonts w:ascii="Calibri" w:hAnsi="Calibri" w:cs="Calibri"/>
          <w:sz w:val="24"/>
          <w:szCs w:val="24"/>
        </w:rPr>
        <w:t xml:space="preserve"> they have a statement to </w:t>
      </w:r>
      <w:r>
        <w:rPr>
          <w:rFonts w:ascii="Calibri" w:hAnsi="Calibri" w:cs="Calibri"/>
          <w:sz w:val="24"/>
          <w:szCs w:val="24"/>
        </w:rPr>
        <w:t>re-</w:t>
      </w:r>
      <w:r w:rsidRPr="00B47378">
        <w:rPr>
          <w:rFonts w:ascii="Calibri" w:hAnsi="Calibri" w:cs="Calibri"/>
          <w:sz w:val="24"/>
          <w:szCs w:val="24"/>
        </w:rPr>
        <w:t>certify</w:t>
      </w:r>
      <w:r>
        <w:rPr>
          <w:rFonts w:ascii="Calibri" w:hAnsi="Calibri" w:cs="Calibri"/>
          <w:sz w:val="24"/>
          <w:szCs w:val="24"/>
        </w:rPr>
        <w:t>.</w:t>
      </w:r>
    </w:p>
    <w:p w14:paraId="162076E8" w14:textId="77777777" w:rsidR="00BA53C0" w:rsidRDefault="00BA53C0" w:rsidP="00B473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 a note on the statement justifying the reason for the recertification</w:t>
      </w:r>
    </w:p>
    <w:p w14:paraId="62AB9108" w14:textId="5EE8AFDC" w:rsidR="00810E12" w:rsidRDefault="00C20687" w:rsidP="00BA53C0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BA53C0">
        <w:rPr>
          <w:rFonts w:ascii="Calibri" w:hAnsi="Calibri" w:cs="Calibri"/>
          <w:sz w:val="24"/>
          <w:szCs w:val="24"/>
        </w:rPr>
        <w:t>ccess the statement from either the home page, or by searching for the faculty’s last name (effort statements) or</w:t>
      </w:r>
      <w:r>
        <w:rPr>
          <w:rFonts w:ascii="Calibri" w:hAnsi="Calibri" w:cs="Calibri"/>
          <w:sz w:val="24"/>
          <w:szCs w:val="24"/>
        </w:rPr>
        <w:t xml:space="preserve"> GR number (project statements)</w:t>
      </w:r>
    </w:p>
    <w:p w14:paraId="2A1A9796" w14:textId="3FB2DCA0" w:rsidR="00C20687" w:rsidRDefault="00C20687" w:rsidP="00BA53C0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Below the statement body, add a note by clicking on the (+) icon next to “Notes”:</w:t>
      </w:r>
    </w:p>
    <w:p w14:paraId="23911A6D" w14:textId="313A1DCC" w:rsidR="00C20687" w:rsidRPr="00B47378" w:rsidRDefault="00C20687" w:rsidP="00C20687">
      <w:pPr>
        <w:pStyle w:val="ListParagraph"/>
        <w:ind w:left="1440" w:firstLine="0"/>
        <w:rPr>
          <w:rFonts w:ascii="Calibri" w:hAnsi="Calibri" w:cs="Calibri"/>
          <w:sz w:val="24"/>
          <w:szCs w:val="24"/>
        </w:rPr>
      </w:pPr>
      <w:r w:rsidRPr="00C2068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D95E61D" wp14:editId="526C9339">
            <wp:extent cx="4065838" cy="1394459"/>
            <wp:effectExtent l="0" t="0" r="0" b="0"/>
            <wp:docPr id="869198327" name="Picture 1" descr="Notes section with plus icon outl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98327" name="Picture 1" descr="Notes section with plus icon outlin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7133" cy="139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687" w:rsidRPr="00B47378">
      <w:headerReference w:type="default" r:id="rId18"/>
      <w:footerReference w:type="even" r:id="rId19"/>
      <w:footerReference w:type="default" r:id="rId20"/>
      <w:pgSz w:w="12240" w:h="15840"/>
      <w:pgMar w:top="14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705A" w14:textId="77777777" w:rsidR="009C3308" w:rsidRDefault="009C3308" w:rsidP="00ED1725">
      <w:r>
        <w:separator/>
      </w:r>
    </w:p>
  </w:endnote>
  <w:endnote w:type="continuationSeparator" w:id="0">
    <w:p w14:paraId="4B209B45" w14:textId="77777777" w:rsidR="009C3308" w:rsidRDefault="009C3308" w:rsidP="00ED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 NORMAL BLACK">
    <w:altName w:val="Calibri"/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5748787"/>
      <w:docPartObj>
        <w:docPartGallery w:val="Page Numbers (Bottom of Page)"/>
        <w:docPartUnique/>
      </w:docPartObj>
    </w:sdtPr>
    <w:sdtContent>
      <w:p w14:paraId="54A3B00B" w14:textId="325606B6" w:rsidR="00ED1725" w:rsidRDefault="00ED1725" w:rsidP="00361E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06F2F6" w14:textId="77777777" w:rsidR="00ED1725" w:rsidRDefault="00ED1725" w:rsidP="00ED17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7682716"/>
      <w:docPartObj>
        <w:docPartGallery w:val="Page Numbers (Bottom of Page)"/>
        <w:docPartUnique/>
      </w:docPartObj>
    </w:sdtPr>
    <w:sdtContent>
      <w:p w14:paraId="6FF9B5EA" w14:textId="7FBD83D6" w:rsidR="00ED1725" w:rsidRDefault="00ED1725" w:rsidP="00361E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8573E0" w14:textId="33A40115" w:rsidR="00ED1725" w:rsidRPr="00ED1725" w:rsidRDefault="00ED1725" w:rsidP="00ED1725">
    <w:pPr>
      <w:ind w:right="360"/>
      <w:jc w:val="both"/>
      <w:rPr>
        <w:rFonts w:ascii="Calibri" w:hAnsi="Calibri" w:cs="Calibri"/>
        <w:sz w:val="21"/>
        <w:szCs w:val="21"/>
      </w:rPr>
    </w:pPr>
    <w:r w:rsidRPr="00ED1725">
      <w:rPr>
        <w:rFonts w:ascii="Calibri" w:hAnsi="Calibri" w:cs="Calibri"/>
        <w:sz w:val="21"/>
        <w:szCs w:val="21"/>
      </w:rPr>
      <w:t>PAR and PPR Job Aid</w:t>
    </w:r>
    <w:r w:rsidR="00B47378">
      <w:rPr>
        <w:rFonts w:ascii="Calibri" w:hAnsi="Calibri" w:cs="Calibri"/>
        <w:sz w:val="21"/>
        <w:szCs w:val="21"/>
      </w:rPr>
      <w:t xml:space="preserve"> | Last Modified 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4BB3" w14:textId="77777777" w:rsidR="009C3308" w:rsidRDefault="009C3308" w:rsidP="00ED1725">
      <w:r>
        <w:separator/>
      </w:r>
    </w:p>
  </w:footnote>
  <w:footnote w:type="continuationSeparator" w:id="0">
    <w:p w14:paraId="411F1C4A" w14:textId="77777777" w:rsidR="009C3308" w:rsidRDefault="009C3308" w:rsidP="00ED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155F" w14:textId="34AEBFD7" w:rsidR="00ED1725" w:rsidRDefault="00ED17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27685" wp14:editId="118DEA74">
              <wp:simplePos x="0" y="0"/>
              <wp:positionH relativeFrom="page">
                <wp:posOffset>229235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163870892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rgbClr val="3300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A50C08" w14:textId="7646CDA3" w:rsidR="00ED1725" w:rsidRDefault="00ED1725" w:rsidP="00ED1725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 w:rsidRPr="00ED1725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>POST AWARD FISCAL COMPLIANCE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27685" id="Rectangle 25" o:spid="_x0000_s1026" alt="Title: Document Title" style="position:absolute;margin-left:18.05pt;margin-top:23.7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" fillcolor="#33006f" stroked="f" strokeweight="2pt">
              <v:textbox inset=",0,,0">
                <w:txbxContent>
                  <w:p w14:paraId="6EA50C08" w14:textId="7646CDA3" w:rsidR="00ED1725" w:rsidRDefault="00ED1725" w:rsidP="00ED1725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 w:rsidRPr="00ED1725"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>POST AWARD FISCAL COMPLIANCE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c6ugAZbCUyTZV" int2:id="ajbcBOXz">
      <int2:state int2:value="Rejected" int2:type="spell"/>
    </int2:textHash>
    <int2:bookmark int2:bookmarkName="_Int_Dh57lXzW" int2:invalidationBookmarkName="" int2:hashCode="JrUqBWEh55WmYK" int2:id="NSuhjlMz">
      <int2:state int2:value="Rejected" int2:type="gram"/>
    </int2:bookmark>
    <int2:bookmark int2:bookmarkName="_Int_ZndL0pUG" int2:invalidationBookmarkName="" int2:hashCode="v8leUPgo8K7NYy" int2:id="INwnYYN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297"/>
    <w:multiLevelType w:val="hybridMultilevel"/>
    <w:tmpl w:val="A5AE8C8A"/>
    <w:lvl w:ilvl="0" w:tplc="0E064666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1758E592">
      <w:start w:val="1"/>
      <w:numFmt w:val="lowerLetter"/>
      <w:lvlText w:val="%2."/>
      <w:lvlJc w:val="left"/>
      <w:pPr>
        <w:ind w:left="1494" w:hanging="4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2" w:tplc="AB4061F8">
      <w:numFmt w:val="bullet"/>
      <w:lvlText w:val="•"/>
      <w:lvlJc w:val="left"/>
      <w:pPr>
        <w:ind w:left="1500" w:hanging="414"/>
      </w:pPr>
      <w:rPr>
        <w:rFonts w:hint="default"/>
        <w:lang w:val="en-US" w:eastAsia="en-US" w:bidi="ar-SA"/>
      </w:rPr>
    </w:lvl>
    <w:lvl w:ilvl="3" w:tplc="CC6609BC">
      <w:numFmt w:val="bullet"/>
      <w:lvlText w:val="•"/>
      <w:lvlJc w:val="left"/>
      <w:pPr>
        <w:ind w:left="2482" w:hanging="414"/>
      </w:pPr>
      <w:rPr>
        <w:rFonts w:hint="default"/>
        <w:lang w:val="en-US" w:eastAsia="en-US" w:bidi="ar-SA"/>
      </w:rPr>
    </w:lvl>
    <w:lvl w:ilvl="4" w:tplc="F6EA1ECE">
      <w:numFmt w:val="bullet"/>
      <w:lvlText w:val="•"/>
      <w:lvlJc w:val="left"/>
      <w:pPr>
        <w:ind w:left="3465" w:hanging="414"/>
      </w:pPr>
      <w:rPr>
        <w:rFonts w:hint="default"/>
        <w:lang w:val="en-US" w:eastAsia="en-US" w:bidi="ar-SA"/>
      </w:rPr>
    </w:lvl>
    <w:lvl w:ilvl="5" w:tplc="39D62C58">
      <w:numFmt w:val="bullet"/>
      <w:lvlText w:val="•"/>
      <w:lvlJc w:val="left"/>
      <w:pPr>
        <w:ind w:left="4447" w:hanging="414"/>
      </w:pPr>
      <w:rPr>
        <w:rFonts w:hint="default"/>
        <w:lang w:val="en-US" w:eastAsia="en-US" w:bidi="ar-SA"/>
      </w:rPr>
    </w:lvl>
    <w:lvl w:ilvl="6" w:tplc="798A4546">
      <w:numFmt w:val="bullet"/>
      <w:lvlText w:val="•"/>
      <w:lvlJc w:val="left"/>
      <w:pPr>
        <w:ind w:left="5430" w:hanging="414"/>
      </w:pPr>
      <w:rPr>
        <w:rFonts w:hint="default"/>
        <w:lang w:val="en-US" w:eastAsia="en-US" w:bidi="ar-SA"/>
      </w:rPr>
    </w:lvl>
    <w:lvl w:ilvl="7" w:tplc="0154562E">
      <w:numFmt w:val="bullet"/>
      <w:lvlText w:val="•"/>
      <w:lvlJc w:val="left"/>
      <w:pPr>
        <w:ind w:left="6412" w:hanging="414"/>
      </w:pPr>
      <w:rPr>
        <w:rFonts w:hint="default"/>
        <w:lang w:val="en-US" w:eastAsia="en-US" w:bidi="ar-SA"/>
      </w:rPr>
    </w:lvl>
    <w:lvl w:ilvl="8" w:tplc="B22A96CC">
      <w:numFmt w:val="bullet"/>
      <w:lvlText w:val="•"/>
      <w:lvlJc w:val="left"/>
      <w:pPr>
        <w:ind w:left="7395" w:hanging="414"/>
      </w:pPr>
      <w:rPr>
        <w:rFonts w:hint="default"/>
        <w:lang w:val="en-US" w:eastAsia="en-US" w:bidi="ar-SA"/>
      </w:rPr>
    </w:lvl>
  </w:abstractNum>
  <w:abstractNum w:abstractNumId="1" w15:restartNumberingAfterBreak="0">
    <w:nsid w:val="4F036741"/>
    <w:multiLevelType w:val="hybridMultilevel"/>
    <w:tmpl w:val="E1AAD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20A1"/>
    <w:multiLevelType w:val="hybridMultilevel"/>
    <w:tmpl w:val="5950B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3666">
    <w:abstractNumId w:val="0"/>
  </w:num>
  <w:num w:numId="2" w16cid:durableId="1106535075">
    <w:abstractNumId w:val="2"/>
  </w:num>
  <w:num w:numId="3" w16cid:durableId="169091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F"/>
    <w:rsid w:val="000056D1"/>
    <w:rsid w:val="000158FF"/>
    <w:rsid w:val="00022CA6"/>
    <w:rsid w:val="00084ECD"/>
    <w:rsid w:val="00085604"/>
    <w:rsid w:val="000B5FF1"/>
    <w:rsid w:val="00133689"/>
    <w:rsid w:val="00140AA2"/>
    <w:rsid w:val="00162A0F"/>
    <w:rsid w:val="00176E5F"/>
    <w:rsid w:val="001D44D9"/>
    <w:rsid w:val="001E485F"/>
    <w:rsid w:val="001E6668"/>
    <w:rsid w:val="002377BF"/>
    <w:rsid w:val="002430A9"/>
    <w:rsid w:val="00253583"/>
    <w:rsid w:val="00267AE6"/>
    <w:rsid w:val="0037320B"/>
    <w:rsid w:val="003C53D4"/>
    <w:rsid w:val="003E1841"/>
    <w:rsid w:val="004768CF"/>
    <w:rsid w:val="004850F7"/>
    <w:rsid w:val="005D60C0"/>
    <w:rsid w:val="005F7F7A"/>
    <w:rsid w:val="006B6D5C"/>
    <w:rsid w:val="00754A6E"/>
    <w:rsid w:val="00756FDA"/>
    <w:rsid w:val="007B21AC"/>
    <w:rsid w:val="007B5B1E"/>
    <w:rsid w:val="007B7A1D"/>
    <w:rsid w:val="007E5752"/>
    <w:rsid w:val="007E7ED4"/>
    <w:rsid w:val="00810E12"/>
    <w:rsid w:val="00811193"/>
    <w:rsid w:val="00813F9E"/>
    <w:rsid w:val="008B7F39"/>
    <w:rsid w:val="008D73B7"/>
    <w:rsid w:val="008F1B6A"/>
    <w:rsid w:val="00944E21"/>
    <w:rsid w:val="009C3308"/>
    <w:rsid w:val="009E5BFC"/>
    <w:rsid w:val="009E797E"/>
    <w:rsid w:val="00A44182"/>
    <w:rsid w:val="00B020A1"/>
    <w:rsid w:val="00B16F21"/>
    <w:rsid w:val="00B47378"/>
    <w:rsid w:val="00B63F0F"/>
    <w:rsid w:val="00BA53C0"/>
    <w:rsid w:val="00BC04CF"/>
    <w:rsid w:val="00BE16CA"/>
    <w:rsid w:val="00C0391A"/>
    <w:rsid w:val="00C20687"/>
    <w:rsid w:val="00D26CC8"/>
    <w:rsid w:val="00DB1BE8"/>
    <w:rsid w:val="00E003FF"/>
    <w:rsid w:val="00E00EF3"/>
    <w:rsid w:val="00E14819"/>
    <w:rsid w:val="00E44458"/>
    <w:rsid w:val="00ED1725"/>
    <w:rsid w:val="00F05122"/>
    <w:rsid w:val="00F27EF9"/>
    <w:rsid w:val="00F368D3"/>
    <w:rsid w:val="00FA63FF"/>
    <w:rsid w:val="0DCBA8EC"/>
    <w:rsid w:val="1507F35A"/>
    <w:rsid w:val="1A67CDAD"/>
    <w:rsid w:val="2169D9E3"/>
    <w:rsid w:val="6093311D"/>
    <w:rsid w:val="680A6A1B"/>
    <w:rsid w:val="6A83BA01"/>
    <w:rsid w:val="6EF515C8"/>
    <w:rsid w:val="79380270"/>
    <w:rsid w:val="7CC7D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87EA"/>
  <w15:docId w15:val="{FAAB9CAB-3D23-A641-BDEC-415824E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"/>
      <w:ind w:right="165" w:hanging="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66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1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25"/>
    <w:rPr>
      <w:rFonts w:ascii="Arial" w:eastAsia="Arial" w:hAnsi="Arial" w:cs="Arial"/>
    </w:rPr>
  </w:style>
  <w:style w:type="paragraph" w:styleId="NoSpacing">
    <w:name w:val="No Spacing"/>
    <w:uiPriority w:val="1"/>
    <w:qFormat/>
    <w:rsid w:val="00ED1725"/>
    <w:pPr>
      <w:widowControl/>
      <w:autoSpaceDE/>
      <w:autoSpaceDN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ED1725"/>
  </w:style>
  <w:style w:type="paragraph" w:styleId="Revision">
    <w:name w:val="Revision"/>
    <w:hidden/>
    <w:uiPriority w:val="99"/>
    <w:semiHidden/>
    <w:rsid w:val="000B5FF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03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91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91A"/>
    <w:rPr>
      <w:rFonts w:ascii="Arial" w:eastAsia="Arial" w:hAnsi="Arial" w:cs="Arial"/>
      <w:b/>
      <w:bCs/>
      <w:sz w:val="20"/>
      <w:szCs w:val="20"/>
    </w:rPr>
  </w:style>
  <w:style w:type="paragraph" w:customStyle="1" w:styleId="DocumentTitle">
    <w:name w:val="Document Title"/>
    <w:basedOn w:val="Normal"/>
    <w:link w:val="DocumentTitleChar"/>
    <w:autoRedefine/>
    <w:qFormat/>
    <w:rsid w:val="00022CA6"/>
    <w:pPr>
      <w:widowControl/>
      <w:autoSpaceDE/>
      <w:autoSpaceDN/>
      <w:spacing w:before="240" w:after="240"/>
    </w:pPr>
    <w:rPr>
      <w:rFonts w:ascii="ENCODE SANS NORMAL BLACK" w:eastAsiaTheme="minorHAnsi" w:hAnsi="ENCODE SANS NORMAL BLACK" w:cs="Times New Roman (Body CS)"/>
      <w:bCs/>
      <w:caps/>
      <w:color w:val="33006F"/>
      <w:sz w:val="48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022CA6"/>
    <w:rPr>
      <w:rFonts w:ascii="ENCODE SANS NORMAL BLACK" w:hAnsi="ENCODE SANS NORMAL BLACK" w:cs="Times New Roman (Body CS)"/>
      <w:bCs/>
      <w:caps/>
      <w:color w:val="33006F"/>
      <w:sz w:val="48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768CF"/>
    <w:pPr>
      <w:keepNext/>
      <w:keepLines/>
      <w:widowControl/>
      <w:autoSpaceDE/>
      <w:autoSpaceDN/>
      <w:spacing w:before="480" w:line="276" w:lineRule="auto"/>
      <w:ind w:righ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768CF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768CF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768CF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68CF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768CF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768C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768C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768C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768CF"/>
    <w:pPr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shington.huronecc.com/ecc/multipleInstitutionSelect.actio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DB28E93C9346A6A7EC5839D981D5" ma:contentTypeVersion="17" ma:contentTypeDescription="Create a new document." ma:contentTypeScope="" ma:versionID="9eaaabddce8f882f1f0140ffa4f9cb1b">
  <xsd:schema xmlns:xsd="http://www.w3.org/2001/XMLSchema" xmlns:xs="http://www.w3.org/2001/XMLSchema" xmlns:p="http://schemas.microsoft.com/office/2006/metadata/properties" xmlns:ns2="6f851de0-1ea6-42d6-a184-fbb21641e844" xmlns:ns3="8410168f-e7be-4b05-82ad-db2e089d1a9a" xmlns:ns4="ab06a5aa-8e31-4bdb-9b13-38c58a92ec8a" targetNamespace="http://schemas.microsoft.com/office/2006/metadata/properties" ma:root="true" ma:fieldsID="789f9c06051b3289fd6b0ed4cf3342fd" ns2:_="" ns3:_="" ns4:_="">
    <xsd:import namespace="6f851de0-1ea6-42d6-a184-fbb21641e844"/>
    <xsd:import namespace="8410168f-e7be-4b05-82ad-db2e089d1a9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51de0-1ea6-42d6-a184-fbb21641e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0168f-e7be-4b05-82ad-db2e089d1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18e278-b4fe-4923-a390-8786f7260464}" ma:internalName="TaxCatchAll" ma:showField="CatchAllData" ma:web="8410168f-e7be-4b05-82ad-db2e089d1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f851de0-1ea6-42d6-a184-fbb21641e8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F5ED6-3C61-4A49-B033-894649FC5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C67F9-BB76-4E3C-980F-BC97CD40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51de0-1ea6-42d6-a184-fbb21641e844"/>
    <ds:schemaRef ds:uri="8410168f-e7be-4b05-82ad-db2e089d1a9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8E71C-CCA0-45C5-A723-5157840B1F8D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6f851de0-1ea6-42d6-a184-fbb21641e844"/>
  </ds:schemaRefs>
</ds:datastoreItem>
</file>

<file path=customXml/itemProps4.xml><?xml version="1.0" encoding="utf-8"?>
<ds:datastoreItem xmlns:ds="http://schemas.openxmlformats.org/officeDocument/2006/customXml" ds:itemID="{944D2C65-FE60-4D97-91CB-CC169493B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Parks</dc:creator>
  <dc:description/>
  <cp:lastModifiedBy>David Parks</cp:lastModifiedBy>
  <cp:revision>2</cp:revision>
  <dcterms:created xsi:type="dcterms:W3CDTF">2026-07-08T23:40:00Z</dcterms:created>
  <dcterms:modified xsi:type="dcterms:W3CDTF">2026-07-08T23:40:00Z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0x010100D7FCDB28E93C9346A6A7EC5839D981D5</vt:lpwstr>
  </property>
  <property fmtid="{D5CDD505-2E9C-101B-9397-08002B2CF9AE}" pid="3" name="Created">
    <vt:filetime>2024-10-16T00:00:00Z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20.5.10</vt:lpwstr>
  </property>
  <property fmtid="{D5CDD505-2E9C-101B-9397-08002B2CF9AE}" pid="8" name="SourceModified">
    <vt:lpwstr/>
  </property>
</Properties>
</file>