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01131" w14:textId="62E1DAEF" w:rsidR="001E051C" w:rsidRPr="00EA2317" w:rsidRDefault="001E051C" w:rsidP="00EA2317">
      <w:pPr>
        <w:pStyle w:val="Heading1"/>
      </w:pPr>
      <w:r w:rsidRPr="00EA2317">
        <w:t xml:space="preserve">Bill </w:t>
      </w:r>
      <w:r w:rsidR="00184E93" w:rsidRPr="00EA2317">
        <w:t>Status Report</w:t>
      </w:r>
    </w:p>
    <w:p w14:paraId="419A5AC7" w14:textId="3D501319" w:rsidR="00184E93" w:rsidRPr="0012548C" w:rsidRDefault="00184E93" w:rsidP="00EA2317">
      <w:pPr>
        <w:pStyle w:val="Heading2"/>
      </w:pPr>
      <w:r w:rsidRPr="0012548C">
        <w:t>Week 1 | January 16, 2026</w:t>
      </w:r>
    </w:p>
    <w:p w14:paraId="7E4AEAC1" w14:textId="49366FCD" w:rsidR="00204FD9" w:rsidRPr="00EA2317" w:rsidRDefault="00204FD9" w:rsidP="00EA2317">
      <w:pPr>
        <w:pStyle w:val="Heading3"/>
      </w:pPr>
      <w:r w:rsidRPr="00EA2317">
        <w:t>Session Overview</w:t>
      </w:r>
    </w:p>
    <w:p w14:paraId="2EC45DA0" w14:textId="6D2C7954" w:rsidR="009C0C11" w:rsidRPr="00EA2317" w:rsidRDefault="00257F06" w:rsidP="00EA2317">
      <w:r w:rsidRPr="007F0510">
        <w:t xml:space="preserve">The second half of the 69th Biennium of the Washington State Legislature </w:t>
      </w:r>
      <w:proofErr w:type="gramStart"/>
      <w:r w:rsidR="008038FE" w:rsidRPr="007F0510">
        <w:t>convened</w:t>
      </w:r>
      <w:proofErr w:type="gramEnd"/>
      <w:r w:rsidRPr="007F0510">
        <w:t xml:space="preserve"> </w:t>
      </w:r>
      <w:r w:rsidR="0077128E" w:rsidRPr="007F0510">
        <w:t xml:space="preserve">on </w:t>
      </w:r>
      <w:r w:rsidRPr="007F0510">
        <w:t xml:space="preserve">January 12, 2026. Each legislative session, the Policy, </w:t>
      </w:r>
      <w:r w:rsidRPr="00EA2317">
        <w:t xml:space="preserve">Planning &amp; State Operations </w:t>
      </w:r>
      <w:r w:rsidR="00050D41" w:rsidRPr="00EA2317">
        <w:t xml:space="preserve">(PPSO) </w:t>
      </w:r>
      <w:r w:rsidRPr="00EA2317">
        <w:t xml:space="preserve">team at the University of Washington's Office of Finance, Planning </w:t>
      </w:r>
      <w:r w:rsidR="00392181">
        <w:t>&amp;</w:t>
      </w:r>
      <w:r w:rsidRPr="00EA2317">
        <w:t xml:space="preserve"> Budgeting (FPB) publishes weekly reports on the status of all bills impacting the UW community. This session is set to span 60 days and is scheduled to adjourn on March 12, 2026. </w:t>
      </w:r>
    </w:p>
    <w:p w14:paraId="4F8EF7A4" w14:textId="4B1DF915" w:rsidR="00EF358C" w:rsidRPr="00EA2317" w:rsidRDefault="00257F06" w:rsidP="00EA2317">
      <w:r w:rsidRPr="00EA2317">
        <w:t xml:space="preserve">Over the next two months, lawmakers will consider policy legislation and </w:t>
      </w:r>
      <w:proofErr w:type="gramStart"/>
      <w:r w:rsidRPr="00EA2317">
        <w:t>make adjustments to</w:t>
      </w:r>
      <w:proofErr w:type="gramEnd"/>
      <w:r w:rsidRPr="00EA2317">
        <w:t xml:space="preserve"> the two-year state budget set in the 2025 legislative session, focusing on the second fiscal year (FY27).  Ahead of the session, Governor Ferguson released his proposed 2026 supplemental operating and 2025-27 biennial operating and capital budgets; a review </w:t>
      </w:r>
      <w:r w:rsidR="00302D24" w:rsidRPr="00EA2317">
        <w:t xml:space="preserve">is available </w:t>
      </w:r>
      <w:r w:rsidRPr="00EA2317">
        <w:t xml:space="preserve">on </w:t>
      </w:r>
      <w:hyperlink r:id="rId8" w:history="1">
        <w:r w:rsidRPr="00EA2317">
          <w:rPr>
            <w:rStyle w:val="Hyperlink"/>
            <w:color w:val="auto"/>
            <w:u w:val="none"/>
          </w:rPr>
          <w:t>FPB’s Briefs page</w:t>
        </w:r>
      </w:hyperlink>
      <w:r w:rsidRPr="00EA2317">
        <w:t>.</w:t>
      </w:r>
    </w:p>
    <w:p w14:paraId="46E72CAE" w14:textId="35990920" w:rsidR="00257F06" w:rsidRPr="00EA2317" w:rsidRDefault="00A37EAE" w:rsidP="00EA2317">
      <w:r w:rsidRPr="00EA2317">
        <w:t>As of Week 1, the PPSO team is</w:t>
      </w:r>
      <w:r w:rsidR="00257F06" w:rsidRPr="00EA2317">
        <w:t xml:space="preserve"> tracking and analyzing </w:t>
      </w:r>
      <w:r w:rsidR="00EF358C" w:rsidRPr="00EA2317">
        <w:t>2</w:t>
      </w:r>
      <w:r w:rsidR="003465CD" w:rsidRPr="00EA2317">
        <w:t xml:space="preserve">48 </w:t>
      </w:r>
      <w:r w:rsidR="00257F06" w:rsidRPr="00EA2317">
        <w:t>bills, each having a potential impact on the University of Washington</w:t>
      </w:r>
      <w:r w:rsidR="00C41D66" w:rsidRPr="00EA2317">
        <w:t>’s</w:t>
      </w:r>
      <w:r w:rsidR="00257F06" w:rsidRPr="00EA2317">
        <w:t xml:space="preserve"> diverse campuses in Bothell, Seattle, and Tacoma. </w:t>
      </w:r>
      <w:r w:rsidR="00254BFE" w:rsidRPr="00EA2317">
        <w:t>Additionally</w:t>
      </w:r>
      <w:r w:rsidR="00981759" w:rsidRPr="00EA2317">
        <w:t xml:space="preserve">, </w:t>
      </w:r>
      <w:r w:rsidR="00BA0626" w:rsidRPr="00EA2317">
        <w:t xml:space="preserve">61 departments and units across the </w:t>
      </w:r>
      <w:r w:rsidR="007101DB" w:rsidRPr="00EA2317">
        <w:t>U</w:t>
      </w:r>
      <w:r w:rsidR="00BA0626" w:rsidRPr="00EA2317">
        <w:t xml:space="preserve">niversity </w:t>
      </w:r>
      <w:r w:rsidR="007101DB" w:rsidRPr="00EA2317">
        <w:t xml:space="preserve">are </w:t>
      </w:r>
      <w:r w:rsidR="00BA0626" w:rsidRPr="00EA2317">
        <w:t xml:space="preserve">tracking legislation </w:t>
      </w:r>
      <w:r w:rsidR="00254BFE" w:rsidRPr="00EA2317">
        <w:t xml:space="preserve">with potential impacts on </w:t>
      </w:r>
      <w:r w:rsidR="00257F06" w:rsidRPr="00EA2317">
        <w:t xml:space="preserve">higher education policies, UW operations, and healthcare policies affecting UW Medicine, among many others. </w:t>
      </w:r>
    </w:p>
    <w:p w14:paraId="6F9AA259" w14:textId="25BCD94D" w:rsidR="00F546C2" w:rsidRPr="000A0A76" w:rsidRDefault="00F546C2" w:rsidP="00EA2317">
      <w:pPr>
        <w:pStyle w:val="Heading3"/>
      </w:pPr>
      <w:r w:rsidRPr="000A0A76">
        <w:t>Bills to Watch this Week</w:t>
      </w:r>
    </w:p>
    <w:p w14:paraId="4291F26A" w14:textId="6AD9C66D" w:rsidR="00E56E1F" w:rsidRPr="000A0A76" w:rsidRDefault="004B603F" w:rsidP="00EA2317">
      <w:r w:rsidRPr="000A0A76">
        <w:t>Our team has</w:t>
      </w:r>
      <w:r w:rsidR="00B53DC8" w:rsidRPr="000A0A76">
        <w:t xml:space="preserve"> highlighted two pieces of legislation </w:t>
      </w:r>
      <w:r w:rsidR="00133FC2" w:rsidRPr="000A0A76">
        <w:t xml:space="preserve">with </w:t>
      </w:r>
      <w:r w:rsidR="0058579B" w:rsidRPr="000A0A76">
        <w:t xml:space="preserve">noteworthy relevance to the UW community. </w:t>
      </w:r>
      <w:r w:rsidR="00C33DA0" w:rsidRPr="000A0A76">
        <w:t>These bills</w:t>
      </w:r>
      <w:r w:rsidR="00E63480" w:rsidRPr="000A0A76">
        <w:t xml:space="preserve"> are undergoing </w:t>
      </w:r>
      <w:r w:rsidR="00625CCA" w:rsidRPr="000A0A76">
        <w:t>committee and public hearings.</w:t>
      </w:r>
    </w:p>
    <w:p w14:paraId="2C6C3D8B" w14:textId="397BBDF1" w:rsidR="00E56E1F" w:rsidRPr="000A0A76" w:rsidRDefault="007441DE" w:rsidP="00EA2317">
      <w:hyperlink r:id="rId9" w:tgtFrame="_blank" w:history="1">
        <w:r w:rsidRPr="000A0A76">
          <w:rPr>
            <w:rStyle w:val="Hyperlink"/>
          </w:rPr>
          <w:t>HB 2098</w:t>
        </w:r>
      </w:hyperlink>
      <w:r w:rsidRPr="000A0A76">
        <w:t xml:space="preserve"> –</w:t>
      </w:r>
      <w:r w:rsidR="00E4379B">
        <w:t xml:space="preserve"> </w:t>
      </w:r>
      <w:r w:rsidRPr="000A0A76">
        <w:t>Tuition reduction and financial aid expansion</w:t>
      </w:r>
    </w:p>
    <w:p w14:paraId="7FC201F0" w14:textId="3D84F4BE" w:rsidR="00625CCA" w:rsidRPr="00226F36" w:rsidRDefault="00D0338E" w:rsidP="00226F36">
      <w:pPr>
        <w:ind w:left="720"/>
        <w:rPr>
          <w:i/>
          <w:iCs/>
        </w:rPr>
      </w:pPr>
      <w:r w:rsidRPr="00226F36">
        <w:rPr>
          <w:i/>
          <w:iCs/>
        </w:rPr>
        <w:t>HB 2098</w:t>
      </w:r>
      <w:r w:rsidR="00E56E1F" w:rsidRPr="00226F36">
        <w:rPr>
          <w:i/>
          <w:iCs/>
        </w:rPr>
        <w:t xml:space="preserve"> </w:t>
      </w:r>
      <w:r w:rsidR="00C66D7A" w:rsidRPr="00226F36">
        <w:rPr>
          <w:i/>
          <w:iCs/>
        </w:rPr>
        <w:t>r</w:t>
      </w:r>
      <w:r w:rsidR="007441DE" w:rsidRPr="00226F36">
        <w:rPr>
          <w:i/>
          <w:iCs/>
        </w:rPr>
        <w:t>educes resident undergraduate tuition by 10% annually from 2027-28 through 2029-30</w:t>
      </w:r>
      <w:r w:rsidR="00E56E1F" w:rsidRPr="00226F36">
        <w:rPr>
          <w:i/>
          <w:iCs/>
        </w:rPr>
        <w:t>. It also e</w:t>
      </w:r>
      <w:r w:rsidR="007441DE" w:rsidRPr="00226F36">
        <w:rPr>
          <w:i/>
          <w:iCs/>
        </w:rPr>
        <w:t>xpands Washington College Grant eligibility</w:t>
      </w:r>
      <w:r w:rsidR="00AD1604" w:rsidRPr="00226F36">
        <w:rPr>
          <w:i/>
          <w:iCs/>
        </w:rPr>
        <w:t>.</w:t>
      </w:r>
    </w:p>
    <w:p w14:paraId="6F74F1FA" w14:textId="77777777" w:rsidR="00625CCA" w:rsidRPr="000A0A76" w:rsidRDefault="007441DE" w:rsidP="00EA2317">
      <w:pPr>
        <w:rPr>
          <w:rFonts w:eastAsiaTheme="majorEastAsia"/>
        </w:rPr>
      </w:pPr>
      <w:hyperlink r:id="rId10" w:tgtFrame="_blank" w:history="1">
        <w:r w:rsidRPr="000A0A76">
          <w:rPr>
            <w:rStyle w:val="Hyperlink"/>
            <w:rFonts w:eastAsiaTheme="majorEastAsia"/>
          </w:rPr>
          <w:t>SB 5841</w:t>
        </w:r>
      </w:hyperlink>
      <w:hyperlink r:id="rId11" w:tgtFrame="_blank" w:history="1">
        <w:r w:rsidRPr="000A0A76">
          <w:rPr>
            <w:rStyle w:val="Hyperlink"/>
            <w:rFonts w:eastAsiaTheme="majorEastAsia"/>
          </w:rPr>
          <w:t xml:space="preserve"> </w:t>
        </w:r>
      </w:hyperlink>
      <w:r w:rsidRPr="000A0A76">
        <w:rPr>
          <w:rFonts w:eastAsiaTheme="majorEastAsia"/>
        </w:rPr>
        <w:t>– Financial aid application improvements</w:t>
      </w:r>
    </w:p>
    <w:p w14:paraId="1D072C4F" w14:textId="56A5A96A" w:rsidR="007441DE" w:rsidRPr="008541AC" w:rsidRDefault="00D0338E" w:rsidP="008541AC">
      <w:pPr>
        <w:ind w:left="720"/>
        <w:rPr>
          <w:rFonts w:eastAsiaTheme="majorEastAsia"/>
          <w:i/>
          <w:iCs/>
        </w:rPr>
      </w:pPr>
      <w:r w:rsidRPr="008541AC">
        <w:rPr>
          <w:rFonts w:eastAsiaTheme="majorEastAsia"/>
          <w:i/>
          <w:iCs/>
        </w:rPr>
        <w:t>SB 5841</w:t>
      </w:r>
      <w:r w:rsidR="00625CCA" w:rsidRPr="008541AC">
        <w:rPr>
          <w:rFonts w:eastAsiaTheme="majorEastAsia"/>
          <w:i/>
          <w:iCs/>
        </w:rPr>
        <w:t xml:space="preserve"> s</w:t>
      </w:r>
      <w:r w:rsidR="007441DE" w:rsidRPr="008541AC">
        <w:rPr>
          <w:rFonts w:eastAsiaTheme="majorEastAsia"/>
          <w:i/>
          <w:iCs/>
        </w:rPr>
        <w:t>treamlines financial aid application requirements to reduce barriers</w:t>
      </w:r>
      <w:r w:rsidRPr="008541AC">
        <w:rPr>
          <w:rFonts w:eastAsiaTheme="majorEastAsia"/>
          <w:i/>
          <w:iCs/>
        </w:rPr>
        <w:t xml:space="preserve"> to student completion</w:t>
      </w:r>
      <w:r w:rsidR="00625CCA" w:rsidRPr="008541AC">
        <w:rPr>
          <w:rFonts w:eastAsiaTheme="majorEastAsia"/>
          <w:i/>
          <w:iCs/>
        </w:rPr>
        <w:t>. It also a</w:t>
      </w:r>
      <w:r w:rsidR="007441DE" w:rsidRPr="008541AC">
        <w:rPr>
          <w:rFonts w:eastAsiaTheme="majorEastAsia"/>
          <w:i/>
          <w:iCs/>
        </w:rPr>
        <w:t>ims to increase FAFSA/WA</w:t>
      </w:r>
      <w:r w:rsidR="00AB1FC2" w:rsidRPr="008541AC">
        <w:rPr>
          <w:rFonts w:eastAsiaTheme="majorEastAsia"/>
          <w:i/>
          <w:iCs/>
        </w:rPr>
        <w:t>S</w:t>
      </w:r>
      <w:r w:rsidRPr="008541AC">
        <w:rPr>
          <w:rFonts w:eastAsiaTheme="majorEastAsia"/>
          <w:i/>
          <w:iCs/>
        </w:rPr>
        <w:t>F</w:t>
      </w:r>
      <w:r w:rsidR="007441DE" w:rsidRPr="008541AC">
        <w:rPr>
          <w:rFonts w:eastAsiaTheme="majorEastAsia"/>
          <w:i/>
          <w:iCs/>
        </w:rPr>
        <w:t>A completion and access to state financial aid programs</w:t>
      </w:r>
      <w:r w:rsidR="00625CCA" w:rsidRPr="008541AC">
        <w:rPr>
          <w:rFonts w:eastAsiaTheme="majorEastAsia"/>
          <w:i/>
          <w:iCs/>
        </w:rPr>
        <w:t xml:space="preserve">. </w:t>
      </w:r>
    </w:p>
    <w:p w14:paraId="6669AD1B" w14:textId="2DA2A283" w:rsidR="007637A1" w:rsidRDefault="00F1340E" w:rsidP="00F1340E">
      <w:pPr>
        <w:pStyle w:val="Heading3"/>
      </w:pPr>
      <w:r>
        <w:t>Full Bill Tracking Report</w:t>
      </w:r>
    </w:p>
    <w:p w14:paraId="5647EC0B" w14:textId="7E38F7AA" w:rsidR="00C33DA0" w:rsidRPr="000A0A76" w:rsidRDefault="00A642D4" w:rsidP="00EA2317">
      <w:r w:rsidRPr="000A0A76">
        <w:t>When reviewing the bill table that follows, please note</w:t>
      </w:r>
      <w:r w:rsidR="006D6004" w:rsidRPr="000A0A76">
        <w:t xml:space="preserve"> that</w:t>
      </w:r>
      <w:r w:rsidRPr="000A0A76">
        <w:t xml:space="preserve"> </w:t>
      </w:r>
      <w:r w:rsidR="00C33DA0" w:rsidRPr="000A0A76">
        <w:t>bills are hyperlinked for easy acces</w:t>
      </w:r>
      <w:r w:rsidR="006D6004" w:rsidRPr="000A0A76">
        <w:t>s</w:t>
      </w:r>
      <w:r w:rsidR="00436ABC">
        <w:t xml:space="preserve"> to the </w:t>
      </w:r>
      <w:r w:rsidR="007A6934">
        <w:t>l</w:t>
      </w:r>
      <w:r w:rsidR="005D7D81">
        <w:t>egislature’s website</w:t>
      </w:r>
      <w:r w:rsidR="006D6004" w:rsidRPr="000A0A76">
        <w:t xml:space="preserve">. Definitions of legislative terms and abbreviations are available on </w:t>
      </w:r>
      <w:hyperlink r:id="rId12" w:history="1">
        <w:r w:rsidR="001366AC">
          <w:rPr>
            <w:rStyle w:val="Hyperlink"/>
          </w:rPr>
          <w:t>FPB’s website</w:t>
        </w:r>
      </w:hyperlink>
      <w:r w:rsidR="006D6004" w:rsidRPr="000A0A76">
        <w:t xml:space="preserve">, </w:t>
      </w:r>
      <w:r w:rsidR="00790626" w:rsidRPr="000A0A76">
        <w:t>and H</w:t>
      </w:r>
      <w:r w:rsidR="00C33DA0" w:rsidRPr="000A0A76">
        <w:t xml:space="preserve">ouse and Senate committee lists </w:t>
      </w:r>
      <w:r w:rsidR="00C61F32" w:rsidRPr="000A0A76">
        <w:t xml:space="preserve">can be found on the </w:t>
      </w:r>
      <w:hyperlink r:id="rId13" w:history="1">
        <w:r w:rsidR="0062321C" w:rsidRPr="000A0A76">
          <w:rPr>
            <w:rStyle w:val="Hyperlink"/>
          </w:rPr>
          <w:t>l</w:t>
        </w:r>
        <w:r w:rsidR="00C61F32" w:rsidRPr="000A0A76">
          <w:rPr>
            <w:rStyle w:val="Hyperlink"/>
          </w:rPr>
          <w:t>egislature’s website</w:t>
        </w:r>
      </w:hyperlink>
      <w:r w:rsidR="00C61F32" w:rsidRPr="000A0A76">
        <w:t xml:space="preserve">. </w:t>
      </w:r>
      <w:r w:rsidR="00C33DA0" w:rsidRPr="000A0A76">
        <w:t xml:space="preserve"> </w:t>
      </w:r>
    </w:p>
    <w:p w14:paraId="6C608C1E" w14:textId="22363C19" w:rsidR="00B52EC5" w:rsidRPr="00F264D0" w:rsidRDefault="00B52EC5" w:rsidP="00EA2317">
      <w:r w:rsidRPr="00F264D0">
        <w:t xml:space="preserve">PPSO will continue publishing weekly reports. </w:t>
      </w:r>
      <w:r w:rsidR="00F264D0">
        <w:t>Please v</w:t>
      </w:r>
      <w:r w:rsidR="00AC50B5" w:rsidRPr="00F264D0">
        <w:t xml:space="preserve">isit our Finance, Planning </w:t>
      </w:r>
      <w:r w:rsidR="007A6934">
        <w:t>&amp;</w:t>
      </w:r>
      <w:r w:rsidR="00AC50B5" w:rsidRPr="00F264D0">
        <w:t xml:space="preserve"> Budgeting page for more detailed insights, and </w:t>
      </w:r>
      <w:r w:rsidR="00825D36" w:rsidRPr="00F264D0">
        <w:t xml:space="preserve">contact </w:t>
      </w:r>
      <w:r w:rsidR="00C61F32" w:rsidRPr="00F264D0">
        <w:t xml:space="preserve">our </w:t>
      </w:r>
      <w:hyperlink r:id="rId14" w:history="1">
        <w:r w:rsidR="00C61F32" w:rsidRPr="00F264D0">
          <w:rPr>
            <w:rStyle w:val="Hyperlink"/>
            <w:i/>
            <w:iCs/>
          </w:rPr>
          <w:t>team</w:t>
        </w:r>
      </w:hyperlink>
      <w:r w:rsidR="00AC50B5" w:rsidRPr="00F264D0">
        <w:t xml:space="preserve"> with any</w:t>
      </w:r>
      <w:r w:rsidR="00825D36" w:rsidRPr="00F264D0">
        <w:t xml:space="preserve"> further</w:t>
      </w:r>
      <w:r w:rsidR="00AC50B5" w:rsidRPr="00F264D0">
        <w:t xml:space="preserve"> questions. </w:t>
      </w:r>
    </w:p>
    <w:p w14:paraId="126047D8" w14:textId="1A43DCE2" w:rsidR="00941918" w:rsidRDefault="00941918" w:rsidP="00EA2317">
      <w:r>
        <w:br w:type="page"/>
      </w:r>
    </w:p>
    <w:tbl>
      <w:tblPr>
        <w:tblW w:w="10829" w:type="dxa"/>
        <w:tblLook w:val="04A0" w:firstRow="1" w:lastRow="0" w:firstColumn="1" w:lastColumn="0" w:noHBand="0" w:noVBand="1"/>
      </w:tblPr>
      <w:tblGrid>
        <w:gridCol w:w="1296"/>
        <w:gridCol w:w="2669"/>
        <w:gridCol w:w="3888"/>
        <w:gridCol w:w="1672"/>
        <w:gridCol w:w="1454"/>
      </w:tblGrid>
      <w:tr w:rsidR="00941918" w:rsidRPr="00F1340E" w14:paraId="4AEAA81E" w14:textId="77777777" w:rsidTr="0090652E">
        <w:trPr>
          <w:trHeight w:val="288"/>
          <w:tblHeader/>
        </w:trPr>
        <w:tc>
          <w:tcPr>
            <w:tcW w:w="1296" w:type="dxa"/>
            <w:tcBorders>
              <w:top w:val="single" w:sz="4" w:space="0" w:color="00000B"/>
              <w:left w:val="single" w:sz="4" w:space="0" w:color="00000B"/>
              <w:bottom w:val="single" w:sz="4" w:space="0" w:color="00000B"/>
              <w:right w:val="single" w:sz="4" w:space="0" w:color="00000B"/>
            </w:tcBorders>
            <w:shd w:val="clear" w:color="000000" w:fill="C0C0C0"/>
            <w:noWrap/>
            <w:vAlign w:val="center"/>
            <w:hideMark/>
          </w:tcPr>
          <w:p w14:paraId="435850A4" w14:textId="77777777" w:rsidR="00941918" w:rsidRPr="00F1340E" w:rsidRDefault="00941918" w:rsidP="0090652E">
            <w:pPr>
              <w:spacing w:after="0"/>
              <w:rPr>
                <w:b/>
                <w:bCs/>
              </w:rPr>
            </w:pPr>
            <w:r w:rsidRPr="00F1340E">
              <w:rPr>
                <w:b/>
                <w:bCs/>
              </w:rPr>
              <w:t>Bill #</w:t>
            </w:r>
          </w:p>
        </w:tc>
        <w:tc>
          <w:tcPr>
            <w:tcW w:w="2578" w:type="dxa"/>
            <w:tcBorders>
              <w:top w:val="single" w:sz="4" w:space="0" w:color="00000B"/>
              <w:left w:val="nil"/>
              <w:bottom w:val="single" w:sz="4" w:space="0" w:color="00000B"/>
              <w:right w:val="single" w:sz="4" w:space="0" w:color="00000B"/>
            </w:tcBorders>
            <w:shd w:val="clear" w:color="000000" w:fill="C0C0C0"/>
            <w:noWrap/>
            <w:vAlign w:val="center"/>
            <w:hideMark/>
          </w:tcPr>
          <w:p w14:paraId="2E1A85F6" w14:textId="77777777" w:rsidR="00941918" w:rsidRPr="00F1340E" w:rsidRDefault="00941918" w:rsidP="0090652E">
            <w:pPr>
              <w:spacing w:after="0"/>
              <w:rPr>
                <w:b/>
                <w:bCs/>
              </w:rPr>
            </w:pPr>
            <w:r w:rsidRPr="00F1340E">
              <w:rPr>
                <w:b/>
                <w:bCs/>
              </w:rPr>
              <w:t>Abbrev. Title</w:t>
            </w:r>
          </w:p>
        </w:tc>
        <w:tc>
          <w:tcPr>
            <w:tcW w:w="3888" w:type="dxa"/>
            <w:tcBorders>
              <w:top w:val="single" w:sz="4" w:space="0" w:color="00000B"/>
              <w:left w:val="nil"/>
              <w:bottom w:val="single" w:sz="4" w:space="0" w:color="00000B"/>
              <w:right w:val="single" w:sz="4" w:space="0" w:color="00000B"/>
            </w:tcBorders>
            <w:shd w:val="clear" w:color="000000" w:fill="C0C0C0"/>
            <w:noWrap/>
            <w:vAlign w:val="center"/>
            <w:hideMark/>
          </w:tcPr>
          <w:p w14:paraId="4A91F4CD" w14:textId="77777777" w:rsidR="00941918" w:rsidRPr="00F1340E" w:rsidRDefault="00941918" w:rsidP="0090652E">
            <w:pPr>
              <w:spacing w:after="0"/>
              <w:rPr>
                <w:b/>
                <w:bCs/>
              </w:rPr>
            </w:pPr>
            <w:r w:rsidRPr="00F1340E">
              <w:rPr>
                <w:b/>
                <w:bCs/>
              </w:rPr>
              <w:t>Short Description</w:t>
            </w:r>
          </w:p>
        </w:tc>
        <w:tc>
          <w:tcPr>
            <w:tcW w:w="1613" w:type="dxa"/>
            <w:tcBorders>
              <w:top w:val="single" w:sz="4" w:space="0" w:color="00000B"/>
              <w:left w:val="nil"/>
              <w:bottom w:val="single" w:sz="4" w:space="0" w:color="00000B"/>
              <w:right w:val="single" w:sz="4" w:space="0" w:color="00000B"/>
            </w:tcBorders>
            <w:shd w:val="clear" w:color="000000" w:fill="C0C0C0"/>
            <w:noWrap/>
            <w:vAlign w:val="center"/>
            <w:hideMark/>
          </w:tcPr>
          <w:p w14:paraId="5C692C6B" w14:textId="77777777" w:rsidR="00941918" w:rsidRPr="00F1340E" w:rsidRDefault="00941918" w:rsidP="0090652E">
            <w:pPr>
              <w:spacing w:after="0"/>
              <w:rPr>
                <w:b/>
                <w:bCs/>
              </w:rPr>
            </w:pPr>
            <w:r w:rsidRPr="00F1340E">
              <w:rPr>
                <w:b/>
                <w:bCs/>
              </w:rPr>
              <w:t>Status</w:t>
            </w:r>
          </w:p>
        </w:tc>
        <w:tc>
          <w:tcPr>
            <w:tcW w:w="1454" w:type="dxa"/>
            <w:tcBorders>
              <w:top w:val="single" w:sz="4" w:space="0" w:color="00000B"/>
              <w:left w:val="nil"/>
              <w:bottom w:val="single" w:sz="4" w:space="0" w:color="00000B"/>
              <w:right w:val="single" w:sz="4" w:space="0" w:color="00000B"/>
            </w:tcBorders>
            <w:shd w:val="clear" w:color="000000" w:fill="C0C0C0"/>
            <w:noWrap/>
            <w:vAlign w:val="center"/>
            <w:hideMark/>
          </w:tcPr>
          <w:p w14:paraId="49D9FDCE" w14:textId="77777777" w:rsidR="00941918" w:rsidRPr="00F1340E" w:rsidRDefault="00941918" w:rsidP="0090652E">
            <w:pPr>
              <w:spacing w:after="0"/>
              <w:rPr>
                <w:b/>
                <w:bCs/>
              </w:rPr>
            </w:pPr>
            <w:r w:rsidRPr="00F1340E">
              <w:rPr>
                <w:b/>
                <w:bCs/>
              </w:rPr>
              <w:t>Sponsor</w:t>
            </w:r>
          </w:p>
        </w:tc>
      </w:tr>
      <w:tr w:rsidR="00941918" w:rsidRPr="00564DB6" w14:paraId="307FC335"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7407066" w14:textId="77777777" w:rsidR="00941918" w:rsidRPr="00564DB6" w:rsidRDefault="00941918" w:rsidP="0090652E">
            <w:pPr>
              <w:spacing w:after="0"/>
              <w:rPr>
                <w:rFonts w:ascii="Cambria" w:hAnsi="Cambria"/>
                <w:color w:val="0000FF"/>
                <w:sz w:val="21"/>
                <w:szCs w:val="21"/>
                <w:u w:val="single"/>
              </w:rPr>
            </w:pPr>
            <w:hyperlink r:id="rId15" w:history="1">
              <w:r w:rsidRPr="00564DB6">
                <w:rPr>
                  <w:rFonts w:ascii="Cambria" w:hAnsi="Cambria"/>
                  <w:color w:val="0000FF"/>
                  <w:sz w:val="21"/>
                  <w:szCs w:val="21"/>
                  <w:u w:val="single"/>
                </w:rPr>
                <w:t>SHB 1036</w:t>
              </w:r>
            </w:hyperlink>
          </w:p>
        </w:tc>
        <w:tc>
          <w:tcPr>
            <w:tcW w:w="2578" w:type="dxa"/>
            <w:tcBorders>
              <w:top w:val="nil"/>
              <w:left w:val="nil"/>
              <w:bottom w:val="single" w:sz="4" w:space="0" w:color="00000B"/>
              <w:right w:val="single" w:sz="4" w:space="0" w:color="00000B"/>
            </w:tcBorders>
            <w:noWrap/>
            <w:vAlign w:val="center"/>
            <w:hideMark/>
          </w:tcPr>
          <w:p w14:paraId="6E24C94D" w14:textId="77777777" w:rsidR="00941918" w:rsidRPr="00564DB6" w:rsidRDefault="00941918" w:rsidP="0090652E">
            <w:pPr>
              <w:spacing w:after="0"/>
            </w:pPr>
            <w:r w:rsidRPr="00564DB6">
              <w:t>Labor trustees/colleges</w:t>
            </w:r>
          </w:p>
        </w:tc>
        <w:tc>
          <w:tcPr>
            <w:tcW w:w="3888" w:type="dxa"/>
            <w:tcBorders>
              <w:top w:val="nil"/>
              <w:left w:val="nil"/>
              <w:bottom w:val="single" w:sz="4" w:space="0" w:color="00000B"/>
              <w:right w:val="single" w:sz="4" w:space="0" w:color="00000B"/>
            </w:tcBorders>
            <w:vAlign w:val="center"/>
            <w:hideMark/>
          </w:tcPr>
          <w:p w14:paraId="144B7D6C" w14:textId="77777777" w:rsidR="00941918" w:rsidRPr="00564DB6" w:rsidRDefault="00941918" w:rsidP="0090652E">
            <w:pPr>
              <w:spacing w:after="0"/>
            </w:pPr>
            <w:r w:rsidRPr="00564DB6">
              <w:t>Adding labor trustees to college boards.</w:t>
            </w:r>
          </w:p>
        </w:tc>
        <w:tc>
          <w:tcPr>
            <w:tcW w:w="1613" w:type="dxa"/>
            <w:tcBorders>
              <w:top w:val="nil"/>
              <w:left w:val="nil"/>
              <w:bottom w:val="single" w:sz="4" w:space="0" w:color="00000B"/>
              <w:right w:val="single" w:sz="4" w:space="0" w:color="00000B"/>
            </w:tcBorders>
            <w:noWrap/>
            <w:vAlign w:val="center"/>
            <w:hideMark/>
          </w:tcPr>
          <w:p w14:paraId="2F1741D2"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t>
            </w:r>
            <w:proofErr w:type="spellStart"/>
            <w:r w:rsidRPr="00564DB6">
              <w:t>Wk</w:t>
            </w:r>
            <w:proofErr w:type="spellEnd"/>
          </w:p>
        </w:tc>
        <w:tc>
          <w:tcPr>
            <w:tcW w:w="1454" w:type="dxa"/>
            <w:tcBorders>
              <w:top w:val="nil"/>
              <w:left w:val="nil"/>
              <w:bottom w:val="single" w:sz="4" w:space="0" w:color="00000B"/>
              <w:right w:val="single" w:sz="4" w:space="0" w:color="00000B"/>
            </w:tcBorders>
            <w:noWrap/>
            <w:vAlign w:val="center"/>
            <w:hideMark/>
          </w:tcPr>
          <w:p w14:paraId="2A44E7DD" w14:textId="77777777" w:rsidR="00941918" w:rsidRPr="00564DB6" w:rsidRDefault="00941918" w:rsidP="0090652E">
            <w:pPr>
              <w:spacing w:after="0"/>
            </w:pPr>
            <w:r w:rsidRPr="00564DB6">
              <w:t>Ortiz-Self</w:t>
            </w:r>
          </w:p>
        </w:tc>
      </w:tr>
      <w:tr w:rsidR="00941918" w:rsidRPr="00564DB6" w14:paraId="7FF27491"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0708B64" w14:textId="77777777" w:rsidR="00941918" w:rsidRPr="00564DB6" w:rsidRDefault="00941918" w:rsidP="0090652E">
            <w:pPr>
              <w:spacing w:after="0"/>
              <w:rPr>
                <w:rFonts w:ascii="Cambria" w:hAnsi="Cambria"/>
                <w:color w:val="0000FF"/>
                <w:sz w:val="21"/>
                <w:szCs w:val="21"/>
                <w:u w:val="single"/>
              </w:rPr>
            </w:pPr>
            <w:hyperlink r:id="rId16" w:history="1">
              <w:r w:rsidRPr="00564DB6">
                <w:rPr>
                  <w:rFonts w:ascii="Cambria" w:hAnsi="Cambria"/>
                  <w:color w:val="0000FF"/>
                  <w:sz w:val="21"/>
                  <w:szCs w:val="21"/>
                  <w:u w:val="single"/>
                </w:rPr>
                <w:t>HB 1069</w:t>
              </w:r>
            </w:hyperlink>
          </w:p>
        </w:tc>
        <w:tc>
          <w:tcPr>
            <w:tcW w:w="2578" w:type="dxa"/>
            <w:tcBorders>
              <w:top w:val="nil"/>
              <w:left w:val="nil"/>
              <w:bottom w:val="single" w:sz="4" w:space="0" w:color="00000B"/>
              <w:right w:val="single" w:sz="4" w:space="0" w:color="00000B"/>
            </w:tcBorders>
            <w:noWrap/>
            <w:vAlign w:val="center"/>
            <w:hideMark/>
          </w:tcPr>
          <w:p w14:paraId="68A04B93" w14:textId="77777777" w:rsidR="00941918" w:rsidRPr="00564DB6" w:rsidRDefault="00941918" w:rsidP="0090652E">
            <w:pPr>
              <w:spacing w:after="0"/>
            </w:pPr>
            <w:r w:rsidRPr="00564DB6">
              <w:t>Supp. retirement bargaining</w:t>
            </w:r>
          </w:p>
        </w:tc>
        <w:tc>
          <w:tcPr>
            <w:tcW w:w="3888" w:type="dxa"/>
            <w:tcBorders>
              <w:top w:val="nil"/>
              <w:left w:val="nil"/>
              <w:bottom w:val="single" w:sz="4" w:space="0" w:color="00000B"/>
              <w:right w:val="single" w:sz="4" w:space="0" w:color="00000B"/>
            </w:tcBorders>
            <w:vAlign w:val="center"/>
            <w:hideMark/>
          </w:tcPr>
          <w:p w14:paraId="688034D8" w14:textId="77777777" w:rsidR="00941918" w:rsidRPr="00564DB6" w:rsidRDefault="00941918" w:rsidP="0090652E">
            <w:pPr>
              <w:spacing w:after="0"/>
            </w:pPr>
            <w:r w:rsidRPr="00564DB6">
              <w:t>Allowing collective bargaining over contributions for certain supplemental retirement benefits.</w:t>
            </w:r>
          </w:p>
        </w:tc>
        <w:tc>
          <w:tcPr>
            <w:tcW w:w="1613" w:type="dxa"/>
            <w:tcBorders>
              <w:top w:val="nil"/>
              <w:left w:val="nil"/>
              <w:bottom w:val="single" w:sz="4" w:space="0" w:color="00000B"/>
              <w:right w:val="single" w:sz="4" w:space="0" w:color="00000B"/>
            </w:tcBorders>
            <w:noWrap/>
            <w:vAlign w:val="center"/>
            <w:hideMark/>
          </w:tcPr>
          <w:p w14:paraId="197838A2" w14:textId="77777777" w:rsidR="00941918" w:rsidRPr="00564DB6" w:rsidRDefault="00941918" w:rsidP="0090652E">
            <w:pPr>
              <w:spacing w:after="0"/>
            </w:pPr>
            <w:r w:rsidRPr="00564DB6">
              <w:t>H Rules 3C</w:t>
            </w:r>
          </w:p>
        </w:tc>
        <w:tc>
          <w:tcPr>
            <w:tcW w:w="1454" w:type="dxa"/>
            <w:tcBorders>
              <w:top w:val="nil"/>
              <w:left w:val="nil"/>
              <w:bottom w:val="single" w:sz="4" w:space="0" w:color="00000B"/>
              <w:right w:val="single" w:sz="4" w:space="0" w:color="00000B"/>
            </w:tcBorders>
            <w:noWrap/>
            <w:vAlign w:val="center"/>
            <w:hideMark/>
          </w:tcPr>
          <w:p w14:paraId="3421637D" w14:textId="77777777" w:rsidR="00941918" w:rsidRPr="00564DB6" w:rsidRDefault="00941918" w:rsidP="0090652E">
            <w:pPr>
              <w:spacing w:after="0"/>
            </w:pPr>
            <w:r w:rsidRPr="00564DB6">
              <w:t>Fosse</w:t>
            </w:r>
          </w:p>
        </w:tc>
      </w:tr>
      <w:tr w:rsidR="00941918" w:rsidRPr="00564DB6" w14:paraId="395B386E"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36EEDCB" w14:textId="77777777" w:rsidR="00941918" w:rsidRPr="00564DB6" w:rsidRDefault="00941918" w:rsidP="0090652E">
            <w:pPr>
              <w:spacing w:after="0"/>
              <w:rPr>
                <w:rFonts w:ascii="Cambria" w:hAnsi="Cambria"/>
                <w:color w:val="0000FF"/>
                <w:sz w:val="21"/>
                <w:szCs w:val="21"/>
                <w:u w:val="single"/>
              </w:rPr>
            </w:pPr>
            <w:hyperlink r:id="rId17" w:history="1">
              <w:r w:rsidRPr="00564DB6">
                <w:rPr>
                  <w:rFonts w:ascii="Cambria" w:hAnsi="Cambria"/>
                  <w:color w:val="0000FF"/>
                  <w:sz w:val="21"/>
                  <w:szCs w:val="21"/>
                  <w:u w:val="single"/>
                </w:rPr>
                <w:t>SHB 1076</w:t>
              </w:r>
            </w:hyperlink>
          </w:p>
        </w:tc>
        <w:tc>
          <w:tcPr>
            <w:tcW w:w="2578" w:type="dxa"/>
            <w:tcBorders>
              <w:top w:val="nil"/>
              <w:left w:val="nil"/>
              <w:bottom w:val="single" w:sz="4" w:space="0" w:color="00000B"/>
              <w:right w:val="single" w:sz="4" w:space="0" w:color="00000B"/>
            </w:tcBorders>
            <w:noWrap/>
            <w:vAlign w:val="center"/>
            <w:hideMark/>
          </w:tcPr>
          <w:p w14:paraId="21A535D4" w14:textId="77777777" w:rsidR="00941918" w:rsidRPr="00564DB6" w:rsidRDefault="00941918" w:rsidP="0090652E">
            <w:pPr>
              <w:spacing w:after="0"/>
            </w:pPr>
            <w:r w:rsidRPr="00564DB6">
              <w:t>Health technology assessment</w:t>
            </w:r>
          </w:p>
        </w:tc>
        <w:tc>
          <w:tcPr>
            <w:tcW w:w="3888" w:type="dxa"/>
            <w:tcBorders>
              <w:top w:val="nil"/>
              <w:left w:val="nil"/>
              <w:bottom w:val="single" w:sz="4" w:space="0" w:color="00000B"/>
              <w:right w:val="single" w:sz="4" w:space="0" w:color="00000B"/>
            </w:tcBorders>
            <w:vAlign w:val="center"/>
            <w:hideMark/>
          </w:tcPr>
          <w:p w14:paraId="5A0EB884" w14:textId="77777777" w:rsidR="00941918" w:rsidRPr="00564DB6" w:rsidRDefault="00941918" w:rsidP="0090652E">
            <w:pPr>
              <w:spacing w:after="0"/>
            </w:pPr>
            <w:r w:rsidRPr="00564DB6">
              <w:t>Preserving access to protected health care services.</w:t>
            </w:r>
          </w:p>
        </w:tc>
        <w:tc>
          <w:tcPr>
            <w:tcW w:w="1613" w:type="dxa"/>
            <w:tcBorders>
              <w:top w:val="nil"/>
              <w:left w:val="nil"/>
              <w:bottom w:val="single" w:sz="4" w:space="0" w:color="00000B"/>
              <w:right w:val="single" w:sz="4" w:space="0" w:color="00000B"/>
            </w:tcBorders>
            <w:noWrap/>
            <w:vAlign w:val="center"/>
            <w:hideMark/>
          </w:tcPr>
          <w:p w14:paraId="01C98A21"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2BC4D63A" w14:textId="77777777" w:rsidR="00941918" w:rsidRPr="00564DB6" w:rsidRDefault="00941918" w:rsidP="0090652E">
            <w:pPr>
              <w:spacing w:after="0"/>
            </w:pPr>
            <w:r w:rsidRPr="00564DB6">
              <w:t>Walen</w:t>
            </w:r>
          </w:p>
        </w:tc>
      </w:tr>
      <w:tr w:rsidR="00941918" w:rsidRPr="00564DB6" w14:paraId="791AFB2F"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B9097C5" w14:textId="77777777" w:rsidR="00941918" w:rsidRPr="00564DB6" w:rsidRDefault="00941918" w:rsidP="0090652E">
            <w:pPr>
              <w:spacing w:after="0"/>
              <w:rPr>
                <w:rFonts w:ascii="Cambria" w:hAnsi="Cambria"/>
                <w:color w:val="0000FF"/>
                <w:sz w:val="21"/>
                <w:szCs w:val="21"/>
                <w:u w:val="single"/>
              </w:rPr>
            </w:pPr>
            <w:hyperlink r:id="rId18" w:history="1">
              <w:r w:rsidRPr="00564DB6">
                <w:rPr>
                  <w:rFonts w:ascii="Cambria" w:hAnsi="Cambria"/>
                  <w:color w:val="0000FF"/>
                  <w:sz w:val="21"/>
                  <w:szCs w:val="21"/>
                  <w:u w:val="single"/>
                </w:rPr>
                <w:t>HB 1090</w:t>
              </w:r>
            </w:hyperlink>
          </w:p>
        </w:tc>
        <w:tc>
          <w:tcPr>
            <w:tcW w:w="2578" w:type="dxa"/>
            <w:tcBorders>
              <w:top w:val="nil"/>
              <w:left w:val="nil"/>
              <w:bottom w:val="single" w:sz="4" w:space="0" w:color="00000B"/>
              <w:right w:val="single" w:sz="4" w:space="0" w:color="00000B"/>
            </w:tcBorders>
            <w:noWrap/>
            <w:vAlign w:val="center"/>
            <w:hideMark/>
          </w:tcPr>
          <w:p w14:paraId="751B492A" w14:textId="77777777" w:rsidR="00941918" w:rsidRPr="00564DB6" w:rsidRDefault="00941918" w:rsidP="0090652E">
            <w:pPr>
              <w:spacing w:after="0"/>
            </w:pPr>
            <w:r w:rsidRPr="00564DB6">
              <w:t>Contraceptive coverage</w:t>
            </w:r>
          </w:p>
        </w:tc>
        <w:tc>
          <w:tcPr>
            <w:tcW w:w="3888" w:type="dxa"/>
            <w:tcBorders>
              <w:top w:val="nil"/>
              <w:left w:val="nil"/>
              <w:bottom w:val="single" w:sz="4" w:space="0" w:color="00000B"/>
              <w:right w:val="single" w:sz="4" w:space="0" w:color="00000B"/>
            </w:tcBorders>
            <w:vAlign w:val="center"/>
            <w:hideMark/>
          </w:tcPr>
          <w:p w14:paraId="32D2BFFA" w14:textId="77777777" w:rsidR="00941918" w:rsidRPr="00564DB6" w:rsidRDefault="00941918" w:rsidP="0090652E">
            <w:pPr>
              <w:spacing w:after="0"/>
            </w:pPr>
            <w:r w:rsidRPr="00564DB6">
              <w:t>Concerning contraceptive coverage.</w:t>
            </w:r>
          </w:p>
        </w:tc>
        <w:tc>
          <w:tcPr>
            <w:tcW w:w="1613" w:type="dxa"/>
            <w:tcBorders>
              <w:top w:val="nil"/>
              <w:left w:val="nil"/>
              <w:bottom w:val="single" w:sz="4" w:space="0" w:color="00000B"/>
              <w:right w:val="single" w:sz="4" w:space="0" w:color="00000B"/>
            </w:tcBorders>
            <w:noWrap/>
            <w:vAlign w:val="center"/>
            <w:hideMark/>
          </w:tcPr>
          <w:p w14:paraId="5A1BAD10"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72CB3772" w14:textId="77777777" w:rsidR="00941918" w:rsidRPr="00564DB6" w:rsidRDefault="00941918" w:rsidP="0090652E">
            <w:pPr>
              <w:spacing w:after="0"/>
            </w:pPr>
            <w:r w:rsidRPr="00564DB6">
              <w:t>Alvarado</w:t>
            </w:r>
          </w:p>
        </w:tc>
      </w:tr>
      <w:tr w:rsidR="00941918" w:rsidRPr="00564DB6" w14:paraId="54E675C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B233423" w14:textId="77777777" w:rsidR="00941918" w:rsidRPr="00564DB6" w:rsidRDefault="00941918" w:rsidP="0090652E">
            <w:pPr>
              <w:spacing w:after="0"/>
              <w:rPr>
                <w:rFonts w:ascii="Cambria" w:hAnsi="Cambria"/>
                <w:color w:val="0000FF"/>
                <w:sz w:val="21"/>
                <w:szCs w:val="21"/>
                <w:u w:val="single"/>
              </w:rPr>
            </w:pPr>
            <w:hyperlink r:id="rId19" w:history="1">
              <w:r w:rsidRPr="00564DB6">
                <w:rPr>
                  <w:rFonts w:ascii="Cambria" w:hAnsi="Cambria"/>
                  <w:color w:val="0000FF"/>
                  <w:sz w:val="21"/>
                  <w:szCs w:val="21"/>
                  <w:u w:val="single"/>
                </w:rPr>
                <w:t>SHB 1123</w:t>
              </w:r>
            </w:hyperlink>
          </w:p>
        </w:tc>
        <w:tc>
          <w:tcPr>
            <w:tcW w:w="2578" w:type="dxa"/>
            <w:tcBorders>
              <w:top w:val="nil"/>
              <w:left w:val="nil"/>
              <w:bottom w:val="single" w:sz="4" w:space="0" w:color="00000B"/>
              <w:right w:val="single" w:sz="4" w:space="0" w:color="00000B"/>
            </w:tcBorders>
            <w:noWrap/>
            <w:vAlign w:val="center"/>
            <w:hideMark/>
          </w:tcPr>
          <w:p w14:paraId="3093D225" w14:textId="77777777" w:rsidR="00941918" w:rsidRPr="00564DB6" w:rsidRDefault="00941918" w:rsidP="0090652E">
            <w:pPr>
              <w:spacing w:after="0"/>
            </w:pPr>
            <w:r w:rsidRPr="00564DB6">
              <w:t>Health carrier reimbursement</w:t>
            </w:r>
          </w:p>
        </w:tc>
        <w:tc>
          <w:tcPr>
            <w:tcW w:w="3888" w:type="dxa"/>
            <w:tcBorders>
              <w:top w:val="nil"/>
              <w:left w:val="nil"/>
              <w:bottom w:val="single" w:sz="4" w:space="0" w:color="00000B"/>
              <w:right w:val="single" w:sz="4" w:space="0" w:color="00000B"/>
            </w:tcBorders>
            <w:vAlign w:val="center"/>
            <w:hideMark/>
          </w:tcPr>
          <w:p w14:paraId="31F1AE75" w14:textId="77777777" w:rsidR="00941918" w:rsidRPr="00564DB6" w:rsidRDefault="00941918" w:rsidP="0090652E">
            <w:pPr>
              <w:spacing w:after="0"/>
            </w:pPr>
            <w:r w:rsidRPr="00564DB6">
              <w:t>Ensuring access to primary care, behavioral health, and affordable hospital services.</w:t>
            </w:r>
          </w:p>
        </w:tc>
        <w:tc>
          <w:tcPr>
            <w:tcW w:w="1613" w:type="dxa"/>
            <w:tcBorders>
              <w:top w:val="nil"/>
              <w:left w:val="nil"/>
              <w:bottom w:val="single" w:sz="4" w:space="0" w:color="00000B"/>
              <w:right w:val="single" w:sz="4" w:space="0" w:color="00000B"/>
            </w:tcBorders>
            <w:noWrap/>
            <w:vAlign w:val="center"/>
            <w:hideMark/>
          </w:tcPr>
          <w:p w14:paraId="1FBE9041"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6CB0C79B" w14:textId="77777777" w:rsidR="00941918" w:rsidRPr="00564DB6" w:rsidRDefault="00941918" w:rsidP="0090652E">
            <w:pPr>
              <w:spacing w:after="0"/>
            </w:pPr>
            <w:r w:rsidRPr="00564DB6">
              <w:t>Macri</w:t>
            </w:r>
          </w:p>
        </w:tc>
      </w:tr>
      <w:tr w:rsidR="00941918" w:rsidRPr="00564DB6" w14:paraId="5545E45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8411F7F" w14:textId="77777777" w:rsidR="00941918" w:rsidRPr="00564DB6" w:rsidRDefault="00941918" w:rsidP="0090652E">
            <w:pPr>
              <w:spacing w:after="0"/>
              <w:rPr>
                <w:rFonts w:ascii="Cambria" w:hAnsi="Cambria"/>
                <w:color w:val="0000FF"/>
                <w:sz w:val="21"/>
                <w:szCs w:val="21"/>
                <w:u w:val="single"/>
              </w:rPr>
            </w:pPr>
            <w:hyperlink r:id="rId20" w:history="1">
              <w:r w:rsidRPr="00564DB6">
                <w:rPr>
                  <w:rFonts w:ascii="Cambria" w:hAnsi="Cambria"/>
                  <w:color w:val="0000FF"/>
                  <w:sz w:val="21"/>
                  <w:szCs w:val="21"/>
                  <w:u w:val="single"/>
                </w:rPr>
                <w:t>2SHB 1125</w:t>
              </w:r>
            </w:hyperlink>
          </w:p>
        </w:tc>
        <w:tc>
          <w:tcPr>
            <w:tcW w:w="2578" w:type="dxa"/>
            <w:tcBorders>
              <w:top w:val="nil"/>
              <w:left w:val="nil"/>
              <w:bottom w:val="single" w:sz="4" w:space="0" w:color="00000B"/>
              <w:right w:val="single" w:sz="4" w:space="0" w:color="00000B"/>
            </w:tcBorders>
            <w:noWrap/>
            <w:vAlign w:val="center"/>
            <w:hideMark/>
          </w:tcPr>
          <w:p w14:paraId="65621A8F" w14:textId="77777777" w:rsidR="00941918" w:rsidRPr="00564DB6" w:rsidRDefault="00941918" w:rsidP="0090652E">
            <w:pPr>
              <w:spacing w:after="0"/>
            </w:pPr>
            <w:r w:rsidRPr="00564DB6">
              <w:t>Sentence modification</w:t>
            </w:r>
          </w:p>
        </w:tc>
        <w:tc>
          <w:tcPr>
            <w:tcW w:w="3888" w:type="dxa"/>
            <w:tcBorders>
              <w:top w:val="nil"/>
              <w:left w:val="nil"/>
              <w:bottom w:val="single" w:sz="4" w:space="0" w:color="00000B"/>
              <w:right w:val="single" w:sz="4" w:space="0" w:color="00000B"/>
            </w:tcBorders>
            <w:vAlign w:val="center"/>
            <w:hideMark/>
          </w:tcPr>
          <w:p w14:paraId="7FA1CE77" w14:textId="77777777" w:rsidR="00941918" w:rsidRPr="00564DB6" w:rsidRDefault="00941918" w:rsidP="0090652E">
            <w:pPr>
              <w:spacing w:after="0"/>
            </w:pPr>
            <w:r w:rsidRPr="00564DB6">
              <w:t>Providing judicial discretion to modify sentences in the interest of justice.</w:t>
            </w:r>
          </w:p>
        </w:tc>
        <w:tc>
          <w:tcPr>
            <w:tcW w:w="1613" w:type="dxa"/>
            <w:tcBorders>
              <w:top w:val="nil"/>
              <w:left w:val="nil"/>
              <w:bottom w:val="single" w:sz="4" w:space="0" w:color="00000B"/>
              <w:right w:val="single" w:sz="4" w:space="0" w:color="00000B"/>
            </w:tcBorders>
            <w:noWrap/>
            <w:vAlign w:val="center"/>
            <w:hideMark/>
          </w:tcPr>
          <w:p w14:paraId="7D7AA85B"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6599B872" w14:textId="77777777" w:rsidR="00941918" w:rsidRPr="00564DB6" w:rsidRDefault="00941918" w:rsidP="0090652E">
            <w:pPr>
              <w:spacing w:after="0"/>
            </w:pPr>
            <w:r w:rsidRPr="00564DB6">
              <w:t>Simmons</w:t>
            </w:r>
          </w:p>
        </w:tc>
      </w:tr>
      <w:tr w:rsidR="00941918" w:rsidRPr="00564DB6" w14:paraId="110CD9C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555281B" w14:textId="77777777" w:rsidR="00941918" w:rsidRPr="00564DB6" w:rsidRDefault="00941918" w:rsidP="0090652E">
            <w:pPr>
              <w:spacing w:after="0"/>
              <w:rPr>
                <w:rFonts w:ascii="Cambria" w:hAnsi="Cambria"/>
                <w:color w:val="0000FF"/>
                <w:sz w:val="21"/>
                <w:szCs w:val="21"/>
                <w:u w:val="single"/>
              </w:rPr>
            </w:pPr>
            <w:hyperlink r:id="rId21" w:history="1">
              <w:r w:rsidRPr="00564DB6">
                <w:rPr>
                  <w:rFonts w:ascii="Cambria" w:hAnsi="Cambria"/>
                  <w:color w:val="0000FF"/>
                  <w:sz w:val="21"/>
                  <w:szCs w:val="21"/>
                  <w:u w:val="single"/>
                </w:rPr>
                <w:t>SHB 1127</w:t>
              </w:r>
            </w:hyperlink>
          </w:p>
        </w:tc>
        <w:tc>
          <w:tcPr>
            <w:tcW w:w="2578" w:type="dxa"/>
            <w:tcBorders>
              <w:top w:val="nil"/>
              <w:left w:val="nil"/>
              <w:bottom w:val="single" w:sz="4" w:space="0" w:color="00000B"/>
              <w:right w:val="single" w:sz="4" w:space="0" w:color="00000B"/>
            </w:tcBorders>
            <w:noWrap/>
            <w:vAlign w:val="center"/>
            <w:hideMark/>
          </w:tcPr>
          <w:p w14:paraId="5EF0797C" w14:textId="77777777" w:rsidR="00941918" w:rsidRPr="00564DB6" w:rsidRDefault="00941918" w:rsidP="0090652E">
            <w:pPr>
              <w:spacing w:after="0"/>
            </w:pPr>
            <w:r w:rsidRPr="00564DB6">
              <w:t>Unclaimed property</w:t>
            </w:r>
          </w:p>
        </w:tc>
        <w:tc>
          <w:tcPr>
            <w:tcW w:w="3888" w:type="dxa"/>
            <w:tcBorders>
              <w:top w:val="nil"/>
              <w:left w:val="nil"/>
              <w:bottom w:val="single" w:sz="4" w:space="0" w:color="00000B"/>
              <w:right w:val="single" w:sz="4" w:space="0" w:color="00000B"/>
            </w:tcBorders>
            <w:vAlign w:val="center"/>
            <w:hideMark/>
          </w:tcPr>
          <w:p w14:paraId="4A71769E" w14:textId="77777777" w:rsidR="00941918" w:rsidRPr="00564DB6" w:rsidRDefault="00941918" w:rsidP="0090652E">
            <w:pPr>
              <w:spacing w:after="0"/>
            </w:pPr>
            <w:r w:rsidRPr="00564DB6">
              <w:t>Modifying provisions of the revised uniform unclaimed property act.</w:t>
            </w:r>
          </w:p>
        </w:tc>
        <w:tc>
          <w:tcPr>
            <w:tcW w:w="1613" w:type="dxa"/>
            <w:tcBorders>
              <w:top w:val="nil"/>
              <w:left w:val="nil"/>
              <w:bottom w:val="single" w:sz="4" w:space="0" w:color="00000B"/>
              <w:right w:val="single" w:sz="4" w:space="0" w:color="00000B"/>
            </w:tcBorders>
            <w:noWrap/>
            <w:vAlign w:val="center"/>
            <w:hideMark/>
          </w:tcPr>
          <w:p w14:paraId="7DE06CCD"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25BAF9C6" w14:textId="77777777" w:rsidR="00941918" w:rsidRPr="00564DB6" w:rsidRDefault="00941918" w:rsidP="0090652E">
            <w:pPr>
              <w:spacing w:after="0"/>
            </w:pPr>
            <w:r w:rsidRPr="00564DB6">
              <w:t>Walen</w:t>
            </w:r>
          </w:p>
        </w:tc>
      </w:tr>
      <w:tr w:rsidR="00941918" w:rsidRPr="00564DB6" w14:paraId="1A86518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50C6225" w14:textId="77777777" w:rsidR="00941918" w:rsidRPr="00564DB6" w:rsidRDefault="00941918" w:rsidP="0090652E">
            <w:pPr>
              <w:spacing w:after="0"/>
              <w:rPr>
                <w:rFonts w:ascii="Cambria" w:hAnsi="Cambria"/>
                <w:color w:val="0000FF"/>
                <w:sz w:val="21"/>
                <w:szCs w:val="21"/>
                <w:u w:val="single"/>
              </w:rPr>
            </w:pPr>
            <w:hyperlink r:id="rId22" w:history="1">
              <w:r w:rsidRPr="00564DB6">
                <w:rPr>
                  <w:rFonts w:ascii="Cambria" w:hAnsi="Cambria"/>
                  <w:color w:val="0000FF"/>
                  <w:sz w:val="21"/>
                  <w:szCs w:val="21"/>
                  <w:u w:val="single"/>
                </w:rPr>
                <w:t>SHB 1155</w:t>
              </w:r>
            </w:hyperlink>
          </w:p>
        </w:tc>
        <w:tc>
          <w:tcPr>
            <w:tcW w:w="2578" w:type="dxa"/>
            <w:tcBorders>
              <w:top w:val="nil"/>
              <w:left w:val="nil"/>
              <w:bottom w:val="single" w:sz="4" w:space="0" w:color="00000B"/>
              <w:right w:val="single" w:sz="4" w:space="0" w:color="00000B"/>
            </w:tcBorders>
            <w:noWrap/>
            <w:vAlign w:val="center"/>
            <w:hideMark/>
          </w:tcPr>
          <w:p w14:paraId="371DE2A9" w14:textId="77777777" w:rsidR="00941918" w:rsidRPr="00564DB6" w:rsidRDefault="00941918" w:rsidP="0090652E">
            <w:pPr>
              <w:spacing w:after="0"/>
            </w:pPr>
            <w:r w:rsidRPr="00564DB6">
              <w:t>Noncompetition agreements</w:t>
            </w:r>
          </w:p>
        </w:tc>
        <w:tc>
          <w:tcPr>
            <w:tcW w:w="3888" w:type="dxa"/>
            <w:tcBorders>
              <w:top w:val="nil"/>
              <w:left w:val="nil"/>
              <w:bottom w:val="single" w:sz="4" w:space="0" w:color="00000B"/>
              <w:right w:val="single" w:sz="4" w:space="0" w:color="00000B"/>
            </w:tcBorders>
            <w:vAlign w:val="center"/>
            <w:hideMark/>
          </w:tcPr>
          <w:p w14:paraId="108D303C" w14:textId="77777777" w:rsidR="00941918" w:rsidRPr="00564DB6" w:rsidRDefault="00941918" w:rsidP="0090652E">
            <w:pPr>
              <w:spacing w:after="0"/>
            </w:pPr>
            <w:r w:rsidRPr="00564DB6">
              <w:t xml:space="preserve">Prohibiting noncompetition agreements and clarifying </w:t>
            </w:r>
            <w:proofErr w:type="spellStart"/>
            <w:r w:rsidRPr="00564DB6">
              <w:t>nonsolicitation</w:t>
            </w:r>
            <w:proofErr w:type="spellEnd"/>
            <w:r w:rsidRPr="00564DB6">
              <w:t xml:space="preserve"> agreements.</w:t>
            </w:r>
          </w:p>
        </w:tc>
        <w:tc>
          <w:tcPr>
            <w:tcW w:w="1613" w:type="dxa"/>
            <w:tcBorders>
              <w:top w:val="nil"/>
              <w:left w:val="nil"/>
              <w:bottom w:val="single" w:sz="4" w:space="0" w:color="00000B"/>
              <w:right w:val="single" w:sz="4" w:space="0" w:color="00000B"/>
            </w:tcBorders>
            <w:noWrap/>
            <w:vAlign w:val="center"/>
            <w:hideMark/>
          </w:tcPr>
          <w:p w14:paraId="1380222D" w14:textId="77777777" w:rsidR="00941918" w:rsidRPr="00564DB6" w:rsidRDefault="00941918" w:rsidP="0090652E">
            <w:pPr>
              <w:spacing w:after="0"/>
            </w:pPr>
            <w:r w:rsidRPr="00564DB6">
              <w:t>H Rules C</w:t>
            </w:r>
          </w:p>
        </w:tc>
        <w:tc>
          <w:tcPr>
            <w:tcW w:w="1454" w:type="dxa"/>
            <w:tcBorders>
              <w:top w:val="nil"/>
              <w:left w:val="nil"/>
              <w:bottom w:val="single" w:sz="4" w:space="0" w:color="00000B"/>
              <w:right w:val="single" w:sz="4" w:space="0" w:color="00000B"/>
            </w:tcBorders>
            <w:noWrap/>
            <w:vAlign w:val="center"/>
            <w:hideMark/>
          </w:tcPr>
          <w:p w14:paraId="35ABCA8D" w14:textId="77777777" w:rsidR="00941918" w:rsidRPr="00564DB6" w:rsidRDefault="00941918" w:rsidP="0090652E">
            <w:pPr>
              <w:spacing w:after="0"/>
            </w:pPr>
            <w:r w:rsidRPr="00564DB6">
              <w:t>Berry</w:t>
            </w:r>
          </w:p>
        </w:tc>
      </w:tr>
      <w:tr w:rsidR="00941918" w:rsidRPr="00564DB6" w14:paraId="7D638705"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DF25467" w14:textId="77777777" w:rsidR="00941918" w:rsidRPr="00564DB6" w:rsidRDefault="00941918" w:rsidP="0090652E">
            <w:pPr>
              <w:spacing w:after="0"/>
              <w:rPr>
                <w:rFonts w:ascii="Cambria" w:hAnsi="Cambria"/>
                <w:color w:val="0000FF"/>
                <w:sz w:val="21"/>
                <w:szCs w:val="21"/>
                <w:u w:val="single"/>
              </w:rPr>
            </w:pPr>
            <w:hyperlink r:id="rId23" w:history="1">
              <w:r w:rsidRPr="00564DB6">
                <w:rPr>
                  <w:rFonts w:ascii="Cambria" w:hAnsi="Cambria"/>
                  <w:color w:val="0000FF"/>
                  <w:sz w:val="21"/>
                  <w:szCs w:val="21"/>
                  <w:u w:val="single"/>
                </w:rPr>
                <w:t>SHB 1168</w:t>
              </w:r>
            </w:hyperlink>
          </w:p>
        </w:tc>
        <w:tc>
          <w:tcPr>
            <w:tcW w:w="2578" w:type="dxa"/>
            <w:tcBorders>
              <w:top w:val="nil"/>
              <w:left w:val="nil"/>
              <w:bottom w:val="single" w:sz="4" w:space="0" w:color="00000B"/>
              <w:right w:val="single" w:sz="4" w:space="0" w:color="00000B"/>
            </w:tcBorders>
            <w:noWrap/>
            <w:vAlign w:val="center"/>
            <w:hideMark/>
          </w:tcPr>
          <w:p w14:paraId="449CBB46" w14:textId="77777777" w:rsidR="00941918" w:rsidRPr="00564DB6" w:rsidRDefault="00941918" w:rsidP="0090652E">
            <w:pPr>
              <w:spacing w:after="0"/>
            </w:pPr>
            <w:r w:rsidRPr="00564DB6">
              <w:t>Artificial intelligence info</w:t>
            </w:r>
          </w:p>
        </w:tc>
        <w:tc>
          <w:tcPr>
            <w:tcW w:w="3888" w:type="dxa"/>
            <w:tcBorders>
              <w:top w:val="nil"/>
              <w:left w:val="nil"/>
              <w:bottom w:val="single" w:sz="4" w:space="0" w:color="00000B"/>
              <w:right w:val="single" w:sz="4" w:space="0" w:color="00000B"/>
            </w:tcBorders>
            <w:vAlign w:val="center"/>
            <w:hideMark/>
          </w:tcPr>
          <w:p w14:paraId="4BC94DB0" w14:textId="77777777" w:rsidR="00941918" w:rsidRPr="00564DB6" w:rsidRDefault="00941918" w:rsidP="0090652E">
            <w:pPr>
              <w:spacing w:after="0"/>
            </w:pPr>
            <w:r w:rsidRPr="00564DB6">
              <w:t>Increasing transparency in artificial intelligence.</w:t>
            </w:r>
          </w:p>
        </w:tc>
        <w:tc>
          <w:tcPr>
            <w:tcW w:w="1613" w:type="dxa"/>
            <w:tcBorders>
              <w:top w:val="nil"/>
              <w:left w:val="nil"/>
              <w:bottom w:val="single" w:sz="4" w:space="0" w:color="00000B"/>
              <w:right w:val="single" w:sz="4" w:space="0" w:color="00000B"/>
            </w:tcBorders>
            <w:noWrap/>
            <w:vAlign w:val="center"/>
            <w:hideMark/>
          </w:tcPr>
          <w:p w14:paraId="04B629F0"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5B739D39" w14:textId="77777777" w:rsidR="00941918" w:rsidRPr="00564DB6" w:rsidRDefault="00941918" w:rsidP="0090652E">
            <w:pPr>
              <w:spacing w:after="0"/>
            </w:pPr>
            <w:r w:rsidRPr="00564DB6">
              <w:t>Shavers</w:t>
            </w:r>
          </w:p>
        </w:tc>
      </w:tr>
      <w:tr w:rsidR="00941918" w:rsidRPr="00564DB6" w14:paraId="3563AE6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E3FB98F" w14:textId="77777777" w:rsidR="00941918" w:rsidRPr="00564DB6" w:rsidRDefault="00941918" w:rsidP="0090652E">
            <w:pPr>
              <w:spacing w:after="0"/>
              <w:rPr>
                <w:rFonts w:ascii="Cambria" w:hAnsi="Cambria"/>
                <w:color w:val="0000FF"/>
                <w:sz w:val="21"/>
                <w:szCs w:val="21"/>
                <w:u w:val="single"/>
              </w:rPr>
            </w:pPr>
            <w:hyperlink r:id="rId24" w:history="1">
              <w:r w:rsidRPr="00564DB6">
                <w:rPr>
                  <w:rFonts w:ascii="Cambria" w:hAnsi="Cambria"/>
                  <w:color w:val="0000FF"/>
                  <w:sz w:val="21"/>
                  <w:szCs w:val="21"/>
                  <w:u w:val="single"/>
                </w:rPr>
                <w:t>SHB 1170</w:t>
              </w:r>
            </w:hyperlink>
          </w:p>
        </w:tc>
        <w:tc>
          <w:tcPr>
            <w:tcW w:w="2578" w:type="dxa"/>
            <w:tcBorders>
              <w:top w:val="nil"/>
              <w:left w:val="nil"/>
              <w:bottom w:val="single" w:sz="4" w:space="0" w:color="00000B"/>
              <w:right w:val="single" w:sz="4" w:space="0" w:color="00000B"/>
            </w:tcBorders>
            <w:noWrap/>
            <w:vAlign w:val="center"/>
            <w:hideMark/>
          </w:tcPr>
          <w:p w14:paraId="1DBE8EC6" w14:textId="77777777" w:rsidR="00941918" w:rsidRPr="00564DB6" w:rsidRDefault="00941918" w:rsidP="0090652E">
            <w:pPr>
              <w:spacing w:after="0"/>
            </w:pPr>
            <w:r w:rsidRPr="00564DB6">
              <w:t>AI content notices</w:t>
            </w:r>
          </w:p>
        </w:tc>
        <w:tc>
          <w:tcPr>
            <w:tcW w:w="3888" w:type="dxa"/>
            <w:tcBorders>
              <w:top w:val="nil"/>
              <w:left w:val="nil"/>
              <w:bottom w:val="single" w:sz="4" w:space="0" w:color="00000B"/>
              <w:right w:val="single" w:sz="4" w:space="0" w:color="00000B"/>
            </w:tcBorders>
            <w:vAlign w:val="center"/>
            <w:hideMark/>
          </w:tcPr>
          <w:p w14:paraId="32780418" w14:textId="77777777" w:rsidR="00941918" w:rsidRPr="00564DB6" w:rsidRDefault="00941918" w:rsidP="0090652E">
            <w:pPr>
              <w:spacing w:after="0"/>
            </w:pPr>
            <w:r w:rsidRPr="00564DB6">
              <w:t>Informing users when content is developed or modified by artificial intelligence.</w:t>
            </w:r>
          </w:p>
        </w:tc>
        <w:tc>
          <w:tcPr>
            <w:tcW w:w="1613" w:type="dxa"/>
            <w:tcBorders>
              <w:top w:val="nil"/>
              <w:left w:val="nil"/>
              <w:bottom w:val="single" w:sz="4" w:space="0" w:color="00000B"/>
              <w:right w:val="single" w:sz="4" w:space="0" w:color="00000B"/>
            </w:tcBorders>
            <w:noWrap/>
            <w:vAlign w:val="center"/>
            <w:hideMark/>
          </w:tcPr>
          <w:p w14:paraId="4141CF1B" w14:textId="77777777" w:rsidR="00941918" w:rsidRPr="00564DB6" w:rsidRDefault="00941918" w:rsidP="0090652E">
            <w:pPr>
              <w:spacing w:after="0"/>
            </w:pPr>
            <w:r w:rsidRPr="00564DB6">
              <w:t>H Exec Action</w:t>
            </w:r>
          </w:p>
        </w:tc>
        <w:tc>
          <w:tcPr>
            <w:tcW w:w="1454" w:type="dxa"/>
            <w:tcBorders>
              <w:top w:val="nil"/>
              <w:left w:val="nil"/>
              <w:bottom w:val="single" w:sz="4" w:space="0" w:color="00000B"/>
              <w:right w:val="single" w:sz="4" w:space="0" w:color="00000B"/>
            </w:tcBorders>
            <w:noWrap/>
            <w:vAlign w:val="center"/>
            <w:hideMark/>
          </w:tcPr>
          <w:p w14:paraId="14B3161A" w14:textId="77777777" w:rsidR="00941918" w:rsidRPr="00564DB6" w:rsidRDefault="00941918" w:rsidP="0090652E">
            <w:pPr>
              <w:spacing w:after="0"/>
            </w:pPr>
            <w:r w:rsidRPr="00564DB6">
              <w:t>Shavers</w:t>
            </w:r>
          </w:p>
        </w:tc>
      </w:tr>
      <w:tr w:rsidR="00941918" w:rsidRPr="00564DB6" w14:paraId="422775A3"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4C2564ED" w14:textId="77777777" w:rsidR="00941918" w:rsidRPr="00564DB6" w:rsidRDefault="00941918" w:rsidP="0090652E">
            <w:pPr>
              <w:spacing w:after="0"/>
              <w:rPr>
                <w:rFonts w:ascii="Cambria" w:hAnsi="Cambria"/>
                <w:color w:val="0000FF"/>
                <w:sz w:val="21"/>
                <w:szCs w:val="21"/>
                <w:u w:val="single"/>
              </w:rPr>
            </w:pPr>
            <w:hyperlink r:id="rId25" w:history="1">
              <w:r w:rsidRPr="00564DB6">
                <w:rPr>
                  <w:rFonts w:ascii="Cambria" w:hAnsi="Cambria"/>
                  <w:color w:val="0000FF"/>
                  <w:sz w:val="21"/>
                  <w:szCs w:val="21"/>
                  <w:u w:val="single"/>
                </w:rPr>
                <w:t>SHB 1178</w:t>
              </w:r>
            </w:hyperlink>
          </w:p>
        </w:tc>
        <w:tc>
          <w:tcPr>
            <w:tcW w:w="2578" w:type="dxa"/>
            <w:tcBorders>
              <w:top w:val="nil"/>
              <w:left w:val="nil"/>
              <w:bottom w:val="single" w:sz="4" w:space="0" w:color="00000B"/>
              <w:right w:val="single" w:sz="4" w:space="0" w:color="00000B"/>
            </w:tcBorders>
            <w:noWrap/>
            <w:vAlign w:val="center"/>
            <w:hideMark/>
          </w:tcPr>
          <w:p w14:paraId="519DBFF3" w14:textId="77777777" w:rsidR="00941918" w:rsidRPr="00564DB6" w:rsidRDefault="00941918" w:rsidP="0090652E">
            <w:pPr>
              <w:spacing w:after="0"/>
            </w:pPr>
            <w:r w:rsidRPr="00564DB6">
              <w:t>Sentencing enhancements</w:t>
            </w:r>
          </w:p>
        </w:tc>
        <w:tc>
          <w:tcPr>
            <w:tcW w:w="3888" w:type="dxa"/>
            <w:tcBorders>
              <w:top w:val="nil"/>
              <w:left w:val="nil"/>
              <w:bottom w:val="single" w:sz="4" w:space="0" w:color="00000B"/>
              <w:right w:val="single" w:sz="4" w:space="0" w:color="00000B"/>
            </w:tcBorders>
            <w:vAlign w:val="center"/>
            <w:hideMark/>
          </w:tcPr>
          <w:p w14:paraId="2BD99DAD" w14:textId="77777777" w:rsidR="00941918" w:rsidRPr="00564DB6" w:rsidRDefault="00941918" w:rsidP="0090652E">
            <w:pPr>
              <w:spacing w:after="0"/>
            </w:pPr>
            <w:r w:rsidRPr="00564DB6">
              <w:t>Concerning sentencing enhancements.</w:t>
            </w:r>
          </w:p>
        </w:tc>
        <w:tc>
          <w:tcPr>
            <w:tcW w:w="1613" w:type="dxa"/>
            <w:tcBorders>
              <w:top w:val="nil"/>
              <w:left w:val="nil"/>
              <w:bottom w:val="single" w:sz="4" w:space="0" w:color="00000B"/>
              <w:right w:val="single" w:sz="4" w:space="0" w:color="00000B"/>
            </w:tcBorders>
            <w:noWrap/>
            <w:vAlign w:val="center"/>
            <w:hideMark/>
          </w:tcPr>
          <w:p w14:paraId="5682CBDD" w14:textId="77777777" w:rsidR="00941918" w:rsidRPr="00564DB6" w:rsidRDefault="00941918" w:rsidP="0090652E">
            <w:pPr>
              <w:spacing w:after="0"/>
            </w:pPr>
            <w:r w:rsidRPr="00564DB6">
              <w:t>H Rules C</w:t>
            </w:r>
          </w:p>
        </w:tc>
        <w:tc>
          <w:tcPr>
            <w:tcW w:w="1454" w:type="dxa"/>
            <w:tcBorders>
              <w:top w:val="nil"/>
              <w:left w:val="nil"/>
              <w:bottom w:val="single" w:sz="4" w:space="0" w:color="00000B"/>
              <w:right w:val="single" w:sz="4" w:space="0" w:color="00000B"/>
            </w:tcBorders>
            <w:noWrap/>
            <w:vAlign w:val="center"/>
            <w:hideMark/>
          </w:tcPr>
          <w:p w14:paraId="72D3CB34" w14:textId="77777777" w:rsidR="00941918" w:rsidRPr="00564DB6" w:rsidRDefault="00941918" w:rsidP="0090652E">
            <w:pPr>
              <w:spacing w:after="0"/>
            </w:pPr>
            <w:r w:rsidRPr="00564DB6">
              <w:t>Goodman</w:t>
            </w:r>
          </w:p>
        </w:tc>
      </w:tr>
      <w:tr w:rsidR="00941918" w:rsidRPr="00564DB6" w14:paraId="769F40A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ED8CFD8" w14:textId="77777777" w:rsidR="00941918" w:rsidRPr="00564DB6" w:rsidRDefault="00941918" w:rsidP="0090652E">
            <w:pPr>
              <w:spacing w:after="0"/>
              <w:rPr>
                <w:rFonts w:ascii="Cambria" w:hAnsi="Cambria"/>
                <w:color w:val="0000FF"/>
                <w:sz w:val="21"/>
                <w:szCs w:val="21"/>
                <w:u w:val="single"/>
              </w:rPr>
            </w:pPr>
            <w:hyperlink r:id="rId26" w:history="1">
              <w:r w:rsidRPr="00564DB6">
                <w:rPr>
                  <w:rFonts w:ascii="Cambria" w:hAnsi="Cambria"/>
                  <w:color w:val="0000FF"/>
                  <w:sz w:val="21"/>
                  <w:szCs w:val="21"/>
                  <w:u w:val="single"/>
                </w:rPr>
                <w:t>SHB 1187</w:t>
              </w:r>
            </w:hyperlink>
          </w:p>
        </w:tc>
        <w:tc>
          <w:tcPr>
            <w:tcW w:w="2578" w:type="dxa"/>
            <w:tcBorders>
              <w:top w:val="nil"/>
              <w:left w:val="nil"/>
              <w:bottom w:val="single" w:sz="4" w:space="0" w:color="00000B"/>
              <w:right w:val="single" w:sz="4" w:space="0" w:color="00000B"/>
            </w:tcBorders>
            <w:noWrap/>
            <w:vAlign w:val="center"/>
            <w:hideMark/>
          </w:tcPr>
          <w:p w14:paraId="5EAA854E" w14:textId="77777777" w:rsidR="00941918" w:rsidRPr="00564DB6" w:rsidRDefault="00941918" w:rsidP="0090652E">
            <w:pPr>
              <w:spacing w:after="0"/>
            </w:pPr>
            <w:r w:rsidRPr="00564DB6">
              <w:t>Delayed ambulance bills</w:t>
            </w:r>
          </w:p>
        </w:tc>
        <w:tc>
          <w:tcPr>
            <w:tcW w:w="3888" w:type="dxa"/>
            <w:tcBorders>
              <w:top w:val="nil"/>
              <w:left w:val="nil"/>
              <w:bottom w:val="single" w:sz="4" w:space="0" w:color="00000B"/>
              <w:right w:val="single" w:sz="4" w:space="0" w:color="00000B"/>
            </w:tcBorders>
            <w:vAlign w:val="center"/>
            <w:hideMark/>
          </w:tcPr>
          <w:p w14:paraId="4EC8FAA5" w14:textId="77777777" w:rsidR="00941918" w:rsidRPr="00564DB6" w:rsidRDefault="00941918" w:rsidP="0090652E">
            <w:pPr>
              <w:spacing w:after="0"/>
            </w:pPr>
            <w:r w:rsidRPr="00564DB6">
              <w:t>Protecting patients involved in motor vehicle accidents from delayed ambulance bills.</w:t>
            </w:r>
          </w:p>
        </w:tc>
        <w:tc>
          <w:tcPr>
            <w:tcW w:w="1613" w:type="dxa"/>
            <w:tcBorders>
              <w:top w:val="nil"/>
              <w:left w:val="nil"/>
              <w:bottom w:val="single" w:sz="4" w:space="0" w:color="00000B"/>
              <w:right w:val="single" w:sz="4" w:space="0" w:color="00000B"/>
            </w:tcBorders>
            <w:noWrap/>
            <w:vAlign w:val="center"/>
            <w:hideMark/>
          </w:tcPr>
          <w:p w14:paraId="0F4468B5" w14:textId="77777777" w:rsidR="00941918" w:rsidRPr="00564DB6" w:rsidRDefault="00941918" w:rsidP="0090652E">
            <w:pPr>
              <w:spacing w:after="0"/>
            </w:pPr>
            <w:r w:rsidRPr="00564DB6">
              <w:t>H Rules C</w:t>
            </w:r>
          </w:p>
        </w:tc>
        <w:tc>
          <w:tcPr>
            <w:tcW w:w="1454" w:type="dxa"/>
            <w:tcBorders>
              <w:top w:val="nil"/>
              <w:left w:val="nil"/>
              <w:bottom w:val="single" w:sz="4" w:space="0" w:color="00000B"/>
              <w:right w:val="single" w:sz="4" w:space="0" w:color="00000B"/>
            </w:tcBorders>
            <w:noWrap/>
            <w:vAlign w:val="center"/>
            <w:hideMark/>
          </w:tcPr>
          <w:p w14:paraId="4E719649" w14:textId="77777777" w:rsidR="00941918" w:rsidRPr="00564DB6" w:rsidRDefault="00941918" w:rsidP="0090652E">
            <w:pPr>
              <w:spacing w:after="0"/>
            </w:pPr>
            <w:r w:rsidRPr="00564DB6">
              <w:t>Ryu</w:t>
            </w:r>
          </w:p>
        </w:tc>
      </w:tr>
      <w:tr w:rsidR="00941918" w:rsidRPr="00564DB6" w14:paraId="71CC347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67FB06A" w14:textId="77777777" w:rsidR="00941918" w:rsidRPr="00564DB6" w:rsidRDefault="00941918" w:rsidP="0090652E">
            <w:pPr>
              <w:spacing w:after="0"/>
              <w:rPr>
                <w:rFonts w:ascii="Cambria" w:hAnsi="Cambria"/>
                <w:color w:val="0000FF"/>
                <w:sz w:val="21"/>
                <w:szCs w:val="21"/>
                <w:u w:val="single"/>
              </w:rPr>
            </w:pPr>
            <w:hyperlink r:id="rId27" w:history="1">
              <w:r w:rsidRPr="00564DB6">
                <w:rPr>
                  <w:rFonts w:ascii="Cambria" w:hAnsi="Cambria"/>
                  <w:color w:val="0000FF"/>
                  <w:sz w:val="21"/>
                  <w:szCs w:val="21"/>
                  <w:u w:val="single"/>
                </w:rPr>
                <w:t>SHB 1198</w:t>
              </w:r>
            </w:hyperlink>
          </w:p>
        </w:tc>
        <w:tc>
          <w:tcPr>
            <w:tcW w:w="2578" w:type="dxa"/>
            <w:tcBorders>
              <w:top w:val="nil"/>
              <w:left w:val="nil"/>
              <w:bottom w:val="single" w:sz="4" w:space="0" w:color="00000B"/>
              <w:right w:val="single" w:sz="4" w:space="0" w:color="00000B"/>
            </w:tcBorders>
            <w:noWrap/>
            <w:vAlign w:val="center"/>
            <w:hideMark/>
          </w:tcPr>
          <w:p w14:paraId="7B9FAE71" w14:textId="77777777" w:rsidR="00941918" w:rsidRPr="00564DB6" w:rsidRDefault="00941918" w:rsidP="0090652E">
            <w:pPr>
              <w:spacing w:after="0"/>
            </w:pPr>
            <w:r w:rsidRPr="00564DB6">
              <w:t>Operating budget</w:t>
            </w:r>
          </w:p>
        </w:tc>
        <w:tc>
          <w:tcPr>
            <w:tcW w:w="3888" w:type="dxa"/>
            <w:tcBorders>
              <w:top w:val="nil"/>
              <w:left w:val="nil"/>
              <w:bottom w:val="single" w:sz="4" w:space="0" w:color="00000B"/>
              <w:right w:val="single" w:sz="4" w:space="0" w:color="00000B"/>
            </w:tcBorders>
            <w:vAlign w:val="center"/>
            <w:hideMark/>
          </w:tcPr>
          <w:p w14:paraId="37F42062" w14:textId="77777777" w:rsidR="00941918" w:rsidRPr="00564DB6" w:rsidRDefault="00941918" w:rsidP="0090652E">
            <w:pPr>
              <w:spacing w:after="0"/>
            </w:pPr>
            <w:r w:rsidRPr="00564DB6">
              <w:t>Making 2023-2025 fiscal biennium second supplemental operating appropriations.</w:t>
            </w:r>
          </w:p>
        </w:tc>
        <w:tc>
          <w:tcPr>
            <w:tcW w:w="1613" w:type="dxa"/>
            <w:tcBorders>
              <w:top w:val="nil"/>
              <w:left w:val="nil"/>
              <w:bottom w:val="single" w:sz="4" w:space="0" w:color="00000B"/>
              <w:right w:val="single" w:sz="4" w:space="0" w:color="00000B"/>
            </w:tcBorders>
            <w:noWrap/>
            <w:vAlign w:val="center"/>
            <w:hideMark/>
          </w:tcPr>
          <w:p w14:paraId="2B8B28D8"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14AAA6C3" w14:textId="77777777" w:rsidR="00941918" w:rsidRPr="00564DB6" w:rsidRDefault="00941918" w:rsidP="0090652E">
            <w:pPr>
              <w:spacing w:after="0"/>
            </w:pPr>
            <w:r w:rsidRPr="00564DB6">
              <w:t>Ormsby</w:t>
            </w:r>
          </w:p>
        </w:tc>
      </w:tr>
      <w:tr w:rsidR="00941918" w:rsidRPr="00564DB6" w14:paraId="6C78B1C2"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205D12F" w14:textId="77777777" w:rsidR="00941918" w:rsidRPr="00564DB6" w:rsidRDefault="00941918" w:rsidP="0090652E">
            <w:pPr>
              <w:spacing w:after="0"/>
              <w:rPr>
                <w:rFonts w:ascii="Cambria" w:hAnsi="Cambria"/>
                <w:color w:val="0000FF"/>
                <w:sz w:val="21"/>
                <w:szCs w:val="21"/>
                <w:u w:val="single"/>
              </w:rPr>
            </w:pPr>
            <w:hyperlink r:id="rId28" w:history="1">
              <w:r w:rsidRPr="00564DB6">
                <w:rPr>
                  <w:rFonts w:ascii="Cambria" w:hAnsi="Cambria"/>
                  <w:color w:val="0000FF"/>
                  <w:sz w:val="21"/>
                  <w:szCs w:val="21"/>
                  <w:u w:val="single"/>
                </w:rPr>
                <w:t>SHB 1202</w:t>
              </w:r>
            </w:hyperlink>
          </w:p>
        </w:tc>
        <w:tc>
          <w:tcPr>
            <w:tcW w:w="2578" w:type="dxa"/>
            <w:tcBorders>
              <w:top w:val="nil"/>
              <w:left w:val="nil"/>
              <w:bottom w:val="single" w:sz="4" w:space="0" w:color="00000B"/>
              <w:right w:val="single" w:sz="4" w:space="0" w:color="00000B"/>
            </w:tcBorders>
            <w:noWrap/>
            <w:vAlign w:val="center"/>
            <w:hideMark/>
          </w:tcPr>
          <w:p w14:paraId="7436DFFF" w14:textId="77777777" w:rsidR="00941918" w:rsidRPr="00564DB6" w:rsidRDefault="00941918" w:rsidP="0090652E">
            <w:pPr>
              <w:spacing w:after="0"/>
            </w:pPr>
            <w:r w:rsidRPr="00564DB6">
              <w:t>State gen. obligation bonds</w:t>
            </w:r>
          </w:p>
        </w:tc>
        <w:tc>
          <w:tcPr>
            <w:tcW w:w="3888" w:type="dxa"/>
            <w:tcBorders>
              <w:top w:val="nil"/>
              <w:left w:val="nil"/>
              <w:bottom w:val="single" w:sz="4" w:space="0" w:color="00000B"/>
              <w:right w:val="single" w:sz="4" w:space="0" w:color="00000B"/>
            </w:tcBorders>
            <w:vAlign w:val="center"/>
            <w:hideMark/>
          </w:tcPr>
          <w:p w14:paraId="783C375D" w14:textId="77777777" w:rsidR="00941918" w:rsidRPr="00564DB6" w:rsidRDefault="00941918" w:rsidP="0090652E">
            <w:pPr>
              <w:spacing w:after="0"/>
            </w:pPr>
            <w:proofErr w:type="gramStart"/>
            <w:r w:rsidRPr="00564DB6">
              <w:t>Concerning state</w:t>
            </w:r>
            <w:proofErr w:type="gramEnd"/>
            <w:r w:rsidRPr="00564DB6">
              <w:t xml:space="preserve"> general obligation bonds and related accounts.</w:t>
            </w:r>
          </w:p>
        </w:tc>
        <w:tc>
          <w:tcPr>
            <w:tcW w:w="1613" w:type="dxa"/>
            <w:tcBorders>
              <w:top w:val="nil"/>
              <w:left w:val="nil"/>
              <w:bottom w:val="single" w:sz="4" w:space="0" w:color="00000B"/>
              <w:right w:val="single" w:sz="4" w:space="0" w:color="00000B"/>
            </w:tcBorders>
            <w:noWrap/>
            <w:vAlign w:val="center"/>
            <w:hideMark/>
          </w:tcPr>
          <w:p w14:paraId="3924E332"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572CCB1B" w14:textId="77777777" w:rsidR="00941918" w:rsidRPr="00564DB6" w:rsidRDefault="00941918" w:rsidP="0090652E">
            <w:pPr>
              <w:spacing w:after="0"/>
            </w:pPr>
            <w:proofErr w:type="spellStart"/>
            <w:r w:rsidRPr="00564DB6">
              <w:t>Tharinger</w:t>
            </w:r>
            <w:proofErr w:type="spellEnd"/>
          </w:p>
        </w:tc>
      </w:tr>
      <w:tr w:rsidR="00941918" w:rsidRPr="00564DB6" w14:paraId="48BC7F0F"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D484F58" w14:textId="77777777" w:rsidR="00941918" w:rsidRPr="00564DB6" w:rsidRDefault="00941918" w:rsidP="0090652E">
            <w:pPr>
              <w:spacing w:after="0"/>
              <w:rPr>
                <w:rFonts w:ascii="Cambria" w:hAnsi="Cambria"/>
                <w:color w:val="0000FF"/>
                <w:sz w:val="21"/>
                <w:szCs w:val="21"/>
                <w:u w:val="single"/>
              </w:rPr>
            </w:pPr>
            <w:hyperlink r:id="rId29" w:history="1">
              <w:r w:rsidRPr="00564DB6">
                <w:rPr>
                  <w:rFonts w:ascii="Cambria" w:hAnsi="Cambria"/>
                  <w:color w:val="0000FF"/>
                  <w:sz w:val="21"/>
                  <w:szCs w:val="21"/>
                  <w:u w:val="single"/>
                </w:rPr>
                <w:t>SHB 1216</w:t>
              </w:r>
            </w:hyperlink>
          </w:p>
        </w:tc>
        <w:tc>
          <w:tcPr>
            <w:tcW w:w="2578" w:type="dxa"/>
            <w:tcBorders>
              <w:top w:val="nil"/>
              <w:left w:val="nil"/>
              <w:bottom w:val="single" w:sz="4" w:space="0" w:color="00000B"/>
              <w:right w:val="single" w:sz="4" w:space="0" w:color="00000B"/>
            </w:tcBorders>
            <w:noWrap/>
            <w:vAlign w:val="center"/>
            <w:hideMark/>
          </w:tcPr>
          <w:p w14:paraId="0A18C428" w14:textId="77777777" w:rsidR="00941918" w:rsidRPr="00564DB6" w:rsidRDefault="00941918" w:rsidP="0090652E">
            <w:pPr>
              <w:spacing w:after="0"/>
            </w:pPr>
            <w:r w:rsidRPr="00564DB6">
              <w:t>Capital budget</w:t>
            </w:r>
          </w:p>
        </w:tc>
        <w:tc>
          <w:tcPr>
            <w:tcW w:w="3888" w:type="dxa"/>
            <w:tcBorders>
              <w:top w:val="nil"/>
              <w:left w:val="nil"/>
              <w:bottom w:val="single" w:sz="4" w:space="0" w:color="00000B"/>
              <w:right w:val="single" w:sz="4" w:space="0" w:color="00000B"/>
            </w:tcBorders>
            <w:vAlign w:val="center"/>
            <w:hideMark/>
          </w:tcPr>
          <w:p w14:paraId="7329D645" w14:textId="77777777" w:rsidR="00941918" w:rsidRPr="00564DB6" w:rsidRDefault="00941918" w:rsidP="0090652E">
            <w:pPr>
              <w:spacing w:after="0"/>
            </w:pPr>
            <w:r w:rsidRPr="00564DB6">
              <w:t>Concerning the capital budget.</w:t>
            </w:r>
          </w:p>
        </w:tc>
        <w:tc>
          <w:tcPr>
            <w:tcW w:w="1613" w:type="dxa"/>
            <w:tcBorders>
              <w:top w:val="nil"/>
              <w:left w:val="nil"/>
              <w:bottom w:val="single" w:sz="4" w:space="0" w:color="00000B"/>
              <w:right w:val="single" w:sz="4" w:space="0" w:color="00000B"/>
            </w:tcBorders>
            <w:noWrap/>
            <w:vAlign w:val="center"/>
            <w:hideMark/>
          </w:tcPr>
          <w:p w14:paraId="270E078F"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6044C167" w14:textId="77777777" w:rsidR="00941918" w:rsidRPr="00564DB6" w:rsidRDefault="00941918" w:rsidP="0090652E">
            <w:pPr>
              <w:spacing w:after="0"/>
            </w:pPr>
            <w:proofErr w:type="spellStart"/>
            <w:r w:rsidRPr="00564DB6">
              <w:t>Tharinger</w:t>
            </w:r>
            <w:proofErr w:type="spellEnd"/>
          </w:p>
        </w:tc>
      </w:tr>
      <w:tr w:rsidR="00941918" w:rsidRPr="00564DB6" w14:paraId="73DE143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26338D8" w14:textId="77777777" w:rsidR="00941918" w:rsidRPr="00564DB6" w:rsidRDefault="00941918" w:rsidP="0090652E">
            <w:pPr>
              <w:spacing w:after="0"/>
              <w:rPr>
                <w:rFonts w:ascii="Cambria" w:hAnsi="Cambria"/>
                <w:color w:val="0000FF"/>
                <w:sz w:val="21"/>
                <w:szCs w:val="21"/>
                <w:u w:val="single"/>
              </w:rPr>
            </w:pPr>
            <w:hyperlink r:id="rId30" w:history="1">
              <w:r w:rsidRPr="00564DB6">
                <w:rPr>
                  <w:rFonts w:ascii="Cambria" w:hAnsi="Cambria"/>
                  <w:color w:val="0000FF"/>
                  <w:sz w:val="21"/>
                  <w:szCs w:val="21"/>
                  <w:u w:val="single"/>
                </w:rPr>
                <w:t>E2SHB 1218</w:t>
              </w:r>
            </w:hyperlink>
          </w:p>
        </w:tc>
        <w:tc>
          <w:tcPr>
            <w:tcW w:w="2578" w:type="dxa"/>
            <w:tcBorders>
              <w:top w:val="nil"/>
              <w:left w:val="nil"/>
              <w:bottom w:val="single" w:sz="4" w:space="0" w:color="00000B"/>
              <w:right w:val="single" w:sz="4" w:space="0" w:color="00000B"/>
            </w:tcBorders>
            <w:noWrap/>
            <w:vAlign w:val="center"/>
            <w:hideMark/>
          </w:tcPr>
          <w:p w14:paraId="33887A81" w14:textId="77777777" w:rsidR="00941918" w:rsidRPr="00564DB6" w:rsidRDefault="00941918" w:rsidP="0090652E">
            <w:pPr>
              <w:spacing w:after="0"/>
            </w:pPr>
            <w:r w:rsidRPr="00564DB6">
              <w:t xml:space="preserve">Competency eval. &amp; </w:t>
            </w:r>
            <w:proofErr w:type="spellStart"/>
            <w:r w:rsidRPr="00564DB6">
              <w:t>restor</w:t>
            </w:r>
            <w:proofErr w:type="spellEnd"/>
            <w:r w:rsidRPr="00564DB6">
              <w:t>.</w:t>
            </w:r>
          </w:p>
        </w:tc>
        <w:tc>
          <w:tcPr>
            <w:tcW w:w="3888" w:type="dxa"/>
            <w:tcBorders>
              <w:top w:val="nil"/>
              <w:left w:val="nil"/>
              <w:bottom w:val="single" w:sz="4" w:space="0" w:color="00000B"/>
              <w:right w:val="single" w:sz="4" w:space="0" w:color="00000B"/>
            </w:tcBorders>
            <w:vAlign w:val="center"/>
            <w:hideMark/>
          </w:tcPr>
          <w:p w14:paraId="15D07E03" w14:textId="77777777" w:rsidR="00941918" w:rsidRPr="00564DB6" w:rsidRDefault="00941918" w:rsidP="0090652E">
            <w:pPr>
              <w:spacing w:after="0"/>
            </w:pPr>
            <w:r w:rsidRPr="00564DB6">
              <w:t xml:space="preserve">Concerning </w:t>
            </w:r>
            <w:proofErr w:type="gramStart"/>
            <w:r w:rsidRPr="00564DB6">
              <w:t>persons</w:t>
            </w:r>
            <w:proofErr w:type="gramEnd"/>
            <w:r w:rsidRPr="00564DB6">
              <w:t xml:space="preserve"> referred </w:t>
            </w:r>
            <w:proofErr w:type="gramStart"/>
            <w:r w:rsidRPr="00564DB6">
              <w:t>for</w:t>
            </w:r>
            <w:proofErr w:type="gramEnd"/>
            <w:r w:rsidRPr="00564DB6">
              <w:t xml:space="preserve"> competency evaluation and restoration services.</w:t>
            </w:r>
          </w:p>
        </w:tc>
        <w:tc>
          <w:tcPr>
            <w:tcW w:w="1613" w:type="dxa"/>
            <w:tcBorders>
              <w:top w:val="nil"/>
              <w:left w:val="nil"/>
              <w:bottom w:val="single" w:sz="4" w:space="0" w:color="00000B"/>
              <w:right w:val="single" w:sz="4" w:space="0" w:color="00000B"/>
            </w:tcBorders>
            <w:noWrap/>
            <w:vAlign w:val="center"/>
            <w:hideMark/>
          </w:tcPr>
          <w:p w14:paraId="7A7EE6B8" w14:textId="77777777" w:rsidR="00941918" w:rsidRPr="00564DB6" w:rsidRDefault="00941918" w:rsidP="0090652E">
            <w:pPr>
              <w:spacing w:after="0"/>
            </w:pPr>
            <w:r w:rsidRPr="00564DB6">
              <w:t>H Civil R &amp; Judi</w:t>
            </w:r>
          </w:p>
        </w:tc>
        <w:tc>
          <w:tcPr>
            <w:tcW w:w="1454" w:type="dxa"/>
            <w:tcBorders>
              <w:top w:val="nil"/>
              <w:left w:val="nil"/>
              <w:bottom w:val="single" w:sz="4" w:space="0" w:color="00000B"/>
              <w:right w:val="single" w:sz="4" w:space="0" w:color="00000B"/>
            </w:tcBorders>
            <w:noWrap/>
            <w:vAlign w:val="center"/>
            <w:hideMark/>
          </w:tcPr>
          <w:p w14:paraId="7166126F" w14:textId="77777777" w:rsidR="00941918" w:rsidRPr="00564DB6" w:rsidRDefault="00941918" w:rsidP="0090652E">
            <w:pPr>
              <w:spacing w:after="0"/>
            </w:pPr>
            <w:r w:rsidRPr="00564DB6">
              <w:t>Farivar</w:t>
            </w:r>
          </w:p>
        </w:tc>
      </w:tr>
      <w:tr w:rsidR="00941918" w:rsidRPr="00564DB6" w14:paraId="3F9CD98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9BBB2B1" w14:textId="77777777" w:rsidR="00941918" w:rsidRPr="00564DB6" w:rsidRDefault="00941918" w:rsidP="0090652E">
            <w:pPr>
              <w:spacing w:after="0"/>
              <w:rPr>
                <w:rFonts w:ascii="Cambria" w:hAnsi="Cambria"/>
                <w:color w:val="0000FF"/>
                <w:sz w:val="21"/>
                <w:szCs w:val="21"/>
                <w:u w:val="single"/>
              </w:rPr>
            </w:pPr>
            <w:hyperlink r:id="rId31" w:history="1">
              <w:r w:rsidRPr="00564DB6">
                <w:rPr>
                  <w:rFonts w:ascii="Cambria" w:hAnsi="Cambria"/>
                  <w:color w:val="0000FF"/>
                  <w:sz w:val="21"/>
                  <w:szCs w:val="21"/>
                  <w:u w:val="single"/>
                </w:rPr>
                <w:t>HB 1220</w:t>
              </w:r>
            </w:hyperlink>
          </w:p>
        </w:tc>
        <w:tc>
          <w:tcPr>
            <w:tcW w:w="2578" w:type="dxa"/>
            <w:tcBorders>
              <w:top w:val="nil"/>
              <w:left w:val="nil"/>
              <w:bottom w:val="single" w:sz="4" w:space="0" w:color="00000B"/>
              <w:right w:val="single" w:sz="4" w:space="0" w:color="00000B"/>
            </w:tcBorders>
            <w:noWrap/>
            <w:vAlign w:val="center"/>
            <w:hideMark/>
          </w:tcPr>
          <w:p w14:paraId="20C3093E" w14:textId="77777777" w:rsidR="00941918" w:rsidRPr="00564DB6" w:rsidRDefault="00941918" w:rsidP="0090652E">
            <w:pPr>
              <w:spacing w:after="0"/>
            </w:pPr>
            <w:r w:rsidRPr="00564DB6">
              <w:t>Behavioral health/assaults</w:t>
            </w:r>
          </w:p>
        </w:tc>
        <w:tc>
          <w:tcPr>
            <w:tcW w:w="3888" w:type="dxa"/>
            <w:tcBorders>
              <w:top w:val="nil"/>
              <w:left w:val="nil"/>
              <w:bottom w:val="single" w:sz="4" w:space="0" w:color="00000B"/>
              <w:right w:val="single" w:sz="4" w:space="0" w:color="00000B"/>
            </w:tcBorders>
            <w:vAlign w:val="center"/>
            <w:hideMark/>
          </w:tcPr>
          <w:p w14:paraId="75465A4D" w14:textId="77777777" w:rsidR="00941918" w:rsidRPr="00564DB6" w:rsidRDefault="00941918" w:rsidP="0090652E">
            <w:pPr>
              <w:spacing w:after="0"/>
            </w:pPr>
            <w:r w:rsidRPr="00564DB6">
              <w:t xml:space="preserve">Concerning </w:t>
            </w:r>
            <w:proofErr w:type="gramStart"/>
            <w:r w:rsidRPr="00564DB6">
              <w:t>persons</w:t>
            </w:r>
            <w:proofErr w:type="gramEnd"/>
            <w:r w:rsidRPr="00564DB6">
              <w:t xml:space="preserve"> referred </w:t>
            </w:r>
            <w:proofErr w:type="gramStart"/>
            <w:r w:rsidRPr="00564DB6">
              <w:t>for</w:t>
            </w:r>
            <w:proofErr w:type="gramEnd"/>
            <w:r w:rsidRPr="00564DB6">
              <w:t xml:space="preserve"> competency evaluation and restoration services.</w:t>
            </w:r>
          </w:p>
        </w:tc>
        <w:tc>
          <w:tcPr>
            <w:tcW w:w="1613" w:type="dxa"/>
            <w:tcBorders>
              <w:top w:val="nil"/>
              <w:left w:val="nil"/>
              <w:bottom w:val="single" w:sz="4" w:space="0" w:color="00000B"/>
              <w:right w:val="single" w:sz="4" w:space="0" w:color="00000B"/>
            </w:tcBorders>
            <w:noWrap/>
            <w:vAlign w:val="center"/>
            <w:hideMark/>
          </w:tcPr>
          <w:p w14:paraId="27032074" w14:textId="77777777" w:rsidR="00941918" w:rsidRPr="00564DB6" w:rsidRDefault="00941918" w:rsidP="0090652E">
            <w:pPr>
              <w:spacing w:after="0"/>
            </w:pPr>
            <w:r w:rsidRPr="00564DB6">
              <w:t>H Community Safet</w:t>
            </w:r>
          </w:p>
        </w:tc>
        <w:tc>
          <w:tcPr>
            <w:tcW w:w="1454" w:type="dxa"/>
            <w:tcBorders>
              <w:top w:val="nil"/>
              <w:left w:val="nil"/>
              <w:bottom w:val="single" w:sz="4" w:space="0" w:color="00000B"/>
              <w:right w:val="single" w:sz="4" w:space="0" w:color="00000B"/>
            </w:tcBorders>
            <w:noWrap/>
            <w:vAlign w:val="center"/>
            <w:hideMark/>
          </w:tcPr>
          <w:p w14:paraId="3E00CBF2" w14:textId="77777777" w:rsidR="00941918" w:rsidRPr="00564DB6" w:rsidRDefault="00941918" w:rsidP="0090652E">
            <w:pPr>
              <w:spacing w:after="0"/>
            </w:pPr>
            <w:r w:rsidRPr="00564DB6">
              <w:t>Farivar</w:t>
            </w:r>
          </w:p>
        </w:tc>
      </w:tr>
      <w:tr w:rsidR="00941918" w:rsidRPr="00564DB6" w14:paraId="2BE2C0DC"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F520F58" w14:textId="77777777" w:rsidR="00941918" w:rsidRPr="00564DB6" w:rsidRDefault="00941918" w:rsidP="0090652E">
            <w:pPr>
              <w:spacing w:after="0"/>
              <w:rPr>
                <w:rFonts w:ascii="Cambria" w:hAnsi="Cambria"/>
                <w:color w:val="0000FF"/>
                <w:sz w:val="21"/>
                <w:szCs w:val="21"/>
                <w:u w:val="single"/>
              </w:rPr>
            </w:pPr>
            <w:hyperlink r:id="rId32" w:history="1">
              <w:r w:rsidRPr="00564DB6">
                <w:rPr>
                  <w:rFonts w:ascii="Cambria" w:hAnsi="Cambria"/>
                  <w:color w:val="0000FF"/>
                  <w:sz w:val="21"/>
                  <w:szCs w:val="21"/>
                  <w:u w:val="single"/>
                </w:rPr>
                <w:t>SHB 1227</w:t>
              </w:r>
            </w:hyperlink>
          </w:p>
        </w:tc>
        <w:tc>
          <w:tcPr>
            <w:tcW w:w="2578" w:type="dxa"/>
            <w:tcBorders>
              <w:top w:val="nil"/>
              <w:left w:val="nil"/>
              <w:bottom w:val="single" w:sz="4" w:space="0" w:color="00000B"/>
              <w:right w:val="single" w:sz="4" w:space="0" w:color="00000B"/>
            </w:tcBorders>
            <w:noWrap/>
            <w:vAlign w:val="center"/>
            <w:hideMark/>
          </w:tcPr>
          <w:p w14:paraId="0A23941D" w14:textId="77777777" w:rsidR="00941918" w:rsidRPr="00564DB6" w:rsidRDefault="00941918" w:rsidP="0090652E">
            <w:pPr>
              <w:spacing w:after="0"/>
            </w:pPr>
            <w:r w:rsidRPr="00564DB6">
              <w:t>Transportation budget</w:t>
            </w:r>
          </w:p>
        </w:tc>
        <w:tc>
          <w:tcPr>
            <w:tcW w:w="3888" w:type="dxa"/>
            <w:tcBorders>
              <w:top w:val="nil"/>
              <w:left w:val="nil"/>
              <w:bottom w:val="single" w:sz="4" w:space="0" w:color="00000B"/>
              <w:right w:val="single" w:sz="4" w:space="0" w:color="00000B"/>
            </w:tcBorders>
            <w:vAlign w:val="center"/>
            <w:hideMark/>
          </w:tcPr>
          <w:p w14:paraId="11F5DACE" w14:textId="77777777" w:rsidR="00941918" w:rsidRPr="00564DB6" w:rsidRDefault="00941918" w:rsidP="0090652E">
            <w:pPr>
              <w:spacing w:after="0"/>
            </w:pPr>
            <w:r w:rsidRPr="00564DB6">
              <w:t>Making supplemental transportation appropriations for the 2023-2025 fiscal biennium.</w:t>
            </w:r>
          </w:p>
        </w:tc>
        <w:tc>
          <w:tcPr>
            <w:tcW w:w="1613" w:type="dxa"/>
            <w:tcBorders>
              <w:top w:val="nil"/>
              <w:left w:val="nil"/>
              <w:bottom w:val="single" w:sz="4" w:space="0" w:color="00000B"/>
              <w:right w:val="single" w:sz="4" w:space="0" w:color="00000B"/>
            </w:tcBorders>
            <w:noWrap/>
            <w:vAlign w:val="center"/>
            <w:hideMark/>
          </w:tcPr>
          <w:p w14:paraId="1FD7C224"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333FA67C" w14:textId="77777777" w:rsidR="00941918" w:rsidRPr="00564DB6" w:rsidRDefault="00941918" w:rsidP="0090652E">
            <w:pPr>
              <w:spacing w:after="0"/>
            </w:pPr>
            <w:r w:rsidRPr="00564DB6">
              <w:t>Fey</w:t>
            </w:r>
          </w:p>
        </w:tc>
      </w:tr>
      <w:tr w:rsidR="00941918" w:rsidRPr="00564DB6" w14:paraId="2FAAB29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50D7B49" w14:textId="77777777" w:rsidR="00941918" w:rsidRPr="00564DB6" w:rsidRDefault="00941918" w:rsidP="0090652E">
            <w:pPr>
              <w:spacing w:after="0"/>
              <w:rPr>
                <w:rFonts w:ascii="Cambria" w:hAnsi="Cambria"/>
                <w:color w:val="0000FF"/>
                <w:sz w:val="21"/>
                <w:szCs w:val="21"/>
                <w:u w:val="single"/>
              </w:rPr>
            </w:pPr>
            <w:hyperlink r:id="rId33" w:history="1">
              <w:r w:rsidRPr="00564DB6">
                <w:rPr>
                  <w:rFonts w:ascii="Cambria" w:hAnsi="Cambria"/>
                  <w:color w:val="0000FF"/>
                  <w:sz w:val="21"/>
                  <w:szCs w:val="21"/>
                  <w:u w:val="single"/>
                </w:rPr>
                <w:t>HB 1228</w:t>
              </w:r>
            </w:hyperlink>
          </w:p>
        </w:tc>
        <w:tc>
          <w:tcPr>
            <w:tcW w:w="2578" w:type="dxa"/>
            <w:tcBorders>
              <w:top w:val="nil"/>
              <w:left w:val="nil"/>
              <w:bottom w:val="single" w:sz="4" w:space="0" w:color="00000B"/>
              <w:right w:val="single" w:sz="4" w:space="0" w:color="00000B"/>
            </w:tcBorders>
            <w:noWrap/>
            <w:vAlign w:val="center"/>
            <w:hideMark/>
          </w:tcPr>
          <w:p w14:paraId="613F5E4F" w14:textId="77777777" w:rsidR="00941918" w:rsidRPr="00564DB6" w:rsidRDefault="00941918" w:rsidP="0090652E">
            <w:pPr>
              <w:spacing w:after="0"/>
            </w:pPr>
            <w:r w:rsidRPr="00564DB6">
              <w:t>Toxicology testing</w:t>
            </w:r>
          </w:p>
        </w:tc>
        <w:tc>
          <w:tcPr>
            <w:tcW w:w="3888" w:type="dxa"/>
            <w:tcBorders>
              <w:top w:val="nil"/>
              <w:left w:val="nil"/>
              <w:bottom w:val="single" w:sz="4" w:space="0" w:color="00000B"/>
              <w:right w:val="single" w:sz="4" w:space="0" w:color="00000B"/>
            </w:tcBorders>
            <w:vAlign w:val="center"/>
            <w:hideMark/>
          </w:tcPr>
          <w:p w14:paraId="5711DEC7" w14:textId="77777777" w:rsidR="00941918" w:rsidRPr="00564DB6" w:rsidRDefault="00941918" w:rsidP="0090652E">
            <w:pPr>
              <w:spacing w:after="0"/>
            </w:pPr>
            <w:r w:rsidRPr="00564DB6">
              <w:t>Concerning toxicology testing by certified or accredited laboratories.</w:t>
            </w:r>
          </w:p>
        </w:tc>
        <w:tc>
          <w:tcPr>
            <w:tcW w:w="1613" w:type="dxa"/>
            <w:tcBorders>
              <w:top w:val="nil"/>
              <w:left w:val="nil"/>
              <w:bottom w:val="single" w:sz="4" w:space="0" w:color="00000B"/>
              <w:right w:val="single" w:sz="4" w:space="0" w:color="00000B"/>
            </w:tcBorders>
            <w:noWrap/>
            <w:vAlign w:val="center"/>
            <w:hideMark/>
          </w:tcPr>
          <w:p w14:paraId="639C6F94" w14:textId="77777777" w:rsidR="00941918" w:rsidRPr="00564DB6" w:rsidRDefault="00941918" w:rsidP="0090652E">
            <w:pPr>
              <w:spacing w:after="0"/>
            </w:pPr>
            <w:r w:rsidRPr="00564DB6">
              <w:t>H Community Safet</w:t>
            </w:r>
          </w:p>
        </w:tc>
        <w:tc>
          <w:tcPr>
            <w:tcW w:w="1454" w:type="dxa"/>
            <w:tcBorders>
              <w:top w:val="nil"/>
              <w:left w:val="nil"/>
              <w:bottom w:val="single" w:sz="4" w:space="0" w:color="00000B"/>
              <w:right w:val="single" w:sz="4" w:space="0" w:color="00000B"/>
            </w:tcBorders>
            <w:noWrap/>
            <w:vAlign w:val="center"/>
            <w:hideMark/>
          </w:tcPr>
          <w:p w14:paraId="03716134" w14:textId="77777777" w:rsidR="00941918" w:rsidRPr="00564DB6" w:rsidRDefault="00941918" w:rsidP="0090652E">
            <w:pPr>
              <w:spacing w:after="0"/>
            </w:pPr>
            <w:r w:rsidRPr="00564DB6">
              <w:t>Hackney</w:t>
            </w:r>
          </w:p>
        </w:tc>
      </w:tr>
      <w:tr w:rsidR="00941918" w:rsidRPr="00564DB6" w14:paraId="0B1BA21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429285F4" w14:textId="77777777" w:rsidR="00941918" w:rsidRPr="00564DB6" w:rsidRDefault="00941918" w:rsidP="0090652E">
            <w:pPr>
              <w:spacing w:after="0"/>
              <w:rPr>
                <w:rFonts w:ascii="Cambria" w:hAnsi="Cambria"/>
                <w:color w:val="0000FF"/>
                <w:sz w:val="21"/>
                <w:szCs w:val="21"/>
                <w:u w:val="single"/>
              </w:rPr>
            </w:pPr>
            <w:hyperlink r:id="rId34" w:history="1">
              <w:r w:rsidRPr="00564DB6">
                <w:rPr>
                  <w:rFonts w:ascii="Cambria" w:hAnsi="Cambria"/>
                  <w:color w:val="0000FF"/>
                  <w:sz w:val="21"/>
                  <w:szCs w:val="21"/>
                  <w:u w:val="single"/>
                </w:rPr>
                <w:t>HB 1298</w:t>
              </w:r>
            </w:hyperlink>
          </w:p>
        </w:tc>
        <w:tc>
          <w:tcPr>
            <w:tcW w:w="2578" w:type="dxa"/>
            <w:tcBorders>
              <w:top w:val="nil"/>
              <w:left w:val="nil"/>
              <w:bottom w:val="single" w:sz="4" w:space="0" w:color="00000B"/>
              <w:right w:val="single" w:sz="4" w:space="0" w:color="00000B"/>
            </w:tcBorders>
            <w:noWrap/>
            <w:vAlign w:val="center"/>
            <w:hideMark/>
          </w:tcPr>
          <w:p w14:paraId="0A29AA79" w14:textId="77777777" w:rsidR="00941918" w:rsidRPr="00564DB6" w:rsidRDefault="00941918" w:rsidP="0090652E">
            <w:pPr>
              <w:spacing w:after="0"/>
            </w:pPr>
            <w:r w:rsidRPr="00564DB6">
              <w:t>Student athlete insurance</w:t>
            </w:r>
          </w:p>
        </w:tc>
        <w:tc>
          <w:tcPr>
            <w:tcW w:w="3888" w:type="dxa"/>
            <w:tcBorders>
              <w:top w:val="nil"/>
              <w:left w:val="nil"/>
              <w:bottom w:val="single" w:sz="4" w:space="0" w:color="00000B"/>
              <w:right w:val="single" w:sz="4" w:space="0" w:color="00000B"/>
            </w:tcBorders>
            <w:vAlign w:val="center"/>
            <w:hideMark/>
          </w:tcPr>
          <w:p w14:paraId="7B7DACB6" w14:textId="77777777" w:rsidR="00941918" w:rsidRPr="00564DB6" w:rsidRDefault="00941918" w:rsidP="0090652E">
            <w:pPr>
              <w:spacing w:after="0"/>
            </w:pPr>
            <w:r w:rsidRPr="00564DB6">
              <w:t>Concerning student athlete insurance.</w:t>
            </w:r>
          </w:p>
        </w:tc>
        <w:tc>
          <w:tcPr>
            <w:tcW w:w="1613" w:type="dxa"/>
            <w:tcBorders>
              <w:top w:val="nil"/>
              <w:left w:val="nil"/>
              <w:bottom w:val="single" w:sz="4" w:space="0" w:color="00000B"/>
              <w:right w:val="single" w:sz="4" w:space="0" w:color="00000B"/>
            </w:tcBorders>
            <w:noWrap/>
            <w:vAlign w:val="center"/>
            <w:hideMark/>
          </w:tcPr>
          <w:p w14:paraId="1F57AA45" w14:textId="77777777" w:rsidR="00941918" w:rsidRPr="00564DB6" w:rsidRDefault="00941918" w:rsidP="0090652E">
            <w:pPr>
              <w:spacing w:after="0"/>
            </w:pPr>
            <w:r w:rsidRPr="00564DB6">
              <w:t>H Rules C</w:t>
            </w:r>
          </w:p>
        </w:tc>
        <w:tc>
          <w:tcPr>
            <w:tcW w:w="1454" w:type="dxa"/>
            <w:tcBorders>
              <w:top w:val="nil"/>
              <w:left w:val="nil"/>
              <w:bottom w:val="single" w:sz="4" w:space="0" w:color="00000B"/>
              <w:right w:val="single" w:sz="4" w:space="0" w:color="00000B"/>
            </w:tcBorders>
            <w:noWrap/>
            <w:vAlign w:val="center"/>
            <w:hideMark/>
          </w:tcPr>
          <w:p w14:paraId="012BDF21" w14:textId="77777777" w:rsidR="00941918" w:rsidRPr="00564DB6" w:rsidRDefault="00941918" w:rsidP="0090652E">
            <w:pPr>
              <w:spacing w:after="0"/>
            </w:pPr>
            <w:r w:rsidRPr="00564DB6">
              <w:t>Berg</w:t>
            </w:r>
          </w:p>
        </w:tc>
      </w:tr>
      <w:tr w:rsidR="00941918" w:rsidRPr="00564DB6" w14:paraId="6E21654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E2659E6" w14:textId="77777777" w:rsidR="00941918" w:rsidRPr="00564DB6" w:rsidRDefault="00941918" w:rsidP="0090652E">
            <w:pPr>
              <w:spacing w:after="0"/>
              <w:rPr>
                <w:rFonts w:ascii="Cambria" w:hAnsi="Cambria"/>
                <w:color w:val="0000FF"/>
                <w:sz w:val="21"/>
                <w:szCs w:val="21"/>
                <w:u w:val="single"/>
              </w:rPr>
            </w:pPr>
            <w:hyperlink r:id="rId35" w:history="1">
              <w:r w:rsidRPr="00564DB6">
                <w:rPr>
                  <w:rFonts w:ascii="Cambria" w:hAnsi="Cambria"/>
                  <w:color w:val="0000FF"/>
                  <w:sz w:val="21"/>
                  <w:szCs w:val="21"/>
                  <w:u w:val="single"/>
                </w:rPr>
                <w:t>2SHB 1303</w:t>
              </w:r>
            </w:hyperlink>
          </w:p>
        </w:tc>
        <w:tc>
          <w:tcPr>
            <w:tcW w:w="2578" w:type="dxa"/>
            <w:tcBorders>
              <w:top w:val="nil"/>
              <w:left w:val="nil"/>
              <w:bottom w:val="single" w:sz="4" w:space="0" w:color="00000B"/>
              <w:right w:val="single" w:sz="4" w:space="0" w:color="00000B"/>
            </w:tcBorders>
            <w:noWrap/>
            <w:vAlign w:val="center"/>
            <w:hideMark/>
          </w:tcPr>
          <w:p w14:paraId="6053901A" w14:textId="77777777" w:rsidR="00941918" w:rsidRPr="00564DB6" w:rsidRDefault="00941918" w:rsidP="0090652E">
            <w:pPr>
              <w:spacing w:after="0"/>
            </w:pPr>
            <w:r w:rsidRPr="00564DB6">
              <w:t>Environmental justice</w:t>
            </w:r>
          </w:p>
        </w:tc>
        <w:tc>
          <w:tcPr>
            <w:tcW w:w="3888" w:type="dxa"/>
            <w:tcBorders>
              <w:top w:val="nil"/>
              <w:left w:val="nil"/>
              <w:bottom w:val="single" w:sz="4" w:space="0" w:color="00000B"/>
              <w:right w:val="single" w:sz="4" w:space="0" w:color="00000B"/>
            </w:tcBorders>
            <w:vAlign w:val="center"/>
            <w:hideMark/>
          </w:tcPr>
          <w:p w14:paraId="00CC18CE" w14:textId="77777777" w:rsidR="00941918" w:rsidRPr="00564DB6" w:rsidRDefault="00941918" w:rsidP="0090652E">
            <w:pPr>
              <w:spacing w:after="0"/>
            </w:pPr>
            <w:r w:rsidRPr="00564DB6">
              <w:t>Increasing environmental justice by improving government decisions.</w:t>
            </w:r>
          </w:p>
        </w:tc>
        <w:tc>
          <w:tcPr>
            <w:tcW w:w="1613" w:type="dxa"/>
            <w:tcBorders>
              <w:top w:val="nil"/>
              <w:left w:val="nil"/>
              <w:bottom w:val="single" w:sz="4" w:space="0" w:color="00000B"/>
              <w:right w:val="single" w:sz="4" w:space="0" w:color="00000B"/>
            </w:tcBorders>
            <w:noWrap/>
            <w:vAlign w:val="center"/>
            <w:hideMark/>
          </w:tcPr>
          <w:p w14:paraId="30E044C5"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26BAFA4F" w14:textId="77777777" w:rsidR="00941918" w:rsidRPr="00564DB6" w:rsidRDefault="00941918" w:rsidP="0090652E">
            <w:pPr>
              <w:spacing w:after="0"/>
            </w:pPr>
            <w:r w:rsidRPr="00564DB6">
              <w:t>Mena</w:t>
            </w:r>
          </w:p>
        </w:tc>
      </w:tr>
      <w:tr w:rsidR="00941918" w:rsidRPr="00564DB6" w14:paraId="1193EABF"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12373C4F" w14:textId="77777777" w:rsidR="00941918" w:rsidRPr="00564DB6" w:rsidRDefault="00941918" w:rsidP="0090652E">
            <w:pPr>
              <w:spacing w:after="0"/>
              <w:rPr>
                <w:rFonts w:ascii="Cambria" w:hAnsi="Cambria"/>
                <w:color w:val="0000FF"/>
                <w:sz w:val="21"/>
                <w:szCs w:val="21"/>
                <w:u w:val="single"/>
              </w:rPr>
            </w:pPr>
            <w:hyperlink r:id="rId36" w:history="1">
              <w:r w:rsidRPr="00564DB6">
                <w:rPr>
                  <w:rFonts w:ascii="Cambria" w:hAnsi="Cambria"/>
                  <w:color w:val="0000FF"/>
                  <w:sz w:val="21"/>
                  <w:szCs w:val="21"/>
                  <w:u w:val="single"/>
                </w:rPr>
                <w:t>HB 1311</w:t>
              </w:r>
            </w:hyperlink>
          </w:p>
        </w:tc>
        <w:tc>
          <w:tcPr>
            <w:tcW w:w="2578" w:type="dxa"/>
            <w:tcBorders>
              <w:top w:val="nil"/>
              <w:left w:val="nil"/>
              <w:bottom w:val="single" w:sz="4" w:space="0" w:color="00000B"/>
              <w:right w:val="single" w:sz="4" w:space="0" w:color="00000B"/>
            </w:tcBorders>
            <w:noWrap/>
            <w:vAlign w:val="center"/>
            <w:hideMark/>
          </w:tcPr>
          <w:p w14:paraId="6C1166F5" w14:textId="77777777" w:rsidR="00941918" w:rsidRPr="00564DB6" w:rsidRDefault="00941918" w:rsidP="0090652E">
            <w:pPr>
              <w:spacing w:after="0"/>
            </w:pPr>
            <w:r w:rsidRPr="00564DB6">
              <w:t>Gray wolves</w:t>
            </w:r>
          </w:p>
        </w:tc>
        <w:tc>
          <w:tcPr>
            <w:tcW w:w="3888" w:type="dxa"/>
            <w:tcBorders>
              <w:top w:val="nil"/>
              <w:left w:val="nil"/>
              <w:bottom w:val="single" w:sz="4" w:space="0" w:color="00000B"/>
              <w:right w:val="single" w:sz="4" w:space="0" w:color="00000B"/>
            </w:tcBorders>
            <w:vAlign w:val="center"/>
            <w:hideMark/>
          </w:tcPr>
          <w:p w14:paraId="72A7B10C" w14:textId="77777777" w:rsidR="00941918" w:rsidRPr="00564DB6" w:rsidRDefault="00941918" w:rsidP="0090652E">
            <w:pPr>
              <w:spacing w:after="0"/>
            </w:pPr>
            <w:r w:rsidRPr="00564DB6">
              <w:t>Concerning the implementation of the recommendations of the department of fish and wildlife regarding the gray wolf.</w:t>
            </w:r>
          </w:p>
        </w:tc>
        <w:tc>
          <w:tcPr>
            <w:tcW w:w="1613" w:type="dxa"/>
            <w:tcBorders>
              <w:top w:val="nil"/>
              <w:left w:val="nil"/>
              <w:bottom w:val="single" w:sz="4" w:space="0" w:color="00000B"/>
              <w:right w:val="single" w:sz="4" w:space="0" w:color="00000B"/>
            </w:tcBorders>
            <w:noWrap/>
            <w:vAlign w:val="center"/>
            <w:hideMark/>
          </w:tcPr>
          <w:p w14:paraId="264016DE" w14:textId="77777777" w:rsidR="00941918" w:rsidRPr="00564DB6" w:rsidRDefault="00941918" w:rsidP="0090652E">
            <w:pPr>
              <w:spacing w:after="0"/>
            </w:pPr>
            <w:r w:rsidRPr="00564DB6">
              <w:t xml:space="preserve">H </w:t>
            </w:r>
            <w:proofErr w:type="spellStart"/>
            <w:r w:rsidRPr="00564DB6">
              <w:t>Ag&amp;Nr</w:t>
            </w:r>
            <w:proofErr w:type="spellEnd"/>
          </w:p>
        </w:tc>
        <w:tc>
          <w:tcPr>
            <w:tcW w:w="1454" w:type="dxa"/>
            <w:tcBorders>
              <w:top w:val="nil"/>
              <w:left w:val="nil"/>
              <w:bottom w:val="single" w:sz="4" w:space="0" w:color="00000B"/>
              <w:right w:val="single" w:sz="4" w:space="0" w:color="00000B"/>
            </w:tcBorders>
            <w:noWrap/>
            <w:vAlign w:val="center"/>
            <w:hideMark/>
          </w:tcPr>
          <w:p w14:paraId="03B9FFB8" w14:textId="77777777" w:rsidR="00941918" w:rsidRPr="00564DB6" w:rsidRDefault="00941918" w:rsidP="0090652E">
            <w:pPr>
              <w:spacing w:after="0"/>
            </w:pPr>
            <w:r w:rsidRPr="00564DB6">
              <w:t>Engell</w:t>
            </w:r>
          </w:p>
        </w:tc>
      </w:tr>
      <w:tr w:rsidR="00941918" w:rsidRPr="00564DB6" w14:paraId="42FBB44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2A15E00" w14:textId="77777777" w:rsidR="00941918" w:rsidRPr="00564DB6" w:rsidRDefault="00941918" w:rsidP="0090652E">
            <w:pPr>
              <w:spacing w:after="0"/>
              <w:rPr>
                <w:rFonts w:ascii="Cambria" w:hAnsi="Cambria"/>
                <w:color w:val="0000FF"/>
                <w:sz w:val="21"/>
                <w:szCs w:val="21"/>
                <w:u w:val="single"/>
              </w:rPr>
            </w:pPr>
            <w:hyperlink r:id="rId37" w:history="1">
              <w:r w:rsidRPr="00564DB6">
                <w:rPr>
                  <w:rFonts w:ascii="Cambria" w:hAnsi="Cambria"/>
                  <w:color w:val="0000FF"/>
                  <w:sz w:val="21"/>
                  <w:szCs w:val="21"/>
                  <w:u w:val="single"/>
                </w:rPr>
                <w:t>SHB 1337</w:t>
              </w:r>
            </w:hyperlink>
          </w:p>
        </w:tc>
        <w:tc>
          <w:tcPr>
            <w:tcW w:w="2578" w:type="dxa"/>
            <w:tcBorders>
              <w:top w:val="nil"/>
              <w:left w:val="nil"/>
              <w:bottom w:val="single" w:sz="4" w:space="0" w:color="00000B"/>
              <w:right w:val="single" w:sz="4" w:space="0" w:color="00000B"/>
            </w:tcBorders>
            <w:noWrap/>
            <w:vAlign w:val="center"/>
            <w:hideMark/>
          </w:tcPr>
          <w:p w14:paraId="33A0242E" w14:textId="77777777" w:rsidR="00941918" w:rsidRPr="00564DB6" w:rsidRDefault="00941918" w:rsidP="0090652E">
            <w:pPr>
              <w:spacing w:after="0"/>
            </w:pPr>
            <w:r w:rsidRPr="00564DB6">
              <w:t>Higher education presidents</w:t>
            </w:r>
          </w:p>
        </w:tc>
        <w:tc>
          <w:tcPr>
            <w:tcW w:w="3888" w:type="dxa"/>
            <w:tcBorders>
              <w:top w:val="nil"/>
              <w:left w:val="nil"/>
              <w:bottom w:val="single" w:sz="4" w:space="0" w:color="00000B"/>
              <w:right w:val="single" w:sz="4" w:space="0" w:color="00000B"/>
            </w:tcBorders>
            <w:vAlign w:val="center"/>
            <w:hideMark/>
          </w:tcPr>
          <w:p w14:paraId="2198CE0E" w14:textId="77777777" w:rsidR="00941918" w:rsidRPr="00564DB6" w:rsidRDefault="00941918" w:rsidP="0090652E">
            <w:pPr>
              <w:spacing w:after="0"/>
            </w:pPr>
            <w:r w:rsidRPr="00564DB6">
              <w:t>Concerning the appointment of presidents of institutions of higher education.</w:t>
            </w:r>
          </w:p>
        </w:tc>
        <w:tc>
          <w:tcPr>
            <w:tcW w:w="1613" w:type="dxa"/>
            <w:tcBorders>
              <w:top w:val="nil"/>
              <w:left w:val="nil"/>
              <w:bottom w:val="single" w:sz="4" w:space="0" w:color="00000B"/>
              <w:right w:val="single" w:sz="4" w:space="0" w:color="00000B"/>
            </w:tcBorders>
            <w:noWrap/>
            <w:vAlign w:val="center"/>
            <w:hideMark/>
          </w:tcPr>
          <w:p w14:paraId="7E25C4A7" w14:textId="77777777" w:rsidR="00941918" w:rsidRPr="00564DB6" w:rsidRDefault="00941918" w:rsidP="0090652E">
            <w:pPr>
              <w:spacing w:after="0"/>
            </w:pPr>
            <w:r w:rsidRPr="00564DB6">
              <w:t>H Rules C</w:t>
            </w:r>
          </w:p>
        </w:tc>
        <w:tc>
          <w:tcPr>
            <w:tcW w:w="1454" w:type="dxa"/>
            <w:tcBorders>
              <w:top w:val="nil"/>
              <w:left w:val="nil"/>
              <w:bottom w:val="single" w:sz="4" w:space="0" w:color="00000B"/>
              <w:right w:val="single" w:sz="4" w:space="0" w:color="00000B"/>
            </w:tcBorders>
            <w:noWrap/>
            <w:vAlign w:val="center"/>
            <w:hideMark/>
          </w:tcPr>
          <w:p w14:paraId="09F62525" w14:textId="77777777" w:rsidR="00941918" w:rsidRPr="00564DB6" w:rsidRDefault="00941918" w:rsidP="0090652E">
            <w:pPr>
              <w:spacing w:after="0"/>
            </w:pPr>
            <w:r w:rsidRPr="00564DB6">
              <w:t>Pollet</w:t>
            </w:r>
          </w:p>
        </w:tc>
      </w:tr>
      <w:tr w:rsidR="00941918" w:rsidRPr="00564DB6" w14:paraId="4120AF27"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4D3F548B" w14:textId="77777777" w:rsidR="00941918" w:rsidRPr="00564DB6" w:rsidRDefault="00941918" w:rsidP="0090652E">
            <w:pPr>
              <w:spacing w:after="0"/>
              <w:rPr>
                <w:rFonts w:ascii="Cambria" w:hAnsi="Cambria"/>
                <w:color w:val="0000FF"/>
                <w:sz w:val="21"/>
                <w:szCs w:val="21"/>
                <w:u w:val="single"/>
              </w:rPr>
            </w:pPr>
            <w:hyperlink r:id="rId38" w:history="1">
              <w:r w:rsidRPr="00564DB6">
                <w:rPr>
                  <w:rFonts w:ascii="Cambria" w:hAnsi="Cambria"/>
                  <w:color w:val="0000FF"/>
                  <w:sz w:val="21"/>
                  <w:szCs w:val="21"/>
                  <w:u w:val="single"/>
                </w:rPr>
                <w:t>SHB 1343</w:t>
              </w:r>
            </w:hyperlink>
          </w:p>
        </w:tc>
        <w:tc>
          <w:tcPr>
            <w:tcW w:w="2578" w:type="dxa"/>
            <w:tcBorders>
              <w:top w:val="nil"/>
              <w:left w:val="nil"/>
              <w:bottom w:val="single" w:sz="4" w:space="0" w:color="00000B"/>
              <w:right w:val="single" w:sz="4" w:space="0" w:color="00000B"/>
            </w:tcBorders>
            <w:noWrap/>
            <w:vAlign w:val="center"/>
            <w:hideMark/>
          </w:tcPr>
          <w:p w14:paraId="119B290C" w14:textId="77777777" w:rsidR="00941918" w:rsidRPr="00564DB6" w:rsidRDefault="00941918" w:rsidP="0090652E">
            <w:pPr>
              <w:spacing w:after="0"/>
            </w:pPr>
            <w:r w:rsidRPr="00564DB6">
              <w:t>Higher ed./loss of aid</w:t>
            </w:r>
          </w:p>
        </w:tc>
        <w:tc>
          <w:tcPr>
            <w:tcW w:w="3888" w:type="dxa"/>
            <w:tcBorders>
              <w:top w:val="nil"/>
              <w:left w:val="nil"/>
              <w:bottom w:val="single" w:sz="4" w:space="0" w:color="00000B"/>
              <w:right w:val="single" w:sz="4" w:space="0" w:color="00000B"/>
            </w:tcBorders>
            <w:vAlign w:val="center"/>
            <w:hideMark/>
          </w:tcPr>
          <w:p w14:paraId="08826EF4" w14:textId="77777777" w:rsidR="00941918" w:rsidRPr="00564DB6" w:rsidRDefault="00941918" w:rsidP="0090652E">
            <w:pPr>
              <w:spacing w:after="0"/>
            </w:pPr>
            <w:r w:rsidRPr="00564DB6">
              <w:t>Limiting the scope of cause for loss of aid.</w:t>
            </w:r>
          </w:p>
        </w:tc>
        <w:tc>
          <w:tcPr>
            <w:tcW w:w="1613" w:type="dxa"/>
            <w:tcBorders>
              <w:top w:val="nil"/>
              <w:left w:val="nil"/>
              <w:bottom w:val="single" w:sz="4" w:space="0" w:color="00000B"/>
              <w:right w:val="single" w:sz="4" w:space="0" w:color="00000B"/>
            </w:tcBorders>
            <w:noWrap/>
            <w:vAlign w:val="center"/>
            <w:hideMark/>
          </w:tcPr>
          <w:p w14:paraId="0EE745F5" w14:textId="77777777" w:rsidR="00941918" w:rsidRPr="00564DB6" w:rsidRDefault="00941918" w:rsidP="0090652E">
            <w:pPr>
              <w:spacing w:after="0"/>
            </w:pPr>
            <w:r w:rsidRPr="00564DB6">
              <w:t>H Rules C</w:t>
            </w:r>
          </w:p>
        </w:tc>
        <w:tc>
          <w:tcPr>
            <w:tcW w:w="1454" w:type="dxa"/>
            <w:tcBorders>
              <w:top w:val="nil"/>
              <w:left w:val="nil"/>
              <w:bottom w:val="single" w:sz="4" w:space="0" w:color="00000B"/>
              <w:right w:val="single" w:sz="4" w:space="0" w:color="00000B"/>
            </w:tcBorders>
            <w:noWrap/>
            <w:vAlign w:val="center"/>
            <w:hideMark/>
          </w:tcPr>
          <w:p w14:paraId="59738E23" w14:textId="77777777" w:rsidR="00941918" w:rsidRPr="00564DB6" w:rsidRDefault="00941918" w:rsidP="0090652E">
            <w:pPr>
              <w:spacing w:after="0"/>
            </w:pPr>
            <w:r w:rsidRPr="00564DB6">
              <w:t>Pollet</w:t>
            </w:r>
          </w:p>
        </w:tc>
      </w:tr>
      <w:tr w:rsidR="00941918" w:rsidRPr="00564DB6" w14:paraId="46437559"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DEC4E3A" w14:textId="77777777" w:rsidR="00941918" w:rsidRPr="00564DB6" w:rsidRDefault="00941918" w:rsidP="0090652E">
            <w:pPr>
              <w:spacing w:after="0"/>
              <w:rPr>
                <w:rFonts w:ascii="Cambria" w:hAnsi="Cambria"/>
                <w:color w:val="0000FF"/>
                <w:sz w:val="21"/>
                <w:szCs w:val="21"/>
                <w:u w:val="single"/>
              </w:rPr>
            </w:pPr>
            <w:hyperlink r:id="rId39" w:history="1">
              <w:r w:rsidRPr="00564DB6">
                <w:rPr>
                  <w:rFonts w:ascii="Cambria" w:hAnsi="Cambria"/>
                  <w:color w:val="0000FF"/>
                  <w:sz w:val="21"/>
                  <w:szCs w:val="21"/>
                  <w:u w:val="single"/>
                </w:rPr>
                <w:t>HB 1349</w:t>
              </w:r>
            </w:hyperlink>
          </w:p>
        </w:tc>
        <w:tc>
          <w:tcPr>
            <w:tcW w:w="2578" w:type="dxa"/>
            <w:tcBorders>
              <w:top w:val="nil"/>
              <w:left w:val="nil"/>
              <w:bottom w:val="single" w:sz="4" w:space="0" w:color="00000B"/>
              <w:right w:val="single" w:sz="4" w:space="0" w:color="00000B"/>
            </w:tcBorders>
            <w:noWrap/>
            <w:vAlign w:val="center"/>
            <w:hideMark/>
          </w:tcPr>
          <w:p w14:paraId="0D81BF7F" w14:textId="77777777" w:rsidR="00941918" w:rsidRPr="00564DB6" w:rsidRDefault="00941918" w:rsidP="0090652E">
            <w:pPr>
              <w:spacing w:after="0"/>
            </w:pPr>
            <w:r w:rsidRPr="00564DB6">
              <w:t>Pension credit for leave</w:t>
            </w:r>
          </w:p>
        </w:tc>
        <w:tc>
          <w:tcPr>
            <w:tcW w:w="3888" w:type="dxa"/>
            <w:tcBorders>
              <w:top w:val="nil"/>
              <w:left w:val="nil"/>
              <w:bottom w:val="single" w:sz="4" w:space="0" w:color="00000B"/>
              <w:right w:val="single" w:sz="4" w:space="0" w:color="00000B"/>
            </w:tcBorders>
            <w:vAlign w:val="center"/>
            <w:hideMark/>
          </w:tcPr>
          <w:p w14:paraId="459C15FF" w14:textId="77777777" w:rsidR="00941918" w:rsidRPr="00564DB6" w:rsidRDefault="00941918" w:rsidP="0090652E">
            <w:pPr>
              <w:spacing w:after="0"/>
            </w:pPr>
            <w:r w:rsidRPr="00564DB6">
              <w:t>Concerning the purchase of pension service credit for authorized leaves of absence.</w:t>
            </w:r>
          </w:p>
        </w:tc>
        <w:tc>
          <w:tcPr>
            <w:tcW w:w="1613" w:type="dxa"/>
            <w:tcBorders>
              <w:top w:val="nil"/>
              <w:left w:val="nil"/>
              <w:bottom w:val="single" w:sz="4" w:space="0" w:color="00000B"/>
              <w:right w:val="single" w:sz="4" w:space="0" w:color="00000B"/>
            </w:tcBorders>
            <w:noWrap/>
            <w:vAlign w:val="center"/>
            <w:hideMark/>
          </w:tcPr>
          <w:p w14:paraId="1004AD95"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1E83EDB8" w14:textId="77777777" w:rsidR="00941918" w:rsidRPr="00564DB6" w:rsidRDefault="00941918" w:rsidP="0090652E">
            <w:pPr>
              <w:spacing w:after="0"/>
            </w:pPr>
            <w:r w:rsidRPr="00564DB6">
              <w:t>Griffey</w:t>
            </w:r>
          </w:p>
        </w:tc>
      </w:tr>
      <w:tr w:rsidR="00941918" w:rsidRPr="00564DB6" w14:paraId="7D48A4A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4F9B871" w14:textId="77777777" w:rsidR="00941918" w:rsidRPr="00564DB6" w:rsidRDefault="00941918" w:rsidP="0090652E">
            <w:pPr>
              <w:spacing w:after="0"/>
              <w:rPr>
                <w:rFonts w:ascii="Cambria" w:hAnsi="Cambria"/>
                <w:color w:val="0000FF"/>
                <w:sz w:val="21"/>
                <w:szCs w:val="21"/>
                <w:u w:val="single"/>
              </w:rPr>
            </w:pPr>
            <w:hyperlink r:id="rId40" w:history="1">
              <w:r w:rsidRPr="00564DB6">
                <w:rPr>
                  <w:rFonts w:ascii="Cambria" w:hAnsi="Cambria"/>
                  <w:color w:val="0000FF"/>
                  <w:sz w:val="21"/>
                  <w:szCs w:val="21"/>
                  <w:u w:val="single"/>
                </w:rPr>
                <w:t>HB 1379</w:t>
              </w:r>
            </w:hyperlink>
          </w:p>
        </w:tc>
        <w:tc>
          <w:tcPr>
            <w:tcW w:w="2578" w:type="dxa"/>
            <w:tcBorders>
              <w:top w:val="nil"/>
              <w:left w:val="nil"/>
              <w:bottom w:val="single" w:sz="4" w:space="0" w:color="00000B"/>
              <w:right w:val="single" w:sz="4" w:space="0" w:color="00000B"/>
            </w:tcBorders>
            <w:noWrap/>
            <w:vAlign w:val="center"/>
            <w:hideMark/>
          </w:tcPr>
          <w:p w14:paraId="1B258A1D" w14:textId="77777777" w:rsidR="00941918" w:rsidRPr="00564DB6" w:rsidRDefault="00941918" w:rsidP="0090652E">
            <w:pPr>
              <w:spacing w:after="0"/>
            </w:pPr>
            <w:r w:rsidRPr="00564DB6">
              <w:t>Health carrier reporting</w:t>
            </w:r>
          </w:p>
        </w:tc>
        <w:tc>
          <w:tcPr>
            <w:tcW w:w="3888" w:type="dxa"/>
            <w:tcBorders>
              <w:top w:val="nil"/>
              <w:left w:val="nil"/>
              <w:bottom w:val="single" w:sz="4" w:space="0" w:color="00000B"/>
              <w:right w:val="single" w:sz="4" w:space="0" w:color="00000B"/>
            </w:tcBorders>
            <w:vAlign w:val="center"/>
            <w:hideMark/>
          </w:tcPr>
          <w:p w14:paraId="0A3043D2" w14:textId="77777777" w:rsidR="00941918" w:rsidRPr="00564DB6" w:rsidRDefault="00941918" w:rsidP="0090652E">
            <w:pPr>
              <w:spacing w:after="0"/>
            </w:pPr>
            <w:r w:rsidRPr="00564DB6">
              <w:t>Concerning health carrier reporting.</w:t>
            </w:r>
          </w:p>
        </w:tc>
        <w:tc>
          <w:tcPr>
            <w:tcW w:w="1613" w:type="dxa"/>
            <w:tcBorders>
              <w:top w:val="nil"/>
              <w:left w:val="nil"/>
              <w:bottom w:val="single" w:sz="4" w:space="0" w:color="00000B"/>
              <w:right w:val="single" w:sz="4" w:space="0" w:color="00000B"/>
            </w:tcBorders>
            <w:noWrap/>
            <w:vAlign w:val="center"/>
            <w:hideMark/>
          </w:tcPr>
          <w:p w14:paraId="78A67520"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24E8426A" w14:textId="77777777" w:rsidR="00941918" w:rsidRPr="00564DB6" w:rsidRDefault="00941918" w:rsidP="0090652E">
            <w:pPr>
              <w:spacing w:after="0"/>
            </w:pPr>
            <w:r w:rsidRPr="00564DB6">
              <w:t>Lekanoff</w:t>
            </w:r>
          </w:p>
        </w:tc>
      </w:tr>
      <w:tr w:rsidR="00941918" w:rsidRPr="00564DB6" w14:paraId="3DE4CD82"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6E1E486" w14:textId="77777777" w:rsidR="00941918" w:rsidRPr="00564DB6" w:rsidRDefault="00941918" w:rsidP="0090652E">
            <w:pPr>
              <w:spacing w:after="0"/>
              <w:rPr>
                <w:rFonts w:ascii="Cambria" w:hAnsi="Cambria"/>
                <w:color w:val="0000FF"/>
                <w:sz w:val="21"/>
                <w:szCs w:val="21"/>
                <w:u w:val="single"/>
              </w:rPr>
            </w:pPr>
            <w:hyperlink r:id="rId41" w:history="1">
              <w:r w:rsidRPr="00564DB6">
                <w:rPr>
                  <w:rFonts w:ascii="Cambria" w:hAnsi="Cambria"/>
                  <w:color w:val="0000FF"/>
                  <w:sz w:val="21"/>
                  <w:szCs w:val="21"/>
                  <w:u w:val="single"/>
                </w:rPr>
                <w:t>SHB 1394</w:t>
              </w:r>
            </w:hyperlink>
          </w:p>
        </w:tc>
        <w:tc>
          <w:tcPr>
            <w:tcW w:w="2578" w:type="dxa"/>
            <w:tcBorders>
              <w:top w:val="nil"/>
              <w:left w:val="nil"/>
              <w:bottom w:val="single" w:sz="4" w:space="0" w:color="00000B"/>
              <w:right w:val="single" w:sz="4" w:space="0" w:color="00000B"/>
            </w:tcBorders>
            <w:noWrap/>
            <w:vAlign w:val="center"/>
            <w:hideMark/>
          </w:tcPr>
          <w:p w14:paraId="0308CFB6" w14:textId="77777777" w:rsidR="00941918" w:rsidRPr="00564DB6" w:rsidRDefault="00941918" w:rsidP="0090652E">
            <w:pPr>
              <w:spacing w:after="0"/>
            </w:pPr>
            <w:r w:rsidRPr="00564DB6">
              <w:t>Hospital medical records</w:t>
            </w:r>
          </w:p>
        </w:tc>
        <w:tc>
          <w:tcPr>
            <w:tcW w:w="3888" w:type="dxa"/>
            <w:tcBorders>
              <w:top w:val="nil"/>
              <w:left w:val="nil"/>
              <w:bottom w:val="single" w:sz="4" w:space="0" w:color="00000B"/>
              <w:right w:val="single" w:sz="4" w:space="0" w:color="00000B"/>
            </w:tcBorders>
            <w:vAlign w:val="center"/>
            <w:hideMark/>
          </w:tcPr>
          <w:p w14:paraId="0415233B" w14:textId="77777777" w:rsidR="00941918" w:rsidRPr="00564DB6" w:rsidRDefault="00941918" w:rsidP="0090652E">
            <w:pPr>
              <w:spacing w:after="0"/>
            </w:pPr>
            <w:r w:rsidRPr="00564DB6">
              <w:t>Concerning the retention of hospital medical records.</w:t>
            </w:r>
          </w:p>
        </w:tc>
        <w:tc>
          <w:tcPr>
            <w:tcW w:w="1613" w:type="dxa"/>
            <w:tcBorders>
              <w:top w:val="nil"/>
              <w:left w:val="nil"/>
              <w:bottom w:val="single" w:sz="4" w:space="0" w:color="00000B"/>
              <w:right w:val="single" w:sz="4" w:space="0" w:color="00000B"/>
            </w:tcBorders>
            <w:noWrap/>
            <w:vAlign w:val="center"/>
            <w:hideMark/>
          </w:tcPr>
          <w:p w14:paraId="39F5450F"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11672AE2" w14:textId="77777777" w:rsidR="00941918" w:rsidRPr="00564DB6" w:rsidRDefault="00941918" w:rsidP="0090652E">
            <w:pPr>
              <w:spacing w:after="0"/>
            </w:pPr>
            <w:r w:rsidRPr="00564DB6">
              <w:t>Parshley</w:t>
            </w:r>
          </w:p>
        </w:tc>
      </w:tr>
      <w:tr w:rsidR="00941918" w:rsidRPr="00564DB6" w14:paraId="0D672531"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DACD0EB" w14:textId="77777777" w:rsidR="00941918" w:rsidRPr="00564DB6" w:rsidRDefault="00941918" w:rsidP="0090652E">
            <w:pPr>
              <w:spacing w:after="0"/>
              <w:rPr>
                <w:rFonts w:ascii="Cambria" w:hAnsi="Cambria"/>
                <w:color w:val="0000FF"/>
                <w:sz w:val="21"/>
                <w:szCs w:val="21"/>
                <w:u w:val="single"/>
              </w:rPr>
            </w:pPr>
            <w:hyperlink r:id="rId42" w:history="1">
              <w:r w:rsidRPr="00564DB6">
                <w:rPr>
                  <w:rFonts w:ascii="Cambria" w:hAnsi="Cambria"/>
                  <w:color w:val="0000FF"/>
                  <w:sz w:val="21"/>
                  <w:szCs w:val="21"/>
                  <w:u w:val="single"/>
                </w:rPr>
                <w:t>2SHB 1399</w:t>
              </w:r>
            </w:hyperlink>
          </w:p>
        </w:tc>
        <w:tc>
          <w:tcPr>
            <w:tcW w:w="2578" w:type="dxa"/>
            <w:tcBorders>
              <w:top w:val="nil"/>
              <w:left w:val="nil"/>
              <w:bottom w:val="single" w:sz="4" w:space="0" w:color="00000B"/>
              <w:right w:val="single" w:sz="4" w:space="0" w:color="00000B"/>
            </w:tcBorders>
            <w:noWrap/>
            <w:vAlign w:val="center"/>
            <w:hideMark/>
          </w:tcPr>
          <w:p w14:paraId="39D76EEF" w14:textId="77777777" w:rsidR="00941918" w:rsidRPr="00564DB6" w:rsidRDefault="00941918" w:rsidP="0090652E">
            <w:pPr>
              <w:spacing w:after="0"/>
            </w:pPr>
            <w:r w:rsidRPr="00564DB6">
              <w:t>Sheriffs, chiefs, etc.</w:t>
            </w:r>
          </w:p>
        </w:tc>
        <w:tc>
          <w:tcPr>
            <w:tcW w:w="3888" w:type="dxa"/>
            <w:tcBorders>
              <w:top w:val="nil"/>
              <w:left w:val="nil"/>
              <w:bottom w:val="single" w:sz="4" w:space="0" w:color="00000B"/>
              <w:right w:val="single" w:sz="4" w:space="0" w:color="00000B"/>
            </w:tcBorders>
            <w:vAlign w:val="center"/>
            <w:hideMark/>
          </w:tcPr>
          <w:p w14:paraId="18C79D12" w14:textId="77777777" w:rsidR="00941918" w:rsidRPr="00564DB6" w:rsidRDefault="00941918" w:rsidP="0090652E">
            <w:pPr>
              <w:spacing w:after="0"/>
            </w:pPr>
            <w:r w:rsidRPr="00564DB6">
              <w:t>Modernizing, harmonizing, and clarifying laws concerning sheriffs, chiefs, marshals, and police matrons.</w:t>
            </w:r>
          </w:p>
        </w:tc>
        <w:tc>
          <w:tcPr>
            <w:tcW w:w="1613" w:type="dxa"/>
            <w:tcBorders>
              <w:top w:val="nil"/>
              <w:left w:val="nil"/>
              <w:bottom w:val="single" w:sz="4" w:space="0" w:color="00000B"/>
              <w:right w:val="single" w:sz="4" w:space="0" w:color="00000B"/>
            </w:tcBorders>
            <w:noWrap/>
            <w:vAlign w:val="center"/>
            <w:hideMark/>
          </w:tcPr>
          <w:p w14:paraId="3CE171A3" w14:textId="77777777" w:rsidR="00941918" w:rsidRPr="00564DB6" w:rsidRDefault="00941918" w:rsidP="0090652E">
            <w:pPr>
              <w:spacing w:after="0"/>
            </w:pPr>
            <w:r w:rsidRPr="00564DB6">
              <w:t>H Community Safet</w:t>
            </w:r>
          </w:p>
        </w:tc>
        <w:tc>
          <w:tcPr>
            <w:tcW w:w="1454" w:type="dxa"/>
            <w:tcBorders>
              <w:top w:val="nil"/>
              <w:left w:val="nil"/>
              <w:bottom w:val="single" w:sz="4" w:space="0" w:color="00000B"/>
              <w:right w:val="single" w:sz="4" w:space="0" w:color="00000B"/>
            </w:tcBorders>
            <w:noWrap/>
            <w:vAlign w:val="center"/>
            <w:hideMark/>
          </w:tcPr>
          <w:p w14:paraId="2FD1599A" w14:textId="77777777" w:rsidR="00941918" w:rsidRPr="00564DB6" w:rsidRDefault="00941918" w:rsidP="0090652E">
            <w:pPr>
              <w:spacing w:after="0"/>
            </w:pPr>
            <w:r w:rsidRPr="00564DB6">
              <w:t>Goodman</w:t>
            </w:r>
          </w:p>
        </w:tc>
      </w:tr>
      <w:tr w:rsidR="00941918" w:rsidRPr="00564DB6" w14:paraId="569460F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90A7DC6" w14:textId="77777777" w:rsidR="00941918" w:rsidRPr="00564DB6" w:rsidRDefault="00941918" w:rsidP="0090652E">
            <w:pPr>
              <w:spacing w:after="0"/>
              <w:rPr>
                <w:rFonts w:ascii="Cambria" w:hAnsi="Cambria"/>
                <w:color w:val="0000FF"/>
                <w:sz w:val="21"/>
                <w:szCs w:val="21"/>
                <w:u w:val="single"/>
              </w:rPr>
            </w:pPr>
            <w:hyperlink r:id="rId43" w:history="1">
              <w:r w:rsidRPr="00564DB6">
                <w:rPr>
                  <w:rFonts w:ascii="Cambria" w:hAnsi="Cambria"/>
                  <w:color w:val="0000FF"/>
                  <w:sz w:val="21"/>
                  <w:szCs w:val="21"/>
                  <w:u w:val="single"/>
                </w:rPr>
                <w:t>HB 1400</w:t>
              </w:r>
            </w:hyperlink>
          </w:p>
        </w:tc>
        <w:tc>
          <w:tcPr>
            <w:tcW w:w="2578" w:type="dxa"/>
            <w:tcBorders>
              <w:top w:val="nil"/>
              <w:left w:val="nil"/>
              <w:bottom w:val="single" w:sz="4" w:space="0" w:color="00000B"/>
              <w:right w:val="single" w:sz="4" w:space="0" w:color="00000B"/>
            </w:tcBorders>
            <w:noWrap/>
            <w:vAlign w:val="center"/>
            <w:hideMark/>
          </w:tcPr>
          <w:p w14:paraId="3287FEE1" w14:textId="77777777" w:rsidR="00941918" w:rsidRPr="00564DB6" w:rsidRDefault="00941918" w:rsidP="0090652E">
            <w:pPr>
              <w:spacing w:after="0"/>
            </w:pPr>
            <w:r w:rsidRPr="00564DB6">
              <w:t>Officer certification</w:t>
            </w:r>
          </w:p>
        </w:tc>
        <w:tc>
          <w:tcPr>
            <w:tcW w:w="3888" w:type="dxa"/>
            <w:tcBorders>
              <w:top w:val="nil"/>
              <w:left w:val="nil"/>
              <w:bottom w:val="single" w:sz="4" w:space="0" w:color="00000B"/>
              <w:right w:val="single" w:sz="4" w:space="0" w:color="00000B"/>
            </w:tcBorders>
            <w:vAlign w:val="center"/>
            <w:hideMark/>
          </w:tcPr>
          <w:p w14:paraId="2649D16F" w14:textId="77777777" w:rsidR="00941918" w:rsidRPr="00564DB6" w:rsidRDefault="00941918" w:rsidP="0090652E">
            <w:pPr>
              <w:spacing w:after="0"/>
            </w:pPr>
            <w:r w:rsidRPr="00564DB6">
              <w:t>Concerning officer certification definitions, processes, and commissioning.</w:t>
            </w:r>
          </w:p>
        </w:tc>
        <w:tc>
          <w:tcPr>
            <w:tcW w:w="1613" w:type="dxa"/>
            <w:tcBorders>
              <w:top w:val="nil"/>
              <w:left w:val="nil"/>
              <w:bottom w:val="single" w:sz="4" w:space="0" w:color="00000B"/>
              <w:right w:val="single" w:sz="4" w:space="0" w:color="00000B"/>
            </w:tcBorders>
            <w:noWrap/>
            <w:vAlign w:val="center"/>
            <w:hideMark/>
          </w:tcPr>
          <w:p w14:paraId="78F4650A"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52D5290B" w14:textId="77777777" w:rsidR="00941918" w:rsidRPr="00564DB6" w:rsidRDefault="00941918" w:rsidP="0090652E">
            <w:pPr>
              <w:spacing w:after="0"/>
            </w:pPr>
            <w:r w:rsidRPr="00564DB6">
              <w:t>Goodman</w:t>
            </w:r>
          </w:p>
        </w:tc>
      </w:tr>
      <w:tr w:rsidR="00941918" w:rsidRPr="00564DB6" w14:paraId="1D3898FC"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557BE24" w14:textId="77777777" w:rsidR="00941918" w:rsidRPr="00564DB6" w:rsidRDefault="00941918" w:rsidP="0090652E">
            <w:pPr>
              <w:spacing w:after="0"/>
              <w:rPr>
                <w:rFonts w:ascii="Cambria" w:hAnsi="Cambria"/>
                <w:color w:val="0000FF"/>
                <w:sz w:val="21"/>
                <w:szCs w:val="21"/>
                <w:u w:val="single"/>
              </w:rPr>
            </w:pPr>
            <w:hyperlink r:id="rId44" w:history="1">
              <w:r w:rsidRPr="00564DB6">
                <w:rPr>
                  <w:rFonts w:ascii="Cambria" w:hAnsi="Cambria"/>
                  <w:color w:val="0000FF"/>
                  <w:sz w:val="21"/>
                  <w:szCs w:val="21"/>
                  <w:u w:val="single"/>
                </w:rPr>
                <w:t>SHB 1402</w:t>
              </w:r>
            </w:hyperlink>
          </w:p>
        </w:tc>
        <w:tc>
          <w:tcPr>
            <w:tcW w:w="2578" w:type="dxa"/>
            <w:tcBorders>
              <w:top w:val="nil"/>
              <w:left w:val="nil"/>
              <w:bottom w:val="single" w:sz="4" w:space="0" w:color="00000B"/>
              <w:right w:val="single" w:sz="4" w:space="0" w:color="00000B"/>
            </w:tcBorders>
            <w:noWrap/>
            <w:vAlign w:val="center"/>
            <w:hideMark/>
          </w:tcPr>
          <w:p w14:paraId="62263495" w14:textId="77777777" w:rsidR="00941918" w:rsidRPr="00564DB6" w:rsidRDefault="00941918" w:rsidP="0090652E">
            <w:pPr>
              <w:spacing w:after="0"/>
            </w:pPr>
            <w:r w:rsidRPr="00564DB6">
              <w:t>Job posting/driver's license</w:t>
            </w:r>
          </w:p>
        </w:tc>
        <w:tc>
          <w:tcPr>
            <w:tcW w:w="3888" w:type="dxa"/>
            <w:tcBorders>
              <w:top w:val="nil"/>
              <w:left w:val="nil"/>
              <w:bottom w:val="single" w:sz="4" w:space="0" w:color="00000B"/>
              <w:right w:val="single" w:sz="4" w:space="0" w:color="00000B"/>
            </w:tcBorders>
            <w:vAlign w:val="center"/>
            <w:hideMark/>
          </w:tcPr>
          <w:p w14:paraId="6EBC193C" w14:textId="77777777" w:rsidR="00941918" w:rsidRPr="00564DB6" w:rsidRDefault="00941918" w:rsidP="0090652E">
            <w:pPr>
              <w:spacing w:after="0"/>
            </w:pPr>
            <w:r w:rsidRPr="00564DB6">
              <w:t>Concerning job postings requiring driver's licenses.</w:t>
            </w:r>
          </w:p>
        </w:tc>
        <w:tc>
          <w:tcPr>
            <w:tcW w:w="1613" w:type="dxa"/>
            <w:tcBorders>
              <w:top w:val="nil"/>
              <w:left w:val="nil"/>
              <w:bottom w:val="single" w:sz="4" w:space="0" w:color="00000B"/>
              <w:right w:val="single" w:sz="4" w:space="0" w:color="00000B"/>
            </w:tcBorders>
            <w:noWrap/>
            <w:vAlign w:val="center"/>
            <w:hideMark/>
          </w:tcPr>
          <w:p w14:paraId="4120FC39"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2978E010" w14:textId="77777777" w:rsidR="00941918" w:rsidRPr="00564DB6" w:rsidRDefault="00941918" w:rsidP="0090652E">
            <w:pPr>
              <w:spacing w:after="0"/>
            </w:pPr>
            <w:r w:rsidRPr="00564DB6">
              <w:t>Scott</w:t>
            </w:r>
          </w:p>
        </w:tc>
      </w:tr>
      <w:tr w:rsidR="00941918" w:rsidRPr="00564DB6" w14:paraId="439E81C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F51C6DA" w14:textId="77777777" w:rsidR="00941918" w:rsidRPr="00564DB6" w:rsidRDefault="00941918" w:rsidP="0090652E">
            <w:pPr>
              <w:spacing w:after="0"/>
              <w:rPr>
                <w:rFonts w:ascii="Cambria" w:hAnsi="Cambria"/>
                <w:color w:val="0000FF"/>
                <w:sz w:val="21"/>
                <w:szCs w:val="21"/>
                <w:u w:val="single"/>
              </w:rPr>
            </w:pPr>
            <w:hyperlink r:id="rId45" w:history="1">
              <w:r w:rsidRPr="00564DB6">
                <w:rPr>
                  <w:rFonts w:ascii="Cambria" w:hAnsi="Cambria"/>
                  <w:color w:val="0000FF"/>
                  <w:sz w:val="21"/>
                  <w:szCs w:val="21"/>
                  <w:u w:val="single"/>
                </w:rPr>
                <w:t>ESHB 1430</w:t>
              </w:r>
            </w:hyperlink>
          </w:p>
        </w:tc>
        <w:tc>
          <w:tcPr>
            <w:tcW w:w="2578" w:type="dxa"/>
            <w:tcBorders>
              <w:top w:val="nil"/>
              <w:left w:val="nil"/>
              <w:bottom w:val="single" w:sz="4" w:space="0" w:color="00000B"/>
              <w:right w:val="single" w:sz="4" w:space="0" w:color="00000B"/>
            </w:tcBorders>
            <w:noWrap/>
            <w:vAlign w:val="center"/>
            <w:hideMark/>
          </w:tcPr>
          <w:p w14:paraId="1F4661BA" w14:textId="77777777" w:rsidR="00941918" w:rsidRPr="00564DB6" w:rsidRDefault="00941918" w:rsidP="0090652E">
            <w:pPr>
              <w:spacing w:after="0"/>
            </w:pPr>
            <w:r w:rsidRPr="00564DB6">
              <w:t>APRN &amp; PA reimbursement</w:t>
            </w:r>
          </w:p>
        </w:tc>
        <w:tc>
          <w:tcPr>
            <w:tcW w:w="3888" w:type="dxa"/>
            <w:tcBorders>
              <w:top w:val="nil"/>
              <w:left w:val="nil"/>
              <w:bottom w:val="single" w:sz="4" w:space="0" w:color="00000B"/>
              <w:right w:val="single" w:sz="4" w:space="0" w:color="00000B"/>
            </w:tcBorders>
            <w:vAlign w:val="center"/>
            <w:hideMark/>
          </w:tcPr>
          <w:p w14:paraId="6A1FEFD0" w14:textId="77777777" w:rsidR="00941918" w:rsidRPr="00564DB6" w:rsidRDefault="00941918" w:rsidP="0090652E">
            <w:pPr>
              <w:spacing w:after="0"/>
            </w:pPr>
            <w:r w:rsidRPr="00564DB6">
              <w:t>Concerning advanced practice registered nurse and physician assistant reimbursement.</w:t>
            </w:r>
          </w:p>
        </w:tc>
        <w:tc>
          <w:tcPr>
            <w:tcW w:w="1613" w:type="dxa"/>
            <w:tcBorders>
              <w:top w:val="nil"/>
              <w:left w:val="nil"/>
              <w:bottom w:val="single" w:sz="4" w:space="0" w:color="00000B"/>
              <w:right w:val="single" w:sz="4" w:space="0" w:color="00000B"/>
            </w:tcBorders>
            <w:noWrap/>
            <w:vAlign w:val="center"/>
            <w:hideMark/>
          </w:tcPr>
          <w:p w14:paraId="663FF732"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3EFB23F0" w14:textId="77777777" w:rsidR="00941918" w:rsidRPr="00564DB6" w:rsidRDefault="00941918" w:rsidP="0090652E">
            <w:pPr>
              <w:spacing w:after="0"/>
            </w:pPr>
            <w:r w:rsidRPr="00564DB6">
              <w:t>Simmons</w:t>
            </w:r>
          </w:p>
        </w:tc>
      </w:tr>
      <w:tr w:rsidR="00941918" w:rsidRPr="00564DB6" w14:paraId="6CBCB41B"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2E6B0F3" w14:textId="77777777" w:rsidR="00941918" w:rsidRPr="00564DB6" w:rsidRDefault="00941918" w:rsidP="0090652E">
            <w:pPr>
              <w:spacing w:after="0"/>
              <w:rPr>
                <w:rFonts w:ascii="Cambria" w:hAnsi="Cambria"/>
                <w:color w:val="0000FF"/>
                <w:sz w:val="21"/>
                <w:szCs w:val="21"/>
                <w:u w:val="single"/>
              </w:rPr>
            </w:pPr>
            <w:hyperlink r:id="rId46" w:history="1">
              <w:r w:rsidRPr="00564DB6">
                <w:rPr>
                  <w:rFonts w:ascii="Cambria" w:hAnsi="Cambria"/>
                  <w:color w:val="0000FF"/>
                  <w:sz w:val="21"/>
                  <w:szCs w:val="21"/>
                  <w:u w:val="single"/>
                </w:rPr>
                <w:t>SHB 1434</w:t>
              </w:r>
            </w:hyperlink>
          </w:p>
        </w:tc>
        <w:tc>
          <w:tcPr>
            <w:tcW w:w="2578" w:type="dxa"/>
            <w:tcBorders>
              <w:top w:val="nil"/>
              <w:left w:val="nil"/>
              <w:bottom w:val="single" w:sz="4" w:space="0" w:color="00000B"/>
              <w:right w:val="single" w:sz="4" w:space="0" w:color="00000B"/>
            </w:tcBorders>
            <w:noWrap/>
            <w:vAlign w:val="center"/>
            <w:hideMark/>
          </w:tcPr>
          <w:p w14:paraId="571F3072" w14:textId="77777777" w:rsidR="00941918" w:rsidRPr="00564DB6" w:rsidRDefault="00941918" w:rsidP="0090652E">
            <w:pPr>
              <w:spacing w:after="0"/>
            </w:pPr>
            <w:r w:rsidRPr="00564DB6">
              <w:t>Eid al-Fitr &amp; Eid al-Adha</w:t>
            </w:r>
          </w:p>
        </w:tc>
        <w:tc>
          <w:tcPr>
            <w:tcW w:w="3888" w:type="dxa"/>
            <w:tcBorders>
              <w:top w:val="nil"/>
              <w:left w:val="nil"/>
              <w:bottom w:val="single" w:sz="4" w:space="0" w:color="00000B"/>
              <w:right w:val="single" w:sz="4" w:space="0" w:color="00000B"/>
            </w:tcBorders>
            <w:vAlign w:val="center"/>
            <w:hideMark/>
          </w:tcPr>
          <w:p w14:paraId="62925AE8" w14:textId="77777777" w:rsidR="00941918" w:rsidRPr="00564DB6" w:rsidRDefault="00941918" w:rsidP="0090652E">
            <w:pPr>
              <w:spacing w:after="0"/>
            </w:pPr>
            <w:r w:rsidRPr="00564DB6">
              <w:t>Establishing Eid al-Fitr and Eid al-Adha as state holidays.</w:t>
            </w:r>
          </w:p>
        </w:tc>
        <w:tc>
          <w:tcPr>
            <w:tcW w:w="1613" w:type="dxa"/>
            <w:tcBorders>
              <w:top w:val="nil"/>
              <w:left w:val="nil"/>
              <w:bottom w:val="single" w:sz="4" w:space="0" w:color="00000B"/>
              <w:right w:val="single" w:sz="4" w:space="0" w:color="00000B"/>
            </w:tcBorders>
            <w:noWrap/>
            <w:vAlign w:val="center"/>
            <w:hideMark/>
          </w:tcPr>
          <w:p w14:paraId="23B659CA"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259F5641" w14:textId="77777777" w:rsidR="00941918" w:rsidRPr="00564DB6" w:rsidRDefault="00941918" w:rsidP="0090652E">
            <w:pPr>
              <w:spacing w:after="0"/>
            </w:pPr>
            <w:r w:rsidRPr="00564DB6">
              <w:t>Salahuddin</w:t>
            </w:r>
          </w:p>
        </w:tc>
      </w:tr>
      <w:tr w:rsidR="00941918" w:rsidRPr="00564DB6" w14:paraId="2084F336"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1E566E5D" w14:textId="77777777" w:rsidR="00941918" w:rsidRPr="00564DB6" w:rsidRDefault="00941918" w:rsidP="0090652E">
            <w:pPr>
              <w:spacing w:after="0"/>
              <w:rPr>
                <w:rFonts w:ascii="Cambria" w:hAnsi="Cambria"/>
                <w:color w:val="0000FF"/>
                <w:sz w:val="21"/>
                <w:szCs w:val="21"/>
                <w:u w:val="single"/>
              </w:rPr>
            </w:pPr>
            <w:hyperlink r:id="rId47" w:history="1">
              <w:r w:rsidRPr="00564DB6">
                <w:rPr>
                  <w:rFonts w:ascii="Cambria" w:hAnsi="Cambria"/>
                  <w:color w:val="0000FF"/>
                  <w:sz w:val="21"/>
                  <w:szCs w:val="21"/>
                  <w:u w:val="single"/>
                </w:rPr>
                <w:t>HB 1474</w:t>
              </w:r>
            </w:hyperlink>
          </w:p>
        </w:tc>
        <w:tc>
          <w:tcPr>
            <w:tcW w:w="2578" w:type="dxa"/>
            <w:tcBorders>
              <w:top w:val="nil"/>
              <w:left w:val="nil"/>
              <w:bottom w:val="single" w:sz="4" w:space="0" w:color="00000B"/>
              <w:right w:val="single" w:sz="4" w:space="0" w:color="00000B"/>
            </w:tcBorders>
            <w:noWrap/>
            <w:vAlign w:val="center"/>
            <w:hideMark/>
          </w:tcPr>
          <w:p w14:paraId="74D4B7AE" w14:textId="77777777" w:rsidR="00941918" w:rsidRPr="00564DB6" w:rsidRDefault="00941918" w:rsidP="0090652E">
            <w:pPr>
              <w:spacing w:after="0"/>
            </w:pPr>
            <w:r w:rsidRPr="00564DB6">
              <w:t>PERS/TRS 1 benefit increase</w:t>
            </w:r>
          </w:p>
        </w:tc>
        <w:tc>
          <w:tcPr>
            <w:tcW w:w="3888" w:type="dxa"/>
            <w:tcBorders>
              <w:top w:val="nil"/>
              <w:left w:val="nil"/>
              <w:bottom w:val="single" w:sz="4" w:space="0" w:color="00000B"/>
              <w:right w:val="single" w:sz="4" w:space="0" w:color="00000B"/>
            </w:tcBorders>
            <w:vAlign w:val="center"/>
            <w:hideMark/>
          </w:tcPr>
          <w:p w14:paraId="1F977C82" w14:textId="77777777" w:rsidR="00941918" w:rsidRPr="00564DB6" w:rsidRDefault="00941918" w:rsidP="0090652E">
            <w:pPr>
              <w:spacing w:after="0"/>
            </w:pPr>
            <w:r w:rsidRPr="00564DB6">
              <w:t>Providing a benefit increase to certain retirees of the public employees' retirement system plan 1 and the teachers' retirement system plan 1.</w:t>
            </w:r>
          </w:p>
        </w:tc>
        <w:tc>
          <w:tcPr>
            <w:tcW w:w="1613" w:type="dxa"/>
            <w:tcBorders>
              <w:top w:val="nil"/>
              <w:left w:val="nil"/>
              <w:bottom w:val="single" w:sz="4" w:space="0" w:color="00000B"/>
              <w:right w:val="single" w:sz="4" w:space="0" w:color="00000B"/>
            </w:tcBorders>
            <w:noWrap/>
            <w:vAlign w:val="center"/>
            <w:hideMark/>
          </w:tcPr>
          <w:p w14:paraId="11904917"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6750C43B" w14:textId="77777777" w:rsidR="00941918" w:rsidRPr="00564DB6" w:rsidRDefault="00941918" w:rsidP="0090652E">
            <w:pPr>
              <w:spacing w:after="0"/>
            </w:pPr>
            <w:r w:rsidRPr="00564DB6">
              <w:t>Gregerson</w:t>
            </w:r>
          </w:p>
        </w:tc>
      </w:tr>
      <w:tr w:rsidR="00941918" w:rsidRPr="00564DB6" w14:paraId="258AC8A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773280C" w14:textId="77777777" w:rsidR="00941918" w:rsidRPr="00564DB6" w:rsidRDefault="00941918" w:rsidP="0090652E">
            <w:pPr>
              <w:spacing w:after="0"/>
              <w:rPr>
                <w:rFonts w:ascii="Cambria" w:hAnsi="Cambria"/>
                <w:color w:val="0000FF"/>
                <w:sz w:val="21"/>
                <w:szCs w:val="21"/>
                <w:u w:val="single"/>
              </w:rPr>
            </w:pPr>
            <w:hyperlink r:id="rId48" w:history="1">
              <w:r w:rsidRPr="00564DB6">
                <w:rPr>
                  <w:rFonts w:ascii="Cambria" w:hAnsi="Cambria"/>
                  <w:color w:val="0000FF"/>
                  <w:sz w:val="21"/>
                  <w:szCs w:val="21"/>
                  <w:u w:val="single"/>
                </w:rPr>
                <w:t>HB 1496</w:t>
              </w:r>
            </w:hyperlink>
          </w:p>
        </w:tc>
        <w:tc>
          <w:tcPr>
            <w:tcW w:w="2578" w:type="dxa"/>
            <w:tcBorders>
              <w:top w:val="nil"/>
              <w:left w:val="nil"/>
              <w:bottom w:val="single" w:sz="4" w:space="0" w:color="00000B"/>
              <w:right w:val="single" w:sz="4" w:space="0" w:color="00000B"/>
            </w:tcBorders>
            <w:noWrap/>
            <w:vAlign w:val="center"/>
            <w:hideMark/>
          </w:tcPr>
          <w:p w14:paraId="07D42E80" w14:textId="77777777" w:rsidR="00941918" w:rsidRPr="00564DB6" w:rsidRDefault="00941918" w:rsidP="0090652E">
            <w:pPr>
              <w:spacing w:after="0"/>
            </w:pPr>
            <w:r w:rsidRPr="00564DB6">
              <w:t>Health care information</w:t>
            </w:r>
          </w:p>
        </w:tc>
        <w:tc>
          <w:tcPr>
            <w:tcW w:w="3888" w:type="dxa"/>
            <w:tcBorders>
              <w:top w:val="nil"/>
              <w:left w:val="nil"/>
              <w:bottom w:val="single" w:sz="4" w:space="0" w:color="00000B"/>
              <w:right w:val="single" w:sz="4" w:space="0" w:color="00000B"/>
            </w:tcBorders>
            <w:vAlign w:val="center"/>
            <w:hideMark/>
          </w:tcPr>
          <w:p w14:paraId="7208ABAE" w14:textId="77777777" w:rsidR="00941918" w:rsidRPr="00564DB6" w:rsidRDefault="00941918" w:rsidP="0090652E">
            <w:pPr>
              <w:spacing w:after="0"/>
            </w:pPr>
            <w:r w:rsidRPr="00564DB6">
              <w:t>Strengthening patients' rights regarding their health care information.</w:t>
            </w:r>
          </w:p>
        </w:tc>
        <w:tc>
          <w:tcPr>
            <w:tcW w:w="1613" w:type="dxa"/>
            <w:tcBorders>
              <w:top w:val="nil"/>
              <w:left w:val="nil"/>
              <w:bottom w:val="single" w:sz="4" w:space="0" w:color="00000B"/>
              <w:right w:val="single" w:sz="4" w:space="0" w:color="00000B"/>
            </w:tcBorders>
            <w:noWrap/>
            <w:vAlign w:val="center"/>
            <w:hideMark/>
          </w:tcPr>
          <w:p w14:paraId="51AF217B"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46A43B7B" w14:textId="77777777" w:rsidR="00941918" w:rsidRPr="00564DB6" w:rsidRDefault="00941918" w:rsidP="0090652E">
            <w:pPr>
              <w:spacing w:after="0"/>
            </w:pPr>
            <w:r w:rsidRPr="00564DB6">
              <w:t>Berry</w:t>
            </w:r>
          </w:p>
        </w:tc>
      </w:tr>
      <w:tr w:rsidR="00941918" w:rsidRPr="00564DB6" w14:paraId="45A9B7B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841A3BC" w14:textId="77777777" w:rsidR="00941918" w:rsidRPr="00564DB6" w:rsidRDefault="00941918" w:rsidP="0090652E">
            <w:pPr>
              <w:spacing w:after="0"/>
              <w:rPr>
                <w:rFonts w:ascii="Cambria" w:hAnsi="Cambria"/>
                <w:color w:val="0000FF"/>
                <w:sz w:val="21"/>
                <w:szCs w:val="21"/>
                <w:u w:val="single"/>
              </w:rPr>
            </w:pPr>
            <w:hyperlink r:id="rId49" w:history="1">
              <w:r w:rsidRPr="00564DB6">
                <w:rPr>
                  <w:rFonts w:ascii="Cambria" w:hAnsi="Cambria"/>
                  <w:color w:val="0000FF"/>
                  <w:sz w:val="21"/>
                  <w:szCs w:val="21"/>
                  <w:u w:val="single"/>
                </w:rPr>
                <w:t>HB 1591</w:t>
              </w:r>
            </w:hyperlink>
          </w:p>
        </w:tc>
        <w:tc>
          <w:tcPr>
            <w:tcW w:w="2578" w:type="dxa"/>
            <w:tcBorders>
              <w:top w:val="nil"/>
              <w:left w:val="nil"/>
              <w:bottom w:val="single" w:sz="4" w:space="0" w:color="00000B"/>
              <w:right w:val="single" w:sz="4" w:space="0" w:color="00000B"/>
            </w:tcBorders>
            <w:noWrap/>
            <w:vAlign w:val="center"/>
            <w:hideMark/>
          </w:tcPr>
          <w:p w14:paraId="69334C0B" w14:textId="77777777" w:rsidR="00941918" w:rsidRPr="00564DB6" w:rsidRDefault="00941918" w:rsidP="0090652E">
            <w:pPr>
              <w:spacing w:after="0"/>
            </w:pPr>
            <w:r w:rsidRPr="00564DB6">
              <w:t>Defendant survivors</w:t>
            </w:r>
          </w:p>
        </w:tc>
        <w:tc>
          <w:tcPr>
            <w:tcW w:w="3888" w:type="dxa"/>
            <w:tcBorders>
              <w:top w:val="nil"/>
              <w:left w:val="nil"/>
              <w:bottom w:val="single" w:sz="4" w:space="0" w:color="00000B"/>
              <w:right w:val="single" w:sz="4" w:space="0" w:color="00000B"/>
            </w:tcBorders>
            <w:vAlign w:val="center"/>
            <w:hideMark/>
          </w:tcPr>
          <w:p w14:paraId="6FF93FA6" w14:textId="77777777" w:rsidR="00941918" w:rsidRPr="00564DB6" w:rsidRDefault="00941918" w:rsidP="0090652E">
            <w:pPr>
              <w:spacing w:after="0"/>
            </w:pPr>
            <w:r w:rsidRPr="00564DB6">
              <w:t>Providing remedies for defendant survivors of domestic violence, sexual assault, or human trafficking.</w:t>
            </w:r>
          </w:p>
        </w:tc>
        <w:tc>
          <w:tcPr>
            <w:tcW w:w="1613" w:type="dxa"/>
            <w:tcBorders>
              <w:top w:val="nil"/>
              <w:left w:val="nil"/>
              <w:bottom w:val="single" w:sz="4" w:space="0" w:color="00000B"/>
              <w:right w:val="single" w:sz="4" w:space="0" w:color="00000B"/>
            </w:tcBorders>
            <w:noWrap/>
            <w:vAlign w:val="center"/>
            <w:hideMark/>
          </w:tcPr>
          <w:p w14:paraId="480BB499" w14:textId="77777777" w:rsidR="00941918" w:rsidRPr="00564DB6" w:rsidRDefault="00941918" w:rsidP="0090652E">
            <w:pPr>
              <w:spacing w:after="0"/>
            </w:pPr>
            <w:r w:rsidRPr="00564DB6">
              <w:t>H Community Safe</w:t>
            </w:r>
          </w:p>
        </w:tc>
        <w:tc>
          <w:tcPr>
            <w:tcW w:w="1454" w:type="dxa"/>
            <w:tcBorders>
              <w:top w:val="nil"/>
              <w:left w:val="nil"/>
              <w:bottom w:val="single" w:sz="4" w:space="0" w:color="00000B"/>
              <w:right w:val="single" w:sz="4" w:space="0" w:color="00000B"/>
            </w:tcBorders>
            <w:noWrap/>
            <w:vAlign w:val="center"/>
            <w:hideMark/>
          </w:tcPr>
          <w:p w14:paraId="041C1DA3" w14:textId="77777777" w:rsidR="00941918" w:rsidRPr="00564DB6" w:rsidRDefault="00941918" w:rsidP="0090652E">
            <w:pPr>
              <w:spacing w:after="0"/>
            </w:pPr>
            <w:r w:rsidRPr="00564DB6">
              <w:t>Taylor</w:t>
            </w:r>
          </w:p>
        </w:tc>
      </w:tr>
      <w:tr w:rsidR="00941918" w:rsidRPr="00564DB6" w14:paraId="7061C76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AF944CB" w14:textId="77777777" w:rsidR="00941918" w:rsidRPr="00564DB6" w:rsidRDefault="00941918" w:rsidP="0090652E">
            <w:pPr>
              <w:spacing w:after="0"/>
              <w:rPr>
                <w:rFonts w:ascii="Cambria" w:hAnsi="Cambria"/>
                <w:color w:val="0000FF"/>
                <w:sz w:val="21"/>
                <w:szCs w:val="21"/>
                <w:u w:val="single"/>
              </w:rPr>
            </w:pPr>
            <w:hyperlink r:id="rId50" w:history="1">
              <w:r w:rsidRPr="00564DB6">
                <w:rPr>
                  <w:rFonts w:ascii="Cambria" w:hAnsi="Cambria"/>
                  <w:color w:val="0000FF"/>
                  <w:sz w:val="21"/>
                  <w:szCs w:val="21"/>
                  <w:u w:val="single"/>
                </w:rPr>
                <w:t>2SHB 1607</w:t>
              </w:r>
            </w:hyperlink>
          </w:p>
        </w:tc>
        <w:tc>
          <w:tcPr>
            <w:tcW w:w="2578" w:type="dxa"/>
            <w:tcBorders>
              <w:top w:val="nil"/>
              <w:left w:val="nil"/>
              <w:bottom w:val="single" w:sz="4" w:space="0" w:color="00000B"/>
              <w:right w:val="single" w:sz="4" w:space="0" w:color="00000B"/>
            </w:tcBorders>
            <w:noWrap/>
            <w:vAlign w:val="center"/>
            <w:hideMark/>
          </w:tcPr>
          <w:p w14:paraId="67D0CF66" w14:textId="77777777" w:rsidR="00941918" w:rsidRPr="00564DB6" w:rsidRDefault="00941918" w:rsidP="0090652E">
            <w:pPr>
              <w:spacing w:after="0"/>
            </w:pPr>
            <w:r w:rsidRPr="00564DB6">
              <w:t>Recycling &amp; waste reduction</w:t>
            </w:r>
          </w:p>
        </w:tc>
        <w:tc>
          <w:tcPr>
            <w:tcW w:w="3888" w:type="dxa"/>
            <w:tcBorders>
              <w:top w:val="nil"/>
              <w:left w:val="nil"/>
              <w:bottom w:val="single" w:sz="4" w:space="0" w:color="00000B"/>
              <w:right w:val="single" w:sz="4" w:space="0" w:color="00000B"/>
            </w:tcBorders>
            <w:vAlign w:val="center"/>
            <w:hideMark/>
          </w:tcPr>
          <w:p w14:paraId="50B169F9" w14:textId="77777777" w:rsidR="00941918" w:rsidRPr="00564DB6" w:rsidRDefault="00941918" w:rsidP="0090652E">
            <w:pPr>
              <w:spacing w:after="0"/>
            </w:pPr>
            <w:r w:rsidRPr="00564DB6">
              <w:t>Concerning recycling and waste reduction.</w:t>
            </w:r>
          </w:p>
        </w:tc>
        <w:tc>
          <w:tcPr>
            <w:tcW w:w="1613" w:type="dxa"/>
            <w:tcBorders>
              <w:top w:val="nil"/>
              <w:left w:val="nil"/>
              <w:bottom w:val="single" w:sz="4" w:space="0" w:color="00000B"/>
              <w:right w:val="single" w:sz="4" w:space="0" w:color="00000B"/>
            </w:tcBorders>
            <w:noWrap/>
            <w:vAlign w:val="center"/>
            <w:hideMark/>
          </w:tcPr>
          <w:p w14:paraId="413B6134"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1E0CE960" w14:textId="77777777" w:rsidR="00941918" w:rsidRPr="00564DB6" w:rsidRDefault="00941918" w:rsidP="0090652E">
            <w:pPr>
              <w:spacing w:after="0"/>
            </w:pPr>
            <w:r w:rsidRPr="00564DB6">
              <w:t>Stonier</w:t>
            </w:r>
          </w:p>
        </w:tc>
      </w:tr>
      <w:tr w:rsidR="00941918" w:rsidRPr="00564DB6" w14:paraId="0D53747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22C088B" w14:textId="77777777" w:rsidR="00941918" w:rsidRPr="00564DB6" w:rsidRDefault="00941918" w:rsidP="0090652E">
            <w:pPr>
              <w:spacing w:after="0"/>
              <w:rPr>
                <w:rFonts w:ascii="Cambria" w:hAnsi="Cambria"/>
                <w:color w:val="0000FF"/>
                <w:sz w:val="21"/>
                <w:szCs w:val="21"/>
                <w:u w:val="single"/>
              </w:rPr>
            </w:pPr>
            <w:hyperlink r:id="rId51" w:history="1">
              <w:r w:rsidRPr="00564DB6">
                <w:rPr>
                  <w:rFonts w:ascii="Cambria" w:hAnsi="Cambria"/>
                  <w:color w:val="0000FF"/>
                  <w:sz w:val="21"/>
                  <w:szCs w:val="21"/>
                  <w:u w:val="single"/>
                </w:rPr>
                <w:t>ESHB 1622</w:t>
              </w:r>
            </w:hyperlink>
          </w:p>
        </w:tc>
        <w:tc>
          <w:tcPr>
            <w:tcW w:w="2578" w:type="dxa"/>
            <w:tcBorders>
              <w:top w:val="nil"/>
              <w:left w:val="nil"/>
              <w:bottom w:val="single" w:sz="4" w:space="0" w:color="00000B"/>
              <w:right w:val="single" w:sz="4" w:space="0" w:color="00000B"/>
            </w:tcBorders>
            <w:noWrap/>
            <w:vAlign w:val="center"/>
            <w:hideMark/>
          </w:tcPr>
          <w:p w14:paraId="1E50B103" w14:textId="77777777" w:rsidR="00941918" w:rsidRPr="00564DB6" w:rsidRDefault="00941918" w:rsidP="0090652E">
            <w:pPr>
              <w:spacing w:after="0"/>
            </w:pPr>
            <w:r w:rsidRPr="00564DB6">
              <w:t>Collective bargaining/AI use</w:t>
            </w:r>
          </w:p>
        </w:tc>
        <w:tc>
          <w:tcPr>
            <w:tcW w:w="3888" w:type="dxa"/>
            <w:tcBorders>
              <w:top w:val="nil"/>
              <w:left w:val="nil"/>
              <w:bottom w:val="single" w:sz="4" w:space="0" w:color="00000B"/>
              <w:right w:val="single" w:sz="4" w:space="0" w:color="00000B"/>
            </w:tcBorders>
            <w:vAlign w:val="center"/>
            <w:hideMark/>
          </w:tcPr>
          <w:p w14:paraId="18A384F4" w14:textId="77777777" w:rsidR="00941918" w:rsidRPr="00564DB6" w:rsidRDefault="00941918" w:rsidP="0090652E">
            <w:pPr>
              <w:spacing w:after="0"/>
            </w:pPr>
            <w:r w:rsidRPr="00564DB6">
              <w:t>Allowing bargaining over matters related to the use of artificial intelligence.</w:t>
            </w:r>
          </w:p>
        </w:tc>
        <w:tc>
          <w:tcPr>
            <w:tcW w:w="1613" w:type="dxa"/>
            <w:tcBorders>
              <w:top w:val="nil"/>
              <w:left w:val="nil"/>
              <w:bottom w:val="single" w:sz="4" w:space="0" w:color="00000B"/>
              <w:right w:val="single" w:sz="4" w:space="0" w:color="00000B"/>
            </w:tcBorders>
            <w:noWrap/>
            <w:vAlign w:val="center"/>
            <w:hideMark/>
          </w:tcPr>
          <w:p w14:paraId="54303558"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587B4D5B" w14:textId="77777777" w:rsidR="00941918" w:rsidRPr="00564DB6" w:rsidRDefault="00941918" w:rsidP="0090652E">
            <w:pPr>
              <w:spacing w:after="0"/>
            </w:pPr>
            <w:r w:rsidRPr="00564DB6">
              <w:t>Parshley</w:t>
            </w:r>
          </w:p>
        </w:tc>
      </w:tr>
      <w:tr w:rsidR="00941918" w:rsidRPr="00564DB6" w14:paraId="2EB83FC7"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5A82CAF" w14:textId="77777777" w:rsidR="00941918" w:rsidRPr="00564DB6" w:rsidRDefault="00941918" w:rsidP="0090652E">
            <w:pPr>
              <w:spacing w:after="0"/>
              <w:rPr>
                <w:rFonts w:ascii="Cambria" w:hAnsi="Cambria"/>
                <w:color w:val="0000FF"/>
                <w:sz w:val="21"/>
                <w:szCs w:val="21"/>
                <w:u w:val="single"/>
              </w:rPr>
            </w:pPr>
            <w:hyperlink r:id="rId52" w:history="1">
              <w:r w:rsidRPr="00564DB6">
                <w:rPr>
                  <w:rFonts w:ascii="Cambria" w:hAnsi="Cambria"/>
                  <w:color w:val="0000FF"/>
                  <w:sz w:val="21"/>
                  <w:szCs w:val="21"/>
                  <w:u w:val="single"/>
                </w:rPr>
                <w:t>SHB 1684</w:t>
              </w:r>
            </w:hyperlink>
          </w:p>
        </w:tc>
        <w:tc>
          <w:tcPr>
            <w:tcW w:w="2578" w:type="dxa"/>
            <w:tcBorders>
              <w:top w:val="nil"/>
              <w:left w:val="nil"/>
              <w:bottom w:val="single" w:sz="4" w:space="0" w:color="00000B"/>
              <w:right w:val="single" w:sz="4" w:space="0" w:color="00000B"/>
            </w:tcBorders>
            <w:noWrap/>
            <w:vAlign w:val="center"/>
            <w:hideMark/>
          </w:tcPr>
          <w:p w14:paraId="2FC7108A" w14:textId="77777777" w:rsidR="00941918" w:rsidRPr="00564DB6" w:rsidRDefault="00941918" w:rsidP="0090652E">
            <w:pPr>
              <w:spacing w:after="0"/>
            </w:pPr>
            <w:r w:rsidRPr="00564DB6">
              <w:t>Water recreation facilities</w:t>
            </w:r>
          </w:p>
        </w:tc>
        <w:tc>
          <w:tcPr>
            <w:tcW w:w="3888" w:type="dxa"/>
            <w:tcBorders>
              <w:top w:val="nil"/>
              <w:left w:val="nil"/>
              <w:bottom w:val="single" w:sz="4" w:space="0" w:color="00000B"/>
              <w:right w:val="single" w:sz="4" w:space="0" w:color="00000B"/>
            </w:tcBorders>
            <w:vAlign w:val="center"/>
            <w:hideMark/>
          </w:tcPr>
          <w:p w14:paraId="02D2453E" w14:textId="77777777" w:rsidR="00941918" w:rsidRPr="00564DB6" w:rsidRDefault="00941918" w:rsidP="0090652E">
            <w:pPr>
              <w:spacing w:after="0"/>
            </w:pPr>
            <w:r w:rsidRPr="00564DB6">
              <w:t>Concerning water recreation facilities.</w:t>
            </w:r>
          </w:p>
        </w:tc>
        <w:tc>
          <w:tcPr>
            <w:tcW w:w="1613" w:type="dxa"/>
            <w:tcBorders>
              <w:top w:val="nil"/>
              <w:left w:val="nil"/>
              <w:bottom w:val="single" w:sz="4" w:space="0" w:color="00000B"/>
              <w:right w:val="single" w:sz="4" w:space="0" w:color="00000B"/>
            </w:tcBorders>
            <w:noWrap/>
            <w:vAlign w:val="center"/>
            <w:hideMark/>
          </w:tcPr>
          <w:p w14:paraId="57B71D76" w14:textId="77777777" w:rsidR="00941918" w:rsidRPr="00564DB6" w:rsidRDefault="00941918" w:rsidP="0090652E">
            <w:pPr>
              <w:spacing w:after="0"/>
            </w:pPr>
            <w:r w:rsidRPr="00564DB6">
              <w:t>H Local Govt</w:t>
            </w:r>
          </w:p>
        </w:tc>
        <w:tc>
          <w:tcPr>
            <w:tcW w:w="1454" w:type="dxa"/>
            <w:tcBorders>
              <w:top w:val="nil"/>
              <w:left w:val="nil"/>
              <w:bottom w:val="single" w:sz="4" w:space="0" w:color="00000B"/>
              <w:right w:val="single" w:sz="4" w:space="0" w:color="00000B"/>
            </w:tcBorders>
            <w:noWrap/>
            <w:vAlign w:val="center"/>
            <w:hideMark/>
          </w:tcPr>
          <w:p w14:paraId="26F20BB7" w14:textId="77777777" w:rsidR="00941918" w:rsidRPr="00564DB6" w:rsidRDefault="00941918" w:rsidP="0090652E">
            <w:pPr>
              <w:spacing w:after="0"/>
            </w:pPr>
            <w:r w:rsidRPr="00564DB6">
              <w:t>Thai</w:t>
            </w:r>
          </w:p>
        </w:tc>
      </w:tr>
      <w:tr w:rsidR="00941918" w:rsidRPr="00564DB6" w14:paraId="40C2FE3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D737607" w14:textId="77777777" w:rsidR="00941918" w:rsidRPr="00564DB6" w:rsidRDefault="00941918" w:rsidP="0090652E">
            <w:pPr>
              <w:spacing w:after="0"/>
              <w:rPr>
                <w:rFonts w:ascii="Cambria" w:hAnsi="Cambria"/>
                <w:color w:val="0000FF"/>
                <w:sz w:val="21"/>
                <w:szCs w:val="21"/>
                <w:u w:val="single"/>
              </w:rPr>
            </w:pPr>
            <w:hyperlink r:id="rId53" w:history="1">
              <w:r w:rsidRPr="00564DB6">
                <w:rPr>
                  <w:rFonts w:ascii="Cambria" w:hAnsi="Cambria"/>
                  <w:color w:val="0000FF"/>
                  <w:sz w:val="21"/>
                  <w:szCs w:val="21"/>
                  <w:u w:val="single"/>
                </w:rPr>
                <w:t>HB 1795</w:t>
              </w:r>
            </w:hyperlink>
          </w:p>
        </w:tc>
        <w:tc>
          <w:tcPr>
            <w:tcW w:w="2578" w:type="dxa"/>
            <w:tcBorders>
              <w:top w:val="nil"/>
              <w:left w:val="nil"/>
              <w:bottom w:val="single" w:sz="4" w:space="0" w:color="00000B"/>
              <w:right w:val="single" w:sz="4" w:space="0" w:color="00000B"/>
            </w:tcBorders>
            <w:noWrap/>
            <w:vAlign w:val="center"/>
            <w:hideMark/>
          </w:tcPr>
          <w:p w14:paraId="0183E85A" w14:textId="77777777" w:rsidR="00941918" w:rsidRPr="00564DB6" w:rsidRDefault="00941918" w:rsidP="0090652E">
            <w:pPr>
              <w:spacing w:after="0"/>
            </w:pPr>
            <w:r w:rsidRPr="00564DB6">
              <w:t>Student restraint, isolation</w:t>
            </w:r>
          </w:p>
        </w:tc>
        <w:tc>
          <w:tcPr>
            <w:tcW w:w="3888" w:type="dxa"/>
            <w:tcBorders>
              <w:top w:val="nil"/>
              <w:left w:val="nil"/>
              <w:bottom w:val="single" w:sz="4" w:space="0" w:color="00000B"/>
              <w:right w:val="single" w:sz="4" w:space="0" w:color="00000B"/>
            </w:tcBorders>
            <w:vAlign w:val="center"/>
            <w:hideMark/>
          </w:tcPr>
          <w:p w14:paraId="3C757746" w14:textId="77777777" w:rsidR="00941918" w:rsidRPr="00564DB6" w:rsidRDefault="00941918" w:rsidP="0090652E">
            <w:pPr>
              <w:spacing w:after="0"/>
            </w:pPr>
            <w:r w:rsidRPr="00564DB6">
              <w:t>Addressing restraint or isolation of students in public schools and educational programs.</w:t>
            </w:r>
          </w:p>
        </w:tc>
        <w:tc>
          <w:tcPr>
            <w:tcW w:w="1613" w:type="dxa"/>
            <w:tcBorders>
              <w:top w:val="nil"/>
              <w:left w:val="nil"/>
              <w:bottom w:val="single" w:sz="4" w:space="0" w:color="00000B"/>
              <w:right w:val="single" w:sz="4" w:space="0" w:color="00000B"/>
            </w:tcBorders>
            <w:noWrap/>
            <w:vAlign w:val="center"/>
            <w:hideMark/>
          </w:tcPr>
          <w:p w14:paraId="016D8337" w14:textId="77777777" w:rsidR="00941918" w:rsidRPr="00564DB6" w:rsidRDefault="00941918" w:rsidP="0090652E">
            <w:pPr>
              <w:spacing w:after="0"/>
            </w:pPr>
            <w:r w:rsidRPr="00564DB6">
              <w:t>H Education</w:t>
            </w:r>
          </w:p>
        </w:tc>
        <w:tc>
          <w:tcPr>
            <w:tcW w:w="1454" w:type="dxa"/>
            <w:tcBorders>
              <w:top w:val="nil"/>
              <w:left w:val="nil"/>
              <w:bottom w:val="single" w:sz="4" w:space="0" w:color="00000B"/>
              <w:right w:val="single" w:sz="4" w:space="0" w:color="00000B"/>
            </w:tcBorders>
            <w:noWrap/>
            <w:vAlign w:val="center"/>
            <w:hideMark/>
          </w:tcPr>
          <w:p w14:paraId="614F7832" w14:textId="77777777" w:rsidR="00941918" w:rsidRPr="00564DB6" w:rsidRDefault="00941918" w:rsidP="0090652E">
            <w:pPr>
              <w:spacing w:after="0"/>
            </w:pPr>
            <w:r w:rsidRPr="00564DB6">
              <w:t>Callan</w:t>
            </w:r>
          </w:p>
        </w:tc>
      </w:tr>
      <w:tr w:rsidR="00941918" w:rsidRPr="00564DB6" w14:paraId="7CE6E25F"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3A05AEE" w14:textId="77777777" w:rsidR="00941918" w:rsidRPr="00564DB6" w:rsidRDefault="00941918" w:rsidP="0090652E">
            <w:pPr>
              <w:spacing w:after="0"/>
              <w:rPr>
                <w:rFonts w:ascii="Cambria" w:hAnsi="Cambria"/>
                <w:color w:val="0000FF"/>
                <w:sz w:val="21"/>
                <w:szCs w:val="21"/>
                <w:u w:val="single"/>
              </w:rPr>
            </w:pPr>
            <w:hyperlink r:id="rId54" w:history="1">
              <w:r w:rsidRPr="00564DB6">
                <w:rPr>
                  <w:rFonts w:ascii="Cambria" w:hAnsi="Cambria"/>
                  <w:color w:val="0000FF"/>
                  <w:sz w:val="21"/>
                  <w:szCs w:val="21"/>
                  <w:u w:val="single"/>
                </w:rPr>
                <w:t>SHB 1816</w:t>
              </w:r>
            </w:hyperlink>
          </w:p>
        </w:tc>
        <w:tc>
          <w:tcPr>
            <w:tcW w:w="2578" w:type="dxa"/>
            <w:tcBorders>
              <w:top w:val="nil"/>
              <w:left w:val="nil"/>
              <w:bottom w:val="single" w:sz="4" w:space="0" w:color="00000B"/>
              <w:right w:val="single" w:sz="4" w:space="0" w:color="00000B"/>
            </w:tcBorders>
            <w:noWrap/>
            <w:vAlign w:val="center"/>
            <w:hideMark/>
          </w:tcPr>
          <w:p w14:paraId="09CD1E1A" w14:textId="77777777" w:rsidR="00941918" w:rsidRPr="00564DB6" w:rsidRDefault="00941918" w:rsidP="0090652E">
            <w:pPr>
              <w:spacing w:after="0"/>
            </w:pPr>
            <w:r w:rsidRPr="00564DB6">
              <w:t>Civilian crisis resp. teams</w:t>
            </w:r>
          </w:p>
        </w:tc>
        <w:tc>
          <w:tcPr>
            <w:tcW w:w="3888" w:type="dxa"/>
            <w:tcBorders>
              <w:top w:val="nil"/>
              <w:left w:val="nil"/>
              <w:bottom w:val="single" w:sz="4" w:space="0" w:color="00000B"/>
              <w:right w:val="single" w:sz="4" w:space="0" w:color="00000B"/>
            </w:tcBorders>
            <w:vAlign w:val="center"/>
            <w:hideMark/>
          </w:tcPr>
          <w:p w14:paraId="1D08836B" w14:textId="77777777" w:rsidR="00941918" w:rsidRPr="00564DB6" w:rsidRDefault="00941918" w:rsidP="0090652E">
            <w:pPr>
              <w:spacing w:after="0"/>
            </w:pPr>
            <w:r w:rsidRPr="00564DB6">
              <w:t>Concerning civilian-staffed crisis response teams.</w:t>
            </w:r>
          </w:p>
        </w:tc>
        <w:tc>
          <w:tcPr>
            <w:tcW w:w="1613" w:type="dxa"/>
            <w:tcBorders>
              <w:top w:val="nil"/>
              <w:left w:val="nil"/>
              <w:bottom w:val="single" w:sz="4" w:space="0" w:color="00000B"/>
              <w:right w:val="single" w:sz="4" w:space="0" w:color="00000B"/>
            </w:tcBorders>
            <w:noWrap/>
            <w:vAlign w:val="center"/>
            <w:hideMark/>
          </w:tcPr>
          <w:p w14:paraId="6AA66DA5"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0DC9419D" w14:textId="77777777" w:rsidR="00941918" w:rsidRPr="00564DB6" w:rsidRDefault="00941918" w:rsidP="0090652E">
            <w:pPr>
              <w:spacing w:after="0"/>
            </w:pPr>
            <w:r w:rsidRPr="00564DB6">
              <w:t>Scott</w:t>
            </w:r>
          </w:p>
        </w:tc>
      </w:tr>
      <w:tr w:rsidR="00941918" w:rsidRPr="00564DB6" w14:paraId="05E931C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0875B82" w14:textId="77777777" w:rsidR="00941918" w:rsidRPr="00564DB6" w:rsidRDefault="00941918" w:rsidP="0090652E">
            <w:pPr>
              <w:spacing w:after="0"/>
              <w:rPr>
                <w:rFonts w:ascii="Cambria" w:hAnsi="Cambria"/>
                <w:color w:val="0000FF"/>
                <w:sz w:val="21"/>
                <w:szCs w:val="21"/>
                <w:u w:val="single"/>
              </w:rPr>
            </w:pPr>
            <w:hyperlink r:id="rId55" w:history="1">
              <w:r w:rsidRPr="00564DB6">
                <w:rPr>
                  <w:rFonts w:ascii="Cambria" w:hAnsi="Cambria"/>
                  <w:color w:val="0000FF"/>
                  <w:sz w:val="21"/>
                  <w:szCs w:val="21"/>
                  <w:u w:val="single"/>
                </w:rPr>
                <w:t>HB 1828</w:t>
              </w:r>
            </w:hyperlink>
          </w:p>
        </w:tc>
        <w:tc>
          <w:tcPr>
            <w:tcW w:w="2578" w:type="dxa"/>
            <w:tcBorders>
              <w:top w:val="nil"/>
              <w:left w:val="nil"/>
              <w:bottom w:val="single" w:sz="4" w:space="0" w:color="00000B"/>
              <w:right w:val="single" w:sz="4" w:space="0" w:color="00000B"/>
            </w:tcBorders>
            <w:noWrap/>
            <w:vAlign w:val="center"/>
            <w:hideMark/>
          </w:tcPr>
          <w:p w14:paraId="23CE73F4" w14:textId="77777777" w:rsidR="00941918" w:rsidRPr="00564DB6" w:rsidRDefault="00941918" w:rsidP="0090652E">
            <w:pPr>
              <w:spacing w:after="0"/>
            </w:pPr>
            <w:r w:rsidRPr="00564DB6">
              <w:t>Plasma donation/physicians</w:t>
            </w:r>
          </w:p>
        </w:tc>
        <w:tc>
          <w:tcPr>
            <w:tcW w:w="3888" w:type="dxa"/>
            <w:tcBorders>
              <w:top w:val="nil"/>
              <w:left w:val="nil"/>
              <w:bottom w:val="single" w:sz="4" w:space="0" w:color="00000B"/>
              <w:right w:val="single" w:sz="4" w:space="0" w:color="00000B"/>
            </w:tcBorders>
            <w:vAlign w:val="center"/>
            <w:hideMark/>
          </w:tcPr>
          <w:p w14:paraId="4243166E" w14:textId="77777777" w:rsidR="00941918" w:rsidRPr="00564DB6" w:rsidRDefault="00941918" w:rsidP="0090652E">
            <w:pPr>
              <w:spacing w:after="0"/>
            </w:pPr>
            <w:r w:rsidRPr="00564DB6">
              <w:t>Authorizing certain health professions to act as physician substitutes for plasma source donation centers.</w:t>
            </w:r>
          </w:p>
        </w:tc>
        <w:tc>
          <w:tcPr>
            <w:tcW w:w="1613" w:type="dxa"/>
            <w:tcBorders>
              <w:top w:val="nil"/>
              <w:left w:val="nil"/>
              <w:bottom w:val="single" w:sz="4" w:space="0" w:color="00000B"/>
              <w:right w:val="single" w:sz="4" w:space="0" w:color="00000B"/>
            </w:tcBorders>
            <w:noWrap/>
            <w:vAlign w:val="center"/>
            <w:hideMark/>
          </w:tcPr>
          <w:p w14:paraId="22C05C0B"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4897E2EB" w14:textId="77777777" w:rsidR="00941918" w:rsidRPr="00564DB6" w:rsidRDefault="00941918" w:rsidP="0090652E">
            <w:pPr>
              <w:spacing w:after="0"/>
            </w:pPr>
            <w:r w:rsidRPr="00564DB6">
              <w:t>Obras</w:t>
            </w:r>
          </w:p>
        </w:tc>
      </w:tr>
      <w:tr w:rsidR="00941918" w:rsidRPr="00564DB6" w14:paraId="7CE42E1C"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E287CE8" w14:textId="77777777" w:rsidR="00941918" w:rsidRPr="00564DB6" w:rsidRDefault="00941918" w:rsidP="0090652E">
            <w:pPr>
              <w:spacing w:after="0"/>
              <w:rPr>
                <w:rFonts w:ascii="Cambria" w:hAnsi="Cambria"/>
                <w:color w:val="0000FF"/>
                <w:sz w:val="21"/>
                <w:szCs w:val="21"/>
                <w:u w:val="single"/>
              </w:rPr>
            </w:pPr>
            <w:hyperlink r:id="rId56" w:history="1">
              <w:r w:rsidRPr="00564DB6">
                <w:rPr>
                  <w:rFonts w:ascii="Cambria" w:hAnsi="Cambria"/>
                  <w:color w:val="0000FF"/>
                  <w:sz w:val="21"/>
                  <w:szCs w:val="21"/>
                  <w:u w:val="single"/>
                </w:rPr>
                <w:t>SHB 1833</w:t>
              </w:r>
            </w:hyperlink>
          </w:p>
        </w:tc>
        <w:tc>
          <w:tcPr>
            <w:tcW w:w="2578" w:type="dxa"/>
            <w:tcBorders>
              <w:top w:val="nil"/>
              <w:left w:val="nil"/>
              <w:bottom w:val="single" w:sz="4" w:space="0" w:color="00000B"/>
              <w:right w:val="single" w:sz="4" w:space="0" w:color="00000B"/>
            </w:tcBorders>
            <w:noWrap/>
            <w:vAlign w:val="center"/>
            <w:hideMark/>
          </w:tcPr>
          <w:p w14:paraId="524CBEA6" w14:textId="77777777" w:rsidR="00941918" w:rsidRPr="00564DB6" w:rsidRDefault="00941918" w:rsidP="0090652E">
            <w:pPr>
              <w:spacing w:after="0"/>
            </w:pPr>
            <w:r w:rsidRPr="00564DB6">
              <w:t>AI grant program</w:t>
            </w:r>
          </w:p>
        </w:tc>
        <w:tc>
          <w:tcPr>
            <w:tcW w:w="3888" w:type="dxa"/>
            <w:tcBorders>
              <w:top w:val="nil"/>
              <w:left w:val="nil"/>
              <w:bottom w:val="single" w:sz="4" w:space="0" w:color="00000B"/>
              <w:right w:val="single" w:sz="4" w:space="0" w:color="00000B"/>
            </w:tcBorders>
            <w:vAlign w:val="center"/>
            <w:hideMark/>
          </w:tcPr>
          <w:p w14:paraId="653AD57F" w14:textId="77777777" w:rsidR="00941918" w:rsidRPr="00564DB6" w:rsidRDefault="00941918" w:rsidP="0090652E">
            <w:pPr>
              <w:spacing w:after="0"/>
            </w:pPr>
            <w:r w:rsidRPr="00564DB6">
              <w:t>Creating an artificial intelligence grant program.</w:t>
            </w:r>
          </w:p>
        </w:tc>
        <w:tc>
          <w:tcPr>
            <w:tcW w:w="1613" w:type="dxa"/>
            <w:tcBorders>
              <w:top w:val="nil"/>
              <w:left w:val="nil"/>
              <w:bottom w:val="single" w:sz="4" w:space="0" w:color="00000B"/>
              <w:right w:val="single" w:sz="4" w:space="0" w:color="00000B"/>
            </w:tcBorders>
            <w:noWrap/>
            <w:vAlign w:val="center"/>
            <w:hideMark/>
          </w:tcPr>
          <w:p w14:paraId="1D1D5842"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09CF9DC4" w14:textId="77777777" w:rsidR="00941918" w:rsidRPr="00564DB6" w:rsidRDefault="00941918" w:rsidP="0090652E">
            <w:pPr>
              <w:spacing w:after="0"/>
            </w:pPr>
            <w:r w:rsidRPr="00564DB6">
              <w:t>Keaton</w:t>
            </w:r>
          </w:p>
        </w:tc>
      </w:tr>
      <w:tr w:rsidR="00941918" w:rsidRPr="00564DB6" w14:paraId="03EDC23D"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8C9D411" w14:textId="77777777" w:rsidR="00941918" w:rsidRPr="00564DB6" w:rsidRDefault="00941918" w:rsidP="0090652E">
            <w:pPr>
              <w:spacing w:after="0"/>
              <w:rPr>
                <w:rFonts w:ascii="Cambria" w:hAnsi="Cambria"/>
                <w:color w:val="0000FF"/>
                <w:sz w:val="21"/>
                <w:szCs w:val="21"/>
                <w:u w:val="single"/>
              </w:rPr>
            </w:pPr>
            <w:hyperlink r:id="rId57" w:history="1">
              <w:r w:rsidRPr="00564DB6">
                <w:rPr>
                  <w:rFonts w:ascii="Cambria" w:hAnsi="Cambria"/>
                  <w:color w:val="0000FF"/>
                  <w:sz w:val="21"/>
                  <w:szCs w:val="21"/>
                  <w:u w:val="single"/>
                </w:rPr>
                <w:t>2SHB 1834</w:t>
              </w:r>
            </w:hyperlink>
          </w:p>
        </w:tc>
        <w:tc>
          <w:tcPr>
            <w:tcW w:w="2578" w:type="dxa"/>
            <w:tcBorders>
              <w:top w:val="nil"/>
              <w:left w:val="nil"/>
              <w:bottom w:val="single" w:sz="4" w:space="0" w:color="00000B"/>
              <w:right w:val="single" w:sz="4" w:space="0" w:color="00000B"/>
            </w:tcBorders>
            <w:noWrap/>
            <w:vAlign w:val="center"/>
            <w:hideMark/>
          </w:tcPr>
          <w:p w14:paraId="51D97F98" w14:textId="77777777" w:rsidR="00941918" w:rsidRPr="00564DB6" w:rsidRDefault="00941918" w:rsidP="0090652E">
            <w:pPr>
              <w:spacing w:after="0"/>
            </w:pPr>
            <w:r w:rsidRPr="00564DB6">
              <w:t>Online services/minors</w:t>
            </w:r>
          </w:p>
        </w:tc>
        <w:tc>
          <w:tcPr>
            <w:tcW w:w="3888" w:type="dxa"/>
            <w:tcBorders>
              <w:top w:val="nil"/>
              <w:left w:val="nil"/>
              <w:bottom w:val="single" w:sz="4" w:space="0" w:color="00000B"/>
              <w:right w:val="single" w:sz="4" w:space="0" w:color="00000B"/>
            </w:tcBorders>
            <w:vAlign w:val="center"/>
            <w:hideMark/>
          </w:tcPr>
          <w:p w14:paraId="2000C7E2" w14:textId="77777777" w:rsidR="00941918" w:rsidRPr="00564DB6" w:rsidRDefault="00941918" w:rsidP="0090652E">
            <w:pPr>
              <w:spacing w:after="0"/>
            </w:pPr>
            <w:r w:rsidRPr="00564DB6">
              <w:t>Protecting Washington children online.</w:t>
            </w:r>
          </w:p>
        </w:tc>
        <w:tc>
          <w:tcPr>
            <w:tcW w:w="1613" w:type="dxa"/>
            <w:tcBorders>
              <w:top w:val="nil"/>
              <w:left w:val="nil"/>
              <w:bottom w:val="single" w:sz="4" w:space="0" w:color="00000B"/>
              <w:right w:val="single" w:sz="4" w:space="0" w:color="00000B"/>
            </w:tcBorders>
            <w:noWrap/>
            <w:vAlign w:val="center"/>
            <w:hideMark/>
          </w:tcPr>
          <w:p w14:paraId="5900DE86"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1165A814" w14:textId="77777777" w:rsidR="00941918" w:rsidRPr="00564DB6" w:rsidRDefault="00941918" w:rsidP="0090652E">
            <w:pPr>
              <w:spacing w:after="0"/>
            </w:pPr>
            <w:r w:rsidRPr="00564DB6">
              <w:t>Callan</w:t>
            </w:r>
          </w:p>
        </w:tc>
      </w:tr>
      <w:tr w:rsidR="00941918" w:rsidRPr="00564DB6" w14:paraId="3695B43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3414FC3" w14:textId="77777777" w:rsidR="00941918" w:rsidRPr="00564DB6" w:rsidRDefault="00941918" w:rsidP="0090652E">
            <w:pPr>
              <w:spacing w:after="0"/>
              <w:rPr>
                <w:rFonts w:ascii="Cambria" w:hAnsi="Cambria"/>
                <w:color w:val="0000FF"/>
                <w:sz w:val="21"/>
                <w:szCs w:val="21"/>
                <w:u w:val="single"/>
              </w:rPr>
            </w:pPr>
            <w:hyperlink r:id="rId58" w:history="1">
              <w:r w:rsidRPr="00564DB6">
                <w:rPr>
                  <w:rFonts w:ascii="Cambria" w:hAnsi="Cambria"/>
                  <w:color w:val="0000FF"/>
                  <w:sz w:val="21"/>
                  <w:szCs w:val="21"/>
                  <w:u w:val="single"/>
                </w:rPr>
                <w:t>HB 1843</w:t>
              </w:r>
            </w:hyperlink>
          </w:p>
        </w:tc>
        <w:tc>
          <w:tcPr>
            <w:tcW w:w="2578" w:type="dxa"/>
            <w:tcBorders>
              <w:top w:val="nil"/>
              <w:left w:val="nil"/>
              <w:bottom w:val="single" w:sz="4" w:space="0" w:color="00000B"/>
              <w:right w:val="single" w:sz="4" w:space="0" w:color="00000B"/>
            </w:tcBorders>
            <w:noWrap/>
            <w:vAlign w:val="center"/>
            <w:hideMark/>
          </w:tcPr>
          <w:p w14:paraId="0B9DCF20" w14:textId="77777777" w:rsidR="00941918" w:rsidRPr="00564DB6" w:rsidRDefault="00941918" w:rsidP="0090652E">
            <w:pPr>
              <w:spacing w:after="0"/>
            </w:pPr>
            <w:r w:rsidRPr="00564DB6">
              <w:t>Students/unemployment ins.</w:t>
            </w:r>
          </w:p>
        </w:tc>
        <w:tc>
          <w:tcPr>
            <w:tcW w:w="3888" w:type="dxa"/>
            <w:tcBorders>
              <w:top w:val="nil"/>
              <w:left w:val="nil"/>
              <w:bottom w:val="single" w:sz="4" w:space="0" w:color="00000B"/>
              <w:right w:val="single" w:sz="4" w:space="0" w:color="00000B"/>
            </w:tcBorders>
            <w:vAlign w:val="center"/>
            <w:hideMark/>
          </w:tcPr>
          <w:p w14:paraId="401FA597" w14:textId="77777777" w:rsidR="00941918" w:rsidRPr="00564DB6" w:rsidRDefault="00941918" w:rsidP="0090652E">
            <w:pPr>
              <w:spacing w:after="0"/>
            </w:pPr>
            <w:r w:rsidRPr="00564DB6">
              <w:t>Concerning students' eligibility to receive unemployment insurance benefits.</w:t>
            </w:r>
          </w:p>
        </w:tc>
        <w:tc>
          <w:tcPr>
            <w:tcW w:w="1613" w:type="dxa"/>
            <w:tcBorders>
              <w:top w:val="nil"/>
              <w:left w:val="nil"/>
              <w:bottom w:val="single" w:sz="4" w:space="0" w:color="00000B"/>
              <w:right w:val="single" w:sz="4" w:space="0" w:color="00000B"/>
            </w:tcBorders>
            <w:noWrap/>
            <w:vAlign w:val="center"/>
            <w:hideMark/>
          </w:tcPr>
          <w:p w14:paraId="192056B8" w14:textId="77777777" w:rsidR="00941918" w:rsidRPr="00564DB6" w:rsidRDefault="00941918" w:rsidP="0090652E">
            <w:pPr>
              <w:spacing w:after="0"/>
            </w:pPr>
            <w:r w:rsidRPr="00564DB6">
              <w:t>H Rules X</w:t>
            </w:r>
          </w:p>
        </w:tc>
        <w:tc>
          <w:tcPr>
            <w:tcW w:w="1454" w:type="dxa"/>
            <w:tcBorders>
              <w:top w:val="nil"/>
              <w:left w:val="nil"/>
              <w:bottom w:val="single" w:sz="4" w:space="0" w:color="00000B"/>
              <w:right w:val="single" w:sz="4" w:space="0" w:color="00000B"/>
            </w:tcBorders>
            <w:noWrap/>
            <w:vAlign w:val="center"/>
            <w:hideMark/>
          </w:tcPr>
          <w:p w14:paraId="08AB818D" w14:textId="77777777" w:rsidR="00941918" w:rsidRPr="00564DB6" w:rsidRDefault="00941918" w:rsidP="0090652E">
            <w:pPr>
              <w:spacing w:after="0"/>
            </w:pPr>
            <w:r w:rsidRPr="00564DB6">
              <w:t>Entenman</w:t>
            </w:r>
          </w:p>
        </w:tc>
      </w:tr>
      <w:tr w:rsidR="00941918" w:rsidRPr="00564DB6" w14:paraId="4C202BC2"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830AD4E" w14:textId="77777777" w:rsidR="00941918" w:rsidRPr="00564DB6" w:rsidRDefault="00941918" w:rsidP="0090652E">
            <w:pPr>
              <w:spacing w:after="0"/>
              <w:rPr>
                <w:rFonts w:ascii="Cambria" w:hAnsi="Cambria"/>
                <w:color w:val="0000FF"/>
                <w:sz w:val="21"/>
                <w:szCs w:val="21"/>
                <w:u w:val="single"/>
              </w:rPr>
            </w:pPr>
            <w:hyperlink r:id="rId59" w:history="1">
              <w:r w:rsidRPr="00564DB6">
                <w:rPr>
                  <w:rFonts w:ascii="Cambria" w:hAnsi="Cambria"/>
                  <w:color w:val="0000FF"/>
                  <w:sz w:val="21"/>
                  <w:szCs w:val="21"/>
                  <w:u w:val="single"/>
                </w:rPr>
                <w:t>HB 2088</w:t>
              </w:r>
            </w:hyperlink>
          </w:p>
        </w:tc>
        <w:tc>
          <w:tcPr>
            <w:tcW w:w="2578" w:type="dxa"/>
            <w:tcBorders>
              <w:top w:val="nil"/>
              <w:left w:val="nil"/>
              <w:bottom w:val="single" w:sz="4" w:space="0" w:color="00000B"/>
              <w:right w:val="single" w:sz="4" w:space="0" w:color="00000B"/>
            </w:tcBorders>
            <w:noWrap/>
            <w:vAlign w:val="center"/>
            <w:hideMark/>
          </w:tcPr>
          <w:p w14:paraId="6E7549B2" w14:textId="77777777" w:rsidR="00941918" w:rsidRPr="00564DB6" w:rsidRDefault="00941918" w:rsidP="0090652E">
            <w:pPr>
              <w:spacing w:after="0"/>
            </w:pPr>
            <w:r w:rsidRPr="00564DB6">
              <w:t>Dietitian licensure compact</w:t>
            </w:r>
          </w:p>
        </w:tc>
        <w:tc>
          <w:tcPr>
            <w:tcW w:w="3888" w:type="dxa"/>
            <w:tcBorders>
              <w:top w:val="nil"/>
              <w:left w:val="nil"/>
              <w:bottom w:val="single" w:sz="4" w:space="0" w:color="00000B"/>
              <w:right w:val="single" w:sz="4" w:space="0" w:color="00000B"/>
            </w:tcBorders>
            <w:vAlign w:val="center"/>
            <w:hideMark/>
          </w:tcPr>
          <w:p w14:paraId="249932FE" w14:textId="77777777" w:rsidR="00941918" w:rsidRPr="00564DB6" w:rsidRDefault="00941918" w:rsidP="0090652E">
            <w:pPr>
              <w:spacing w:after="0"/>
            </w:pPr>
            <w:r w:rsidRPr="00564DB6">
              <w:t>Concerning the dietitian licensure compact.</w:t>
            </w:r>
          </w:p>
        </w:tc>
        <w:tc>
          <w:tcPr>
            <w:tcW w:w="1613" w:type="dxa"/>
            <w:tcBorders>
              <w:top w:val="nil"/>
              <w:left w:val="nil"/>
              <w:bottom w:val="single" w:sz="4" w:space="0" w:color="00000B"/>
              <w:right w:val="single" w:sz="4" w:space="0" w:color="00000B"/>
            </w:tcBorders>
            <w:noWrap/>
            <w:vAlign w:val="center"/>
            <w:hideMark/>
          </w:tcPr>
          <w:p w14:paraId="24460188"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w:t>
            </w:r>
          </w:p>
        </w:tc>
        <w:tc>
          <w:tcPr>
            <w:tcW w:w="1454" w:type="dxa"/>
            <w:tcBorders>
              <w:top w:val="nil"/>
              <w:left w:val="nil"/>
              <w:bottom w:val="single" w:sz="4" w:space="0" w:color="00000B"/>
              <w:right w:val="single" w:sz="4" w:space="0" w:color="00000B"/>
            </w:tcBorders>
            <w:noWrap/>
            <w:vAlign w:val="center"/>
            <w:hideMark/>
          </w:tcPr>
          <w:p w14:paraId="2CB58E48" w14:textId="77777777" w:rsidR="00941918" w:rsidRPr="00564DB6" w:rsidRDefault="00941918" w:rsidP="0090652E">
            <w:pPr>
              <w:spacing w:after="0"/>
            </w:pPr>
            <w:r w:rsidRPr="00564DB6">
              <w:t>Leavitt</w:t>
            </w:r>
          </w:p>
        </w:tc>
      </w:tr>
      <w:tr w:rsidR="00941918" w:rsidRPr="00564DB6" w14:paraId="462C44CD"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093B95E2" w14:textId="77777777" w:rsidR="00941918" w:rsidRPr="00564DB6" w:rsidRDefault="00941918" w:rsidP="0090652E">
            <w:pPr>
              <w:spacing w:after="0"/>
              <w:rPr>
                <w:rFonts w:ascii="Cambria" w:hAnsi="Cambria"/>
                <w:color w:val="0000FF"/>
                <w:sz w:val="21"/>
                <w:szCs w:val="21"/>
                <w:u w:val="single"/>
              </w:rPr>
            </w:pPr>
            <w:hyperlink r:id="rId60" w:history="1">
              <w:r w:rsidRPr="00564DB6">
                <w:rPr>
                  <w:rFonts w:ascii="Cambria" w:hAnsi="Cambria"/>
                  <w:color w:val="0000FF"/>
                  <w:sz w:val="21"/>
                  <w:szCs w:val="21"/>
                  <w:u w:val="single"/>
                </w:rPr>
                <w:t>HB 2091</w:t>
              </w:r>
            </w:hyperlink>
          </w:p>
        </w:tc>
        <w:tc>
          <w:tcPr>
            <w:tcW w:w="2578" w:type="dxa"/>
            <w:tcBorders>
              <w:top w:val="nil"/>
              <w:left w:val="nil"/>
              <w:bottom w:val="single" w:sz="4" w:space="0" w:color="00000B"/>
              <w:right w:val="single" w:sz="4" w:space="0" w:color="00000B"/>
            </w:tcBorders>
            <w:noWrap/>
            <w:vAlign w:val="center"/>
            <w:hideMark/>
          </w:tcPr>
          <w:p w14:paraId="4DF1C1DD" w14:textId="77777777" w:rsidR="00941918" w:rsidRPr="00564DB6" w:rsidRDefault="00941918" w:rsidP="0090652E">
            <w:pPr>
              <w:spacing w:after="0"/>
            </w:pPr>
            <w:r w:rsidRPr="00564DB6">
              <w:t>Bargaining/employee info.</w:t>
            </w:r>
          </w:p>
        </w:tc>
        <w:tc>
          <w:tcPr>
            <w:tcW w:w="3888" w:type="dxa"/>
            <w:tcBorders>
              <w:top w:val="nil"/>
              <w:left w:val="nil"/>
              <w:bottom w:val="single" w:sz="4" w:space="0" w:color="00000B"/>
              <w:right w:val="single" w:sz="4" w:space="0" w:color="00000B"/>
            </w:tcBorders>
            <w:vAlign w:val="center"/>
            <w:hideMark/>
          </w:tcPr>
          <w:p w14:paraId="4EA70F0E" w14:textId="77777777" w:rsidR="00941918" w:rsidRPr="00564DB6" w:rsidRDefault="00941918" w:rsidP="0090652E">
            <w:pPr>
              <w:spacing w:after="0"/>
            </w:pPr>
            <w:r w:rsidRPr="00564DB6">
              <w:t>Requiring public employers under chapter 41.80 RCW to provide employee information to exclusive bargaining representatives.</w:t>
            </w:r>
          </w:p>
        </w:tc>
        <w:tc>
          <w:tcPr>
            <w:tcW w:w="1613" w:type="dxa"/>
            <w:tcBorders>
              <w:top w:val="nil"/>
              <w:left w:val="nil"/>
              <w:bottom w:val="single" w:sz="4" w:space="0" w:color="00000B"/>
              <w:right w:val="single" w:sz="4" w:space="0" w:color="00000B"/>
            </w:tcBorders>
            <w:noWrap/>
            <w:vAlign w:val="center"/>
            <w:hideMark/>
          </w:tcPr>
          <w:p w14:paraId="79F968C5"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703541DA" w14:textId="77777777" w:rsidR="00941918" w:rsidRPr="00564DB6" w:rsidRDefault="00941918" w:rsidP="0090652E">
            <w:pPr>
              <w:spacing w:after="0"/>
            </w:pPr>
            <w:r w:rsidRPr="00564DB6">
              <w:t>Reed</w:t>
            </w:r>
          </w:p>
        </w:tc>
      </w:tr>
      <w:tr w:rsidR="00941918" w:rsidRPr="00564DB6" w14:paraId="08BF9F98"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B584903" w14:textId="77777777" w:rsidR="00941918" w:rsidRPr="00564DB6" w:rsidRDefault="00941918" w:rsidP="0090652E">
            <w:pPr>
              <w:spacing w:after="0"/>
              <w:rPr>
                <w:rFonts w:ascii="Cambria" w:hAnsi="Cambria"/>
                <w:color w:val="0000FF"/>
                <w:sz w:val="21"/>
                <w:szCs w:val="21"/>
                <w:u w:val="single"/>
              </w:rPr>
            </w:pPr>
            <w:hyperlink r:id="rId61" w:history="1">
              <w:r w:rsidRPr="00564DB6">
                <w:rPr>
                  <w:rFonts w:ascii="Cambria" w:hAnsi="Cambria"/>
                  <w:color w:val="0000FF"/>
                  <w:sz w:val="21"/>
                  <w:szCs w:val="21"/>
                  <w:u w:val="single"/>
                </w:rPr>
                <w:t>HB 2095</w:t>
              </w:r>
            </w:hyperlink>
          </w:p>
        </w:tc>
        <w:tc>
          <w:tcPr>
            <w:tcW w:w="2578" w:type="dxa"/>
            <w:tcBorders>
              <w:top w:val="nil"/>
              <w:left w:val="nil"/>
              <w:bottom w:val="single" w:sz="4" w:space="0" w:color="00000B"/>
              <w:right w:val="single" w:sz="4" w:space="0" w:color="00000B"/>
            </w:tcBorders>
            <w:noWrap/>
            <w:vAlign w:val="center"/>
            <w:hideMark/>
          </w:tcPr>
          <w:p w14:paraId="74F5B813" w14:textId="77777777" w:rsidR="00941918" w:rsidRPr="00564DB6" w:rsidRDefault="00941918" w:rsidP="0090652E">
            <w:pPr>
              <w:spacing w:after="0"/>
            </w:pPr>
            <w:r w:rsidRPr="00564DB6">
              <w:t xml:space="preserve">Public way vulnerable users </w:t>
            </w:r>
          </w:p>
        </w:tc>
        <w:tc>
          <w:tcPr>
            <w:tcW w:w="3888" w:type="dxa"/>
            <w:tcBorders>
              <w:top w:val="nil"/>
              <w:left w:val="nil"/>
              <w:bottom w:val="single" w:sz="4" w:space="0" w:color="00000B"/>
              <w:right w:val="single" w:sz="4" w:space="0" w:color="00000B"/>
            </w:tcBorders>
            <w:vAlign w:val="center"/>
            <w:hideMark/>
          </w:tcPr>
          <w:p w14:paraId="11A3B5C1" w14:textId="77777777" w:rsidR="00941918" w:rsidRPr="00564DB6" w:rsidRDefault="00941918" w:rsidP="0090652E">
            <w:pPr>
              <w:spacing w:after="0"/>
            </w:pPr>
            <w:r w:rsidRPr="00564DB6">
              <w:t>Protecting vulnerable users of public ways.</w:t>
            </w:r>
          </w:p>
        </w:tc>
        <w:tc>
          <w:tcPr>
            <w:tcW w:w="1613" w:type="dxa"/>
            <w:tcBorders>
              <w:top w:val="nil"/>
              <w:left w:val="nil"/>
              <w:bottom w:val="single" w:sz="4" w:space="0" w:color="00000B"/>
              <w:right w:val="single" w:sz="4" w:space="0" w:color="00000B"/>
            </w:tcBorders>
            <w:noWrap/>
            <w:vAlign w:val="center"/>
            <w:hideMark/>
          </w:tcPr>
          <w:p w14:paraId="50806289" w14:textId="77777777" w:rsidR="00941918" w:rsidRPr="00564DB6" w:rsidRDefault="00941918" w:rsidP="0090652E">
            <w:pPr>
              <w:spacing w:after="0"/>
            </w:pPr>
            <w:r w:rsidRPr="00564DB6">
              <w:t>H Civil R &amp; Judi</w:t>
            </w:r>
          </w:p>
        </w:tc>
        <w:tc>
          <w:tcPr>
            <w:tcW w:w="1454" w:type="dxa"/>
            <w:tcBorders>
              <w:top w:val="nil"/>
              <w:left w:val="nil"/>
              <w:bottom w:val="single" w:sz="4" w:space="0" w:color="00000B"/>
              <w:right w:val="single" w:sz="4" w:space="0" w:color="00000B"/>
            </w:tcBorders>
            <w:noWrap/>
            <w:vAlign w:val="center"/>
            <w:hideMark/>
          </w:tcPr>
          <w:p w14:paraId="68510F2A" w14:textId="77777777" w:rsidR="00941918" w:rsidRPr="00564DB6" w:rsidRDefault="00941918" w:rsidP="0090652E">
            <w:pPr>
              <w:spacing w:after="0"/>
            </w:pPr>
            <w:r w:rsidRPr="00564DB6">
              <w:t>Reed</w:t>
            </w:r>
          </w:p>
        </w:tc>
      </w:tr>
      <w:tr w:rsidR="00941918" w:rsidRPr="00564DB6" w14:paraId="37355923"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A5A3BD2" w14:textId="77777777" w:rsidR="00941918" w:rsidRPr="00564DB6" w:rsidRDefault="00941918" w:rsidP="0090652E">
            <w:pPr>
              <w:spacing w:after="0"/>
              <w:rPr>
                <w:rFonts w:ascii="Cambria" w:hAnsi="Cambria"/>
                <w:color w:val="0000FF"/>
                <w:sz w:val="21"/>
                <w:szCs w:val="21"/>
                <w:u w:val="single"/>
              </w:rPr>
            </w:pPr>
            <w:hyperlink r:id="rId62" w:history="1">
              <w:r w:rsidRPr="00564DB6">
                <w:rPr>
                  <w:rFonts w:ascii="Cambria" w:hAnsi="Cambria"/>
                  <w:color w:val="0000FF"/>
                  <w:sz w:val="21"/>
                  <w:szCs w:val="21"/>
                  <w:u w:val="single"/>
                </w:rPr>
                <w:t>HB 2098</w:t>
              </w:r>
            </w:hyperlink>
          </w:p>
        </w:tc>
        <w:tc>
          <w:tcPr>
            <w:tcW w:w="2578" w:type="dxa"/>
            <w:tcBorders>
              <w:top w:val="nil"/>
              <w:left w:val="nil"/>
              <w:bottom w:val="single" w:sz="4" w:space="0" w:color="00000B"/>
              <w:right w:val="single" w:sz="4" w:space="0" w:color="00000B"/>
            </w:tcBorders>
            <w:noWrap/>
            <w:vAlign w:val="center"/>
            <w:hideMark/>
          </w:tcPr>
          <w:p w14:paraId="32B5CA92" w14:textId="77777777" w:rsidR="00941918" w:rsidRPr="00564DB6" w:rsidRDefault="00941918" w:rsidP="0090652E">
            <w:pPr>
              <w:spacing w:after="0"/>
            </w:pPr>
            <w:r w:rsidRPr="00564DB6">
              <w:t>Higher education funding</w:t>
            </w:r>
          </w:p>
        </w:tc>
        <w:tc>
          <w:tcPr>
            <w:tcW w:w="3888" w:type="dxa"/>
            <w:tcBorders>
              <w:top w:val="nil"/>
              <w:left w:val="nil"/>
              <w:bottom w:val="single" w:sz="4" w:space="0" w:color="00000B"/>
              <w:right w:val="single" w:sz="4" w:space="0" w:color="00000B"/>
            </w:tcBorders>
            <w:vAlign w:val="center"/>
            <w:hideMark/>
          </w:tcPr>
          <w:p w14:paraId="0329105E" w14:textId="77777777" w:rsidR="00941918" w:rsidRPr="00564DB6" w:rsidRDefault="00941918" w:rsidP="0090652E">
            <w:pPr>
              <w:spacing w:after="0"/>
            </w:pPr>
            <w:r w:rsidRPr="00564DB6">
              <w:t>Adjusting higher education funding.</w:t>
            </w:r>
          </w:p>
        </w:tc>
        <w:tc>
          <w:tcPr>
            <w:tcW w:w="1613" w:type="dxa"/>
            <w:tcBorders>
              <w:top w:val="nil"/>
              <w:left w:val="nil"/>
              <w:bottom w:val="single" w:sz="4" w:space="0" w:color="00000B"/>
              <w:right w:val="single" w:sz="4" w:space="0" w:color="00000B"/>
            </w:tcBorders>
            <w:noWrap/>
            <w:vAlign w:val="center"/>
            <w:hideMark/>
          </w:tcPr>
          <w:p w14:paraId="5965AB02"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w:t>
            </w:r>
          </w:p>
        </w:tc>
        <w:tc>
          <w:tcPr>
            <w:tcW w:w="1454" w:type="dxa"/>
            <w:tcBorders>
              <w:top w:val="nil"/>
              <w:left w:val="nil"/>
              <w:bottom w:val="single" w:sz="4" w:space="0" w:color="00000B"/>
              <w:right w:val="single" w:sz="4" w:space="0" w:color="00000B"/>
            </w:tcBorders>
            <w:noWrap/>
            <w:vAlign w:val="center"/>
            <w:hideMark/>
          </w:tcPr>
          <w:p w14:paraId="2C5E42CC" w14:textId="77777777" w:rsidR="00941918" w:rsidRPr="00564DB6" w:rsidRDefault="00941918" w:rsidP="0090652E">
            <w:pPr>
              <w:spacing w:after="0"/>
            </w:pPr>
            <w:r w:rsidRPr="00564DB6">
              <w:t>Reed</w:t>
            </w:r>
          </w:p>
        </w:tc>
      </w:tr>
      <w:tr w:rsidR="00941918" w:rsidRPr="00564DB6" w14:paraId="57421290" w14:textId="77777777" w:rsidTr="0090652E">
        <w:trPr>
          <w:trHeight w:val="1440"/>
        </w:trPr>
        <w:tc>
          <w:tcPr>
            <w:tcW w:w="1296" w:type="dxa"/>
            <w:tcBorders>
              <w:top w:val="nil"/>
              <w:left w:val="single" w:sz="4" w:space="0" w:color="00000B"/>
              <w:bottom w:val="single" w:sz="4" w:space="0" w:color="00000B"/>
              <w:right w:val="single" w:sz="4" w:space="0" w:color="00000B"/>
            </w:tcBorders>
            <w:noWrap/>
            <w:vAlign w:val="center"/>
            <w:hideMark/>
          </w:tcPr>
          <w:p w14:paraId="14A96311" w14:textId="77777777" w:rsidR="00941918" w:rsidRPr="00564DB6" w:rsidRDefault="00941918" w:rsidP="0090652E">
            <w:pPr>
              <w:spacing w:after="0"/>
              <w:rPr>
                <w:rFonts w:ascii="Cambria" w:hAnsi="Cambria"/>
                <w:color w:val="0000FF"/>
                <w:sz w:val="21"/>
                <w:szCs w:val="21"/>
                <w:u w:val="single"/>
              </w:rPr>
            </w:pPr>
            <w:hyperlink r:id="rId63" w:history="1">
              <w:r w:rsidRPr="00564DB6">
                <w:rPr>
                  <w:rFonts w:ascii="Cambria" w:hAnsi="Cambria"/>
                  <w:color w:val="0000FF"/>
                  <w:sz w:val="21"/>
                  <w:szCs w:val="21"/>
                  <w:u w:val="single"/>
                </w:rPr>
                <w:t>HB 2100</w:t>
              </w:r>
            </w:hyperlink>
          </w:p>
        </w:tc>
        <w:tc>
          <w:tcPr>
            <w:tcW w:w="2578" w:type="dxa"/>
            <w:tcBorders>
              <w:top w:val="nil"/>
              <w:left w:val="nil"/>
              <w:bottom w:val="single" w:sz="4" w:space="0" w:color="00000B"/>
              <w:right w:val="single" w:sz="4" w:space="0" w:color="00000B"/>
            </w:tcBorders>
            <w:noWrap/>
            <w:vAlign w:val="center"/>
            <w:hideMark/>
          </w:tcPr>
          <w:p w14:paraId="414A445D" w14:textId="77777777" w:rsidR="00941918" w:rsidRPr="00564DB6" w:rsidRDefault="00941918" w:rsidP="0090652E">
            <w:pPr>
              <w:spacing w:after="0"/>
            </w:pPr>
            <w:r w:rsidRPr="00564DB6">
              <w:t>Payroll expense tax</w:t>
            </w:r>
          </w:p>
        </w:tc>
        <w:tc>
          <w:tcPr>
            <w:tcW w:w="3888" w:type="dxa"/>
            <w:tcBorders>
              <w:top w:val="nil"/>
              <w:left w:val="nil"/>
              <w:bottom w:val="single" w:sz="4" w:space="0" w:color="00000B"/>
              <w:right w:val="single" w:sz="4" w:space="0" w:color="00000B"/>
            </w:tcBorders>
            <w:vAlign w:val="center"/>
            <w:hideMark/>
          </w:tcPr>
          <w:p w14:paraId="592D7EAC" w14:textId="77777777" w:rsidR="00941918" w:rsidRPr="00564DB6" w:rsidRDefault="00941918" w:rsidP="0090652E">
            <w:pPr>
              <w:spacing w:after="0"/>
            </w:pPr>
            <w:r w:rsidRPr="00564DB6">
              <w:t xml:space="preserve">Enacting an excise tax on large operating companies on the amount of payroll expenses above the minimum wage threshold of the additional </w:t>
            </w:r>
            <w:proofErr w:type="spellStart"/>
            <w:r w:rsidRPr="00564DB6">
              <w:t>medicare</w:t>
            </w:r>
            <w:proofErr w:type="spellEnd"/>
            <w:r w:rsidRPr="00564DB6">
              <w:t xml:space="preserve"> tax to fund services to benefit Washingtonians and establishing the Well Washington fund account.</w:t>
            </w:r>
          </w:p>
        </w:tc>
        <w:tc>
          <w:tcPr>
            <w:tcW w:w="1613" w:type="dxa"/>
            <w:tcBorders>
              <w:top w:val="nil"/>
              <w:left w:val="nil"/>
              <w:bottom w:val="single" w:sz="4" w:space="0" w:color="00000B"/>
              <w:right w:val="single" w:sz="4" w:space="0" w:color="00000B"/>
            </w:tcBorders>
            <w:noWrap/>
            <w:vAlign w:val="center"/>
            <w:hideMark/>
          </w:tcPr>
          <w:p w14:paraId="416172FD" w14:textId="77777777" w:rsidR="00941918" w:rsidRPr="00564DB6" w:rsidRDefault="00941918" w:rsidP="0090652E">
            <w:pPr>
              <w:spacing w:after="0"/>
            </w:pPr>
            <w:r w:rsidRPr="00564DB6">
              <w:t>H Finance</w:t>
            </w:r>
          </w:p>
        </w:tc>
        <w:tc>
          <w:tcPr>
            <w:tcW w:w="1454" w:type="dxa"/>
            <w:tcBorders>
              <w:top w:val="nil"/>
              <w:left w:val="nil"/>
              <w:bottom w:val="single" w:sz="4" w:space="0" w:color="00000B"/>
              <w:right w:val="single" w:sz="4" w:space="0" w:color="00000B"/>
            </w:tcBorders>
            <w:noWrap/>
            <w:vAlign w:val="center"/>
            <w:hideMark/>
          </w:tcPr>
          <w:p w14:paraId="528519F8" w14:textId="77777777" w:rsidR="00941918" w:rsidRPr="00564DB6" w:rsidRDefault="00941918" w:rsidP="0090652E">
            <w:pPr>
              <w:spacing w:after="0"/>
            </w:pPr>
            <w:r w:rsidRPr="00564DB6">
              <w:t>Scott</w:t>
            </w:r>
          </w:p>
        </w:tc>
      </w:tr>
      <w:tr w:rsidR="00941918" w:rsidRPr="00564DB6" w14:paraId="6FD0DA74"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CCF057E" w14:textId="77777777" w:rsidR="00941918" w:rsidRPr="00564DB6" w:rsidRDefault="00941918" w:rsidP="0090652E">
            <w:pPr>
              <w:spacing w:after="0"/>
              <w:rPr>
                <w:rFonts w:ascii="Cambria" w:hAnsi="Cambria"/>
                <w:color w:val="0000FF"/>
                <w:sz w:val="21"/>
                <w:szCs w:val="21"/>
                <w:u w:val="single"/>
              </w:rPr>
            </w:pPr>
            <w:hyperlink r:id="rId64" w:history="1">
              <w:r w:rsidRPr="00564DB6">
                <w:rPr>
                  <w:rFonts w:ascii="Cambria" w:hAnsi="Cambria"/>
                  <w:color w:val="0000FF"/>
                  <w:sz w:val="21"/>
                  <w:szCs w:val="21"/>
                  <w:u w:val="single"/>
                </w:rPr>
                <w:t>HB 2101</w:t>
              </w:r>
            </w:hyperlink>
          </w:p>
        </w:tc>
        <w:tc>
          <w:tcPr>
            <w:tcW w:w="2578" w:type="dxa"/>
            <w:tcBorders>
              <w:top w:val="nil"/>
              <w:left w:val="nil"/>
              <w:bottom w:val="single" w:sz="4" w:space="0" w:color="00000B"/>
              <w:right w:val="single" w:sz="4" w:space="0" w:color="00000B"/>
            </w:tcBorders>
            <w:noWrap/>
            <w:vAlign w:val="center"/>
            <w:hideMark/>
          </w:tcPr>
          <w:p w14:paraId="4D126AD2" w14:textId="77777777" w:rsidR="00941918" w:rsidRPr="00564DB6" w:rsidRDefault="00941918" w:rsidP="0090652E">
            <w:pPr>
              <w:spacing w:after="0"/>
            </w:pPr>
            <w:r w:rsidRPr="00564DB6">
              <w:t>Live presentations/sales tax</w:t>
            </w:r>
          </w:p>
        </w:tc>
        <w:tc>
          <w:tcPr>
            <w:tcW w:w="3888" w:type="dxa"/>
            <w:tcBorders>
              <w:top w:val="nil"/>
              <w:left w:val="nil"/>
              <w:bottom w:val="single" w:sz="4" w:space="0" w:color="00000B"/>
              <w:right w:val="single" w:sz="4" w:space="0" w:color="00000B"/>
            </w:tcBorders>
            <w:vAlign w:val="center"/>
            <w:hideMark/>
          </w:tcPr>
          <w:p w14:paraId="5698CF08" w14:textId="77777777" w:rsidR="00941918" w:rsidRPr="00564DB6" w:rsidRDefault="00941918" w:rsidP="0090652E">
            <w:pPr>
              <w:spacing w:after="0"/>
            </w:pPr>
            <w:r w:rsidRPr="00564DB6">
              <w:t>Exempting live presentations from retail sales and use tax.</w:t>
            </w:r>
          </w:p>
        </w:tc>
        <w:tc>
          <w:tcPr>
            <w:tcW w:w="1613" w:type="dxa"/>
            <w:tcBorders>
              <w:top w:val="nil"/>
              <w:left w:val="nil"/>
              <w:bottom w:val="single" w:sz="4" w:space="0" w:color="00000B"/>
              <w:right w:val="single" w:sz="4" w:space="0" w:color="00000B"/>
            </w:tcBorders>
            <w:noWrap/>
            <w:vAlign w:val="center"/>
            <w:hideMark/>
          </w:tcPr>
          <w:p w14:paraId="3F4B5074" w14:textId="77777777" w:rsidR="00941918" w:rsidRPr="00564DB6" w:rsidRDefault="00941918" w:rsidP="0090652E">
            <w:pPr>
              <w:spacing w:after="0"/>
            </w:pPr>
            <w:r w:rsidRPr="00564DB6">
              <w:t>H Finance</w:t>
            </w:r>
          </w:p>
        </w:tc>
        <w:tc>
          <w:tcPr>
            <w:tcW w:w="1454" w:type="dxa"/>
            <w:tcBorders>
              <w:top w:val="nil"/>
              <w:left w:val="nil"/>
              <w:bottom w:val="single" w:sz="4" w:space="0" w:color="00000B"/>
              <w:right w:val="single" w:sz="4" w:space="0" w:color="00000B"/>
            </w:tcBorders>
            <w:noWrap/>
            <w:vAlign w:val="center"/>
            <w:hideMark/>
          </w:tcPr>
          <w:p w14:paraId="475A5738" w14:textId="77777777" w:rsidR="00941918" w:rsidRPr="00564DB6" w:rsidRDefault="00941918" w:rsidP="0090652E">
            <w:pPr>
              <w:spacing w:after="0"/>
            </w:pPr>
            <w:r w:rsidRPr="00564DB6">
              <w:t>Dufault</w:t>
            </w:r>
          </w:p>
        </w:tc>
      </w:tr>
      <w:tr w:rsidR="00941918" w:rsidRPr="00564DB6" w14:paraId="441B07D5"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A598F8C" w14:textId="77777777" w:rsidR="00941918" w:rsidRPr="00564DB6" w:rsidRDefault="00941918" w:rsidP="0090652E">
            <w:pPr>
              <w:spacing w:after="0"/>
              <w:rPr>
                <w:rFonts w:ascii="Cambria" w:hAnsi="Cambria"/>
                <w:color w:val="0000FF"/>
                <w:sz w:val="21"/>
                <w:szCs w:val="21"/>
                <w:u w:val="single"/>
              </w:rPr>
            </w:pPr>
            <w:hyperlink r:id="rId65" w:history="1">
              <w:r w:rsidRPr="00564DB6">
                <w:rPr>
                  <w:rFonts w:ascii="Cambria" w:hAnsi="Cambria"/>
                  <w:color w:val="0000FF"/>
                  <w:sz w:val="21"/>
                  <w:szCs w:val="21"/>
                  <w:u w:val="single"/>
                </w:rPr>
                <w:t>HB 2105</w:t>
              </w:r>
            </w:hyperlink>
          </w:p>
        </w:tc>
        <w:tc>
          <w:tcPr>
            <w:tcW w:w="2578" w:type="dxa"/>
            <w:tcBorders>
              <w:top w:val="nil"/>
              <w:left w:val="nil"/>
              <w:bottom w:val="single" w:sz="4" w:space="0" w:color="00000B"/>
              <w:right w:val="single" w:sz="4" w:space="0" w:color="00000B"/>
            </w:tcBorders>
            <w:noWrap/>
            <w:vAlign w:val="center"/>
            <w:hideMark/>
          </w:tcPr>
          <w:p w14:paraId="18E4CDFF" w14:textId="77777777" w:rsidR="00941918" w:rsidRPr="00564DB6" w:rsidRDefault="00941918" w:rsidP="0090652E">
            <w:pPr>
              <w:spacing w:after="0"/>
            </w:pPr>
            <w:r w:rsidRPr="00564DB6">
              <w:t>Immigrant workers</w:t>
            </w:r>
          </w:p>
        </w:tc>
        <w:tc>
          <w:tcPr>
            <w:tcW w:w="3888" w:type="dxa"/>
            <w:tcBorders>
              <w:top w:val="nil"/>
              <w:left w:val="nil"/>
              <w:bottom w:val="single" w:sz="4" w:space="0" w:color="00000B"/>
              <w:right w:val="single" w:sz="4" w:space="0" w:color="00000B"/>
            </w:tcBorders>
            <w:vAlign w:val="center"/>
            <w:hideMark/>
          </w:tcPr>
          <w:p w14:paraId="1CBF64D7" w14:textId="77777777" w:rsidR="00941918" w:rsidRPr="00564DB6" w:rsidRDefault="00941918" w:rsidP="0090652E">
            <w:pPr>
              <w:spacing w:after="0"/>
            </w:pPr>
            <w:r w:rsidRPr="00564DB6">
              <w:t>Concerning immigrant worker protections.</w:t>
            </w:r>
          </w:p>
        </w:tc>
        <w:tc>
          <w:tcPr>
            <w:tcW w:w="1613" w:type="dxa"/>
            <w:tcBorders>
              <w:top w:val="nil"/>
              <w:left w:val="nil"/>
              <w:bottom w:val="single" w:sz="4" w:space="0" w:color="00000B"/>
              <w:right w:val="single" w:sz="4" w:space="0" w:color="00000B"/>
            </w:tcBorders>
            <w:noWrap/>
            <w:vAlign w:val="center"/>
            <w:hideMark/>
          </w:tcPr>
          <w:p w14:paraId="758C3E3B"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203C4B22" w14:textId="77777777" w:rsidR="00941918" w:rsidRPr="00564DB6" w:rsidRDefault="00941918" w:rsidP="0090652E">
            <w:pPr>
              <w:spacing w:after="0"/>
            </w:pPr>
            <w:r w:rsidRPr="00564DB6">
              <w:t>Ortiz-Self</w:t>
            </w:r>
          </w:p>
        </w:tc>
      </w:tr>
      <w:tr w:rsidR="00941918" w:rsidRPr="00564DB6" w14:paraId="202950C6"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5C083DDC" w14:textId="77777777" w:rsidR="00941918" w:rsidRPr="00564DB6" w:rsidRDefault="00941918" w:rsidP="0090652E">
            <w:pPr>
              <w:spacing w:after="0"/>
              <w:rPr>
                <w:rFonts w:ascii="Cambria" w:hAnsi="Cambria"/>
                <w:color w:val="0000FF"/>
                <w:sz w:val="21"/>
                <w:szCs w:val="21"/>
                <w:u w:val="single"/>
              </w:rPr>
            </w:pPr>
            <w:hyperlink r:id="rId66" w:history="1">
              <w:r w:rsidRPr="00564DB6">
                <w:rPr>
                  <w:rFonts w:ascii="Cambria" w:hAnsi="Cambria"/>
                  <w:color w:val="0000FF"/>
                  <w:sz w:val="21"/>
                  <w:szCs w:val="21"/>
                  <w:u w:val="single"/>
                </w:rPr>
                <w:t>HB 2106</w:t>
              </w:r>
            </w:hyperlink>
          </w:p>
        </w:tc>
        <w:tc>
          <w:tcPr>
            <w:tcW w:w="2578" w:type="dxa"/>
            <w:tcBorders>
              <w:top w:val="nil"/>
              <w:left w:val="nil"/>
              <w:bottom w:val="single" w:sz="4" w:space="0" w:color="00000B"/>
              <w:right w:val="single" w:sz="4" w:space="0" w:color="00000B"/>
            </w:tcBorders>
            <w:noWrap/>
            <w:vAlign w:val="center"/>
            <w:hideMark/>
          </w:tcPr>
          <w:p w14:paraId="433A05B3" w14:textId="77777777" w:rsidR="00941918" w:rsidRPr="00564DB6" w:rsidRDefault="00941918" w:rsidP="0090652E">
            <w:pPr>
              <w:spacing w:after="0"/>
            </w:pPr>
            <w:r w:rsidRPr="00564DB6">
              <w:t xml:space="preserve">Health </w:t>
            </w:r>
            <w:proofErr w:type="gramStart"/>
            <w:r w:rsidRPr="00564DB6">
              <w:t>carrier</w:t>
            </w:r>
            <w:proofErr w:type="gramEnd"/>
            <w:r w:rsidRPr="00564DB6">
              <w:t xml:space="preserve"> </w:t>
            </w:r>
            <w:proofErr w:type="spellStart"/>
            <w:r w:rsidRPr="00564DB6">
              <w:t>modif</w:t>
            </w:r>
            <w:proofErr w:type="spellEnd"/>
            <w:r w:rsidRPr="00564DB6">
              <w:t>. notice</w:t>
            </w:r>
          </w:p>
        </w:tc>
        <w:tc>
          <w:tcPr>
            <w:tcW w:w="3888" w:type="dxa"/>
            <w:tcBorders>
              <w:top w:val="nil"/>
              <w:left w:val="nil"/>
              <w:bottom w:val="single" w:sz="4" w:space="0" w:color="00000B"/>
              <w:right w:val="single" w:sz="4" w:space="0" w:color="00000B"/>
            </w:tcBorders>
            <w:vAlign w:val="center"/>
            <w:hideMark/>
          </w:tcPr>
          <w:p w14:paraId="23F989A2" w14:textId="77777777" w:rsidR="00941918" w:rsidRPr="00564DB6" w:rsidRDefault="00941918" w:rsidP="0090652E">
            <w:pPr>
              <w:spacing w:after="0"/>
            </w:pPr>
            <w:r w:rsidRPr="00564DB6">
              <w:t xml:space="preserve">Requiring </w:t>
            </w:r>
            <w:proofErr w:type="gramStart"/>
            <w:r w:rsidRPr="00564DB6">
              <w:t>carriers</w:t>
            </w:r>
            <w:proofErr w:type="gramEnd"/>
            <w:r w:rsidRPr="00564DB6">
              <w:t xml:space="preserve"> to provide substantive notice to health care providers and health care facilities about significant contract modifications.</w:t>
            </w:r>
          </w:p>
        </w:tc>
        <w:tc>
          <w:tcPr>
            <w:tcW w:w="1613" w:type="dxa"/>
            <w:tcBorders>
              <w:top w:val="nil"/>
              <w:left w:val="nil"/>
              <w:bottom w:val="single" w:sz="4" w:space="0" w:color="00000B"/>
              <w:right w:val="single" w:sz="4" w:space="0" w:color="00000B"/>
            </w:tcBorders>
            <w:noWrap/>
            <w:vAlign w:val="center"/>
            <w:hideMark/>
          </w:tcPr>
          <w:p w14:paraId="3721CB04"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26763704" w14:textId="77777777" w:rsidR="00941918" w:rsidRPr="00564DB6" w:rsidRDefault="00941918" w:rsidP="0090652E">
            <w:pPr>
              <w:spacing w:after="0"/>
            </w:pPr>
            <w:r w:rsidRPr="00564DB6">
              <w:t>Simmons</w:t>
            </w:r>
          </w:p>
        </w:tc>
      </w:tr>
      <w:tr w:rsidR="00941918" w:rsidRPr="00564DB6" w14:paraId="1FCF50EB"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C0C77DF" w14:textId="77777777" w:rsidR="00941918" w:rsidRPr="00564DB6" w:rsidRDefault="00941918" w:rsidP="0090652E">
            <w:pPr>
              <w:spacing w:after="0"/>
              <w:rPr>
                <w:rFonts w:ascii="Cambria" w:hAnsi="Cambria"/>
                <w:color w:val="0000FF"/>
                <w:sz w:val="21"/>
                <w:szCs w:val="21"/>
                <w:u w:val="single"/>
              </w:rPr>
            </w:pPr>
            <w:hyperlink r:id="rId67" w:history="1">
              <w:r w:rsidRPr="00564DB6">
                <w:rPr>
                  <w:rFonts w:ascii="Cambria" w:hAnsi="Cambria"/>
                  <w:color w:val="0000FF"/>
                  <w:sz w:val="21"/>
                  <w:szCs w:val="21"/>
                  <w:u w:val="single"/>
                </w:rPr>
                <w:t>HB 2110</w:t>
              </w:r>
            </w:hyperlink>
          </w:p>
        </w:tc>
        <w:tc>
          <w:tcPr>
            <w:tcW w:w="2578" w:type="dxa"/>
            <w:tcBorders>
              <w:top w:val="nil"/>
              <w:left w:val="nil"/>
              <w:bottom w:val="single" w:sz="4" w:space="0" w:color="00000B"/>
              <w:right w:val="single" w:sz="4" w:space="0" w:color="00000B"/>
            </w:tcBorders>
            <w:noWrap/>
            <w:vAlign w:val="center"/>
            <w:hideMark/>
          </w:tcPr>
          <w:p w14:paraId="355F8BD7" w14:textId="77777777" w:rsidR="00941918" w:rsidRPr="00564DB6" w:rsidRDefault="00941918" w:rsidP="0090652E">
            <w:pPr>
              <w:spacing w:after="0"/>
            </w:pPr>
            <w:r w:rsidRPr="00564DB6">
              <w:t>Specialty care transports</w:t>
            </w:r>
          </w:p>
        </w:tc>
        <w:tc>
          <w:tcPr>
            <w:tcW w:w="3888" w:type="dxa"/>
            <w:tcBorders>
              <w:top w:val="nil"/>
              <w:left w:val="nil"/>
              <w:bottom w:val="single" w:sz="4" w:space="0" w:color="00000B"/>
              <w:right w:val="single" w:sz="4" w:space="0" w:color="00000B"/>
            </w:tcBorders>
            <w:vAlign w:val="center"/>
            <w:hideMark/>
          </w:tcPr>
          <w:p w14:paraId="2D848B40" w14:textId="77777777" w:rsidR="00941918" w:rsidRPr="00564DB6" w:rsidRDefault="00941918" w:rsidP="0090652E">
            <w:pPr>
              <w:spacing w:after="0"/>
            </w:pPr>
            <w:r w:rsidRPr="00564DB6">
              <w:t>Concerning personnel for ambulance service interfacility specialty care transports.</w:t>
            </w:r>
          </w:p>
        </w:tc>
        <w:tc>
          <w:tcPr>
            <w:tcW w:w="1613" w:type="dxa"/>
            <w:tcBorders>
              <w:top w:val="nil"/>
              <w:left w:val="nil"/>
              <w:bottom w:val="single" w:sz="4" w:space="0" w:color="00000B"/>
              <w:right w:val="single" w:sz="4" w:space="0" w:color="00000B"/>
            </w:tcBorders>
            <w:noWrap/>
            <w:vAlign w:val="center"/>
            <w:hideMark/>
          </w:tcPr>
          <w:p w14:paraId="50DEEF6A"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13939532" w14:textId="77777777" w:rsidR="00941918" w:rsidRPr="00564DB6" w:rsidRDefault="00941918" w:rsidP="0090652E">
            <w:pPr>
              <w:spacing w:after="0"/>
            </w:pPr>
            <w:r w:rsidRPr="00564DB6">
              <w:t>Schmick</w:t>
            </w:r>
          </w:p>
        </w:tc>
      </w:tr>
      <w:tr w:rsidR="00941918" w:rsidRPr="00564DB6" w14:paraId="512C76EE"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6F601239" w14:textId="77777777" w:rsidR="00941918" w:rsidRPr="00564DB6" w:rsidRDefault="00941918" w:rsidP="0090652E">
            <w:pPr>
              <w:spacing w:after="0"/>
              <w:rPr>
                <w:rFonts w:ascii="Cambria" w:hAnsi="Cambria"/>
                <w:color w:val="0000FF"/>
                <w:sz w:val="21"/>
                <w:szCs w:val="21"/>
                <w:u w:val="single"/>
              </w:rPr>
            </w:pPr>
            <w:hyperlink r:id="rId68" w:history="1">
              <w:r w:rsidRPr="00564DB6">
                <w:rPr>
                  <w:rFonts w:ascii="Cambria" w:hAnsi="Cambria"/>
                  <w:color w:val="0000FF"/>
                  <w:sz w:val="21"/>
                  <w:szCs w:val="21"/>
                  <w:u w:val="single"/>
                </w:rPr>
                <w:t>HB 2113</w:t>
              </w:r>
            </w:hyperlink>
          </w:p>
        </w:tc>
        <w:tc>
          <w:tcPr>
            <w:tcW w:w="2578" w:type="dxa"/>
            <w:tcBorders>
              <w:top w:val="nil"/>
              <w:left w:val="nil"/>
              <w:bottom w:val="single" w:sz="4" w:space="0" w:color="00000B"/>
              <w:right w:val="single" w:sz="4" w:space="0" w:color="00000B"/>
            </w:tcBorders>
            <w:noWrap/>
            <w:vAlign w:val="center"/>
            <w:hideMark/>
          </w:tcPr>
          <w:p w14:paraId="53A80027" w14:textId="77777777" w:rsidR="00941918" w:rsidRPr="00564DB6" w:rsidRDefault="00941918" w:rsidP="0090652E">
            <w:pPr>
              <w:spacing w:after="0"/>
            </w:pPr>
            <w:proofErr w:type="gramStart"/>
            <w:r w:rsidRPr="00564DB6">
              <w:t>Radiologic</w:t>
            </w:r>
            <w:proofErr w:type="gramEnd"/>
            <w:r w:rsidRPr="00564DB6">
              <w:t xml:space="preserve"> technologists</w:t>
            </w:r>
          </w:p>
        </w:tc>
        <w:tc>
          <w:tcPr>
            <w:tcW w:w="3888" w:type="dxa"/>
            <w:tcBorders>
              <w:top w:val="nil"/>
              <w:left w:val="nil"/>
              <w:bottom w:val="single" w:sz="4" w:space="0" w:color="00000B"/>
              <w:right w:val="single" w:sz="4" w:space="0" w:color="00000B"/>
            </w:tcBorders>
            <w:vAlign w:val="center"/>
            <w:hideMark/>
          </w:tcPr>
          <w:p w14:paraId="6F1AC449" w14:textId="77777777" w:rsidR="00941918" w:rsidRPr="00564DB6" w:rsidRDefault="00941918" w:rsidP="0090652E">
            <w:pPr>
              <w:spacing w:after="0"/>
            </w:pPr>
            <w:r w:rsidRPr="00564DB6">
              <w:t>Concerning the supervision of diagnostic radiologic technologists, therapeutic radiologic technologists, and magnetic resonance imaging technologists.</w:t>
            </w:r>
          </w:p>
        </w:tc>
        <w:tc>
          <w:tcPr>
            <w:tcW w:w="1613" w:type="dxa"/>
            <w:tcBorders>
              <w:top w:val="nil"/>
              <w:left w:val="nil"/>
              <w:bottom w:val="single" w:sz="4" w:space="0" w:color="00000B"/>
              <w:right w:val="single" w:sz="4" w:space="0" w:color="00000B"/>
            </w:tcBorders>
            <w:noWrap/>
            <w:vAlign w:val="center"/>
            <w:hideMark/>
          </w:tcPr>
          <w:p w14:paraId="70E928D7"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3BD0B7EB" w14:textId="77777777" w:rsidR="00941918" w:rsidRPr="00564DB6" w:rsidRDefault="00941918" w:rsidP="0090652E">
            <w:pPr>
              <w:spacing w:after="0"/>
            </w:pPr>
            <w:r w:rsidRPr="00564DB6">
              <w:t>Engell</w:t>
            </w:r>
          </w:p>
        </w:tc>
      </w:tr>
      <w:tr w:rsidR="00941918" w:rsidRPr="00564DB6" w14:paraId="20216DA8"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1DB6A05" w14:textId="77777777" w:rsidR="00941918" w:rsidRPr="00564DB6" w:rsidRDefault="00941918" w:rsidP="0090652E">
            <w:pPr>
              <w:spacing w:after="0"/>
              <w:rPr>
                <w:rFonts w:ascii="Cambria" w:hAnsi="Cambria"/>
                <w:color w:val="0000FF"/>
                <w:sz w:val="21"/>
                <w:szCs w:val="21"/>
                <w:u w:val="single"/>
              </w:rPr>
            </w:pPr>
            <w:hyperlink r:id="rId69" w:history="1">
              <w:r w:rsidRPr="00564DB6">
                <w:rPr>
                  <w:rFonts w:ascii="Cambria" w:hAnsi="Cambria"/>
                  <w:color w:val="0000FF"/>
                  <w:sz w:val="21"/>
                  <w:szCs w:val="21"/>
                  <w:u w:val="single"/>
                </w:rPr>
                <w:t>HB 2119</w:t>
              </w:r>
            </w:hyperlink>
          </w:p>
        </w:tc>
        <w:tc>
          <w:tcPr>
            <w:tcW w:w="2578" w:type="dxa"/>
            <w:tcBorders>
              <w:top w:val="nil"/>
              <w:left w:val="nil"/>
              <w:bottom w:val="single" w:sz="4" w:space="0" w:color="00000B"/>
              <w:right w:val="single" w:sz="4" w:space="0" w:color="00000B"/>
            </w:tcBorders>
            <w:noWrap/>
            <w:vAlign w:val="center"/>
            <w:hideMark/>
          </w:tcPr>
          <w:p w14:paraId="497F0853" w14:textId="77777777" w:rsidR="00941918" w:rsidRPr="00564DB6" w:rsidRDefault="00941918" w:rsidP="0090652E">
            <w:pPr>
              <w:spacing w:after="0"/>
            </w:pPr>
            <w:r w:rsidRPr="00564DB6">
              <w:t>Permanent standard time</w:t>
            </w:r>
          </w:p>
        </w:tc>
        <w:tc>
          <w:tcPr>
            <w:tcW w:w="3888" w:type="dxa"/>
            <w:tcBorders>
              <w:top w:val="nil"/>
              <w:left w:val="nil"/>
              <w:bottom w:val="single" w:sz="4" w:space="0" w:color="00000B"/>
              <w:right w:val="single" w:sz="4" w:space="0" w:color="00000B"/>
            </w:tcBorders>
            <w:vAlign w:val="center"/>
            <w:hideMark/>
          </w:tcPr>
          <w:p w14:paraId="296F2F12" w14:textId="77777777" w:rsidR="00941918" w:rsidRPr="00564DB6" w:rsidRDefault="00941918" w:rsidP="0090652E">
            <w:pPr>
              <w:spacing w:after="0"/>
            </w:pPr>
            <w:r w:rsidRPr="00564DB6">
              <w:t>Moving Washington state to permanent standard time.</w:t>
            </w:r>
          </w:p>
        </w:tc>
        <w:tc>
          <w:tcPr>
            <w:tcW w:w="1613" w:type="dxa"/>
            <w:tcBorders>
              <w:top w:val="nil"/>
              <w:left w:val="nil"/>
              <w:bottom w:val="single" w:sz="4" w:space="0" w:color="00000B"/>
              <w:right w:val="single" w:sz="4" w:space="0" w:color="00000B"/>
            </w:tcBorders>
            <w:noWrap/>
            <w:vAlign w:val="center"/>
            <w:hideMark/>
          </w:tcPr>
          <w:p w14:paraId="296D93FE"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6BD33191" w14:textId="77777777" w:rsidR="00941918" w:rsidRPr="00564DB6" w:rsidRDefault="00941918" w:rsidP="0090652E">
            <w:pPr>
              <w:spacing w:after="0"/>
            </w:pPr>
            <w:r w:rsidRPr="00564DB6">
              <w:t>Dufault</w:t>
            </w:r>
          </w:p>
        </w:tc>
      </w:tr>
      <w:tr w:rsidR="00941918" w:rsidRPr="00564DB6" w14:paraId="736CAA1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D7881C0" w14:textId="77777777" w:rsidR="00941918" w:rsidRPr="00564DB6" w:rsidRDefault="00941918" w:rsidP="0090652E">
            <w:pPr>
              <w:spacing w:after="0"/>
              <w:rPr>
                <w:rFonts w:ascii="Cambria" w:hAnsi="Cambria"/>
                <w:color w:val="0000FF"/>
                <w:sz w:val="21"/>
                <w:szCs w:val="21"/>
                <w:u w:val="single"/>
              </w:rPr>
            </w:pPr>
            <w:hyperlink r:id="rId70" w:history="1">
              <w:r w:rsidRPr="00564DB6">
                <w:rPr>
                  <w:rFonts w:ascii="Cambria" w:hAnsi="Cambria"/>
                  <w:color w:val="0000FF"/>
                  <w:sz w:val="21"/>
                  <w:szCs w:val="21"/>
                  <w:u w:val="single"/>
                </w:rPr>
                <w:t>HB 2122</w:t>
              </w:r>
            </w:hyperlink>
          </w:p>
        </w:tc>
        <w:tc>
          <w:tcPr>
            <w:tcW w:w="2578" w:type="dxa"/>
            <w:tcBorders>
              <w:top w:val="nil"/>
              <w:left w:val="nil"/>
              <w:bottom w:val="single" w:sz="4" w:space="0" w:color="00000B"/>
              <w:right w:val="single" w:sz="4" w:space="0" w:color="00000B"/>
            </w:tcBorders>
            <w:noWrap/>
            <w:vAlign w:val="center"/>
            <w:hideMark/>
          </w:tcPr>
          <w:p w14:paraId="531673AC" w14:textId="77777777" w:rsidR="00941918" w:rsidRPr="00564DB6" w:rsidRDefault="00941918" w:rsidP="0090652E">
            <w:pPr>
              <w:spacing w:after="0"/>
            </w:pPr>
            <w:r w:rsidRPr="00564DB6">
              <w:t xml:space="preserve">Hospital influenza </w:t>
            </w:r>
            <w:proofErr w:type="spellStart"/>
            <w:r w:rsidRPr="00564DB6">
              <w:t>imm</w:t>
            </w:r>
            <w:proofErr w:type="spellEnd"/>
            <w:r w:rsidRPr="00564DB6">
              <w:t>.</w:t>
            </w:r>
          </w:p>
        </w:tc>
        <w:tc>
          <w:tcPr>
            <w:tcW w:w="3888" w:type="dxa"/>
            <w:tcBorders>
              <w:top w:val="nil"/>
              <w:left w:val="nil"/>
              <w:bottom w:val="single" w:sz="4" w:space="0" w:color="00000B"/>
              <w:right w:val="single" w:sz="4" w:space="0" w:color="00000B"/>
            </w:tcBorders>
            <w:vAlign w:val="center"/>
            <w:hideMark/>
          </w:tcPr>
          <w:p w14:paraId="1F606DEB" w14:textId="77777777" w:rsidR="00941918" w:rsidRPr="00564DB6" w:rsidRDefault="00941918" w:rsidP="0090652E">
            <w:pPr>
              <w:spacing w:after="0"/>
            </w:pPr>
            <w:r w:rsidRPr="00564DB6">
              <w:t>Requiring hospitals to offer immunizations for influenza in certain cases.</w:t>
            </w:r>
          </w:p>
        </w:tc>
        <w:tc>
          <w:tcPr>
            <w:tcW w:w="1613" w:type="dxa"/>
            <w:tcBorders>
              <w:top w:val="nil"/>
              <w:left w:val="nil"/>
              <w:bottom w:val="single" w:sz="4" w:space="0" w:color="00000B"/>
              <w:right w:val="single" w:sz="4" w:space="0" w:color="00000B"/>
            </w:tcBorders>
            <w:noWrap/>
            <w:vAlign w:val="center"/>
            <w:hideMark/>
          </w:tcPr>
          <w:p w14:paraId="5165A171"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42EF5A6C" w14:textId="77777777" w:rsidR="00941918" w:rsidRPr="00564DB6" w:rsidRDefault="00941918" w:rsidP="0090652E">
            <w:pPr>
              <w:spacing w:after="0"/>
            </w:pPr>
            <w:r w:rsidRPr="00564DB6">
              <w:t>Leavitt</w:t>
            </w:r>
          </w:p>
        </w:tc>
      </w:tr>
      <w:tr w:rsidR="00941918" w:rsidRPr="00564DB6" w14:paraId="018A316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AC516EF" w14:textId="77777777" w:rsidR="00941918" w:rsidRPr="00564DB6" w:rsidRDefault="00941918" w:rsidP="0090652E">
            <w:pPr>
              <w:spacing w:after="0"/>
              <w:rPr>
                <w:rFonts w:ascii="Cambria" w:hAnsi="Cambria"/>
                <w:color w:val="0000FF"/>
                <w:sz w:val="21"/>
                <w:szCs w:val="21"/>
                <w:u w:val="single"/>
              </w:rPr>
            </w:pPr>
            <w:hyperlink r:id="rId71" w:history="1">
              <w:r w:rsidRPr="00564DB6">
                <w:rPr>
                  <w:rFonts w:ascii="Cambria" w:hAnsi="Cambria"/>
                  <w:color w:val="0000FF"/>
                  <w:sz w:val="21"/>
                  <w:szCs w:val="21"/>
                  <w:u w:val="single"/>
                </w:rPr>
                <w:t>HB 2124</w:t>
              </w:r>
            </w:hyperlink>
          </w:p>
        </w:tc>
        <w:tc>
          <w:tcPr>
            <w:tcW w:w="2578" w:type="dxa"/>
            <w:tcBorders>
              <w:top w:val="nil"/>
              <w:left w:val="nil"/>
              <w:bottom w:val="single" w:sz="4" w:space="0" w:color="00000B"/>
              <w:right w:val="single" w:sz="4" w:space="0" w:color="00000B"/>
            </w:tcBorders>
            <w:noWrap/>
            <w:vAlign w:val="center"/>
            <w:hideMark/>
          </w:tcPr>
          <w:p w14:paraId="660D90AF" w14:textId="77777777" w:rsidR="00941918" w:rsidRPr="00564DB6" w:rsidRDefault="00941918" w:rsidP="0090652E">
            <w:pPr>
              <w:spacing w:after="0"/>
            </w:pPr>
            <w:r w:rsidRPr="00564DB6">
              <w:t>Lump sum retirement payments</w:t>
            </w:r>
          </w:p>
        </w:tc>
        <w:tc>
          <w:tcPr>
            <w:tcW w:w="3888" w:type="dxa"/>
            <w:tcBorders>
              <w:top w:val="nil"/>
              <w:left w:val="nil"/>
              <w:bottom w:val="single" w:sz="4" w:space="0" w:color="00000B"/>
              <w:right w:val="single" w:sz="4" w:space="0" w:color="00000B"/>
            </w:tcBorders>
            <w:vAlign w:val="center"/>
            <w:hideMark/>
          </w:tcPr>
          <w:p w14:paraId="31747CD1" w14:textId="77777777" w:rsidR="00941918" w:rsidRPr="00564DB6" w:rsidRDefault="00941918" w:rsidP="0090652E">
            <w:pPr>
              <w:spacing w:after="0"/>
            </w:pPr>
            <w:r w:rsidRPr="00564DB6">
              <w:t>Concerning the threshold for payment of a lump sum retirement allowance in lieu of a monthly benefit.</w:t>
            </w:r>
          </w:p>
        </w:tc>
        <w:tc>
          <w:tcPr>
            <w:tcW w:w="1613" w:type="dxa"/>
            <w:tcBorders>
              <w:top w:val="nil"/>
              <w:left w:val="nil"/>
              <w:bottom w:val="single" w:sz="4" w:space="0" w:color="00000B"/>
              <w:right w:val="single" w:sz="4" w:space="0" w:color="00000B"/>
            </w:tcBorders>
            <w:noWrap/>
            <w:vAlign w:val="center"/>
            <w:hideMark/>
          </w:tcPr>
          <w:p w14:paraId="5CE51F56"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5CF01609" w14:textId="77777777" w:rsidR="00941918" w:rsidRPr="00564DB6" w:rsidRDefault="00941918" w:rsidP="0090652E">
            <w:pPr>
              <w:spacing w:after="0"/>
            </w:pPr>
            <w:r w:rsidRPr="00564DB6">
              <w:t>Couture</w:t>
            </w:r>
          </w:p>
        </w:tc>
      </w:tr>
      <w:tr w:rsidR="00941918" w:rsidRPr="00564DB6" w14:paraId="4B7CE0AB"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D965054" w14:textId="77777777" w:rsidR="00941918" w:rsidRPr="00564DB6" w:rsidRDefault="00941918" w:rsidP="0090652E">
            <w:pPr>
              <w:spacing w:after="0"/>
              <w:rPr>
                <w:rFonts w:ascii="Cambria" w:hAnsi="Cambria"/>
                <w:color w:val="0000FF"/>
                <w:sz w:val="21"/>
                <w:szCs w:val="21"/>
                <w:u w:val="single"/>
              </w:rPr>
            </w:pPr>
            <w:hyperlink r:id="rId72" w:history="1">
              <w:r w:rsidRPr="00564DB6">
                <w:rPr>
                  <w:rFonts w:ascii="Cambria" w:hAnsi="Cambria"/>
                  <w:color w:val="0000FF"/>
                  <w:sz w:val="21"/>
                  <w:szCs w:val="21"/>
                  <w:u w:val="single"/>
                </w:rPr>
                <w:t>HB 2127</w:t>
              </w:r>
            </w:hyperlink>
          </w:p>
        </w:tc>
        <w:tc>
          <w:tcPr>
            <w:tcW w:w="2578" w:type="dxa"/>
            <w:tcBorders>
              <w:top w:val="nil"/>
              <w:left w:val="nil"/>
              <w:bottom w:val="single" w:sz="4" w:space="0" w:color="00000B"/>
              <w:right w:val="single" w:sz="4" w:space="0" w:color="00000B"/>
            </w:tcBorders>
            <w:noWrap/>
            <w:vAlign w:val="center"/>
            <w:hideMark/>
          </w:tcPr>
          <w:p w14:paraId="7A946F6B" w14:textId="77777777" w:rsidR="00941918" w:rsidRPr="00564DB6" w:rsidRDefault="00941918" w:rsidP="0090652E">
            <w:pPr>
              <w:spacing w:after="0"/>
            </w:pPr>
            <w:r w:rsidRPr="00564DB6">
              <w:t>Physician assistants/title</w:t>
            </w:r>
          </w:p>
        </w:tc>
        <w:tc>
          <w:tcPr>
            <w:tcW w:w="3888" w:type="dxa"/>
            <w:tcBorders>
              <w:top w:val="nil"/>
              <w:left w:val="nil"/>
              <w:bottom w:val="single" w:sz="4" w:space="0" w:color="00000B"/>
              <w:right w:val="single" w:sz="4" w:space="0" w:color="00000B"/>
            </w:tcBorders>
            <w:vAlign w:val="center"/>
            <w:hideMark/>
          </w:tcPr>
          <w:p w14:paraId="2B835D76" w14:textId="77777777" w:rsidR="00941918" w:rsidRPr="00564DB6" w:rsidRDefault="00941918" w:rsidP="0090652E">
            <w:pPr>
              <w:spacing w:after="0"/>
            </w:pPr>
            <w:r w:rsidRPr="00564DB6">
              <w:t>Changing the legal title for physician assistants to physician associates.</w:t>
            </w:r>
          </w:p>
        </w:tc>
        <w:tc>
          <w:tcPr>
            <w:tcW w:w="1613" w:type="dxa"/>
            <w:tcBorders>
              <w:top w:val="nil"/>
              <w:left w:val="nil"/>
              <w:bottom w:val="single" w:sz="4" w:space="0" w:color="00000B"/>
              <w:right w:val="single" w:sz="4" w:space="0" w:color="00000B"/>
            </w:tcBorders>
            <w:noWrap/>
            <w:vAlign w:val="center"/>
            <w:hideMark/>
          </w:tcPr>
          <w:p w14:paraId="69A54438"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0436F5B5" w14:textId="77777777" w:rsidR="00941918" w:rsidRPr="00564DB6" w:rsidRDefault="00941918" w:rsidP="0090652E">
            <w:pPr>
              <w:spacing w:after="0"/>
            </w:pPr>
            <w:r w:rsidRPr="00564DB6">
              <w:t>Marshall</w:t>
            </w:r>
          </w:p>
        </w:tc>
      </w:tr>
      <w:tr w:rsidR="00941918" w:rsidRPr="00564DB6" w14:paraId="0D8F4BA7"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0C3D7A4" w14:textId="77777777" w:rsidR="00941918" w:rsidRPr="00564DB6" w:rsidRDefault="00941918" w:rsidP="0090652E">
            <w:pPr>
              <w:spacing w:after="0"/>
              <w:rPr>
                <w:rFonts w:ascii="Cambria" w:hAnsi="Cambria"/>
                <w:color w:val="0000FF"/>
                <w:sz w:val="21"/>
                <w:szCs w:val="21"/>
                <w:u w:val="single"/>
              </w:rPr>
            </w:pPr>
            <w:hyperlink r:id="rId73" w:history="1">
              <w:r w:rsidRPr="00564DB6">
                <w:rPr>
                  <w:rFonts w:ascii="Cambria" w:hAnsi="Cambria"/>
                  <w:color w:val="0000FF"/>
                  <w:sz w:val="21"/>
                  <w:szCs w:val="21"/>
                  <w:u w:val="single"/>
                </w:rPr>
                <w:t>HB 2132</w:t>
              </w:r>
            </w:hyperlink>
          </w:p>
        </w:tc>
        <w:tc>
          <w:tcPr>
            <w:tcW w:w="2578" w:type="dxa"/>
            <w:tcBorders>
              <w:top w:val="nil"/>
              <w:left w:val="nil"/>
              <w:bottom w:val="single" w:sz="4" w:space="0" w:color="00000B"/>
              <w:right w:val="single" w:sz="4" w:space="0" w:color="00000B"/>
            </w:tcBorders>
            <w:noWrap/>
            <w:vAlign w:val="center"/>
            <w:hideMark/>
          </w:tcPr>
          <w:p w14:paraId="4434680C" w14:textId="77777777" w:rsidR="00941918" w:rsidRPr="00564DB6" w:rsidRDefault="00941918" w:rsidP="0090652E">
            <w:pPr>
              <w:spacing w:after="0"/>
            </w:pPr>
            <w:r w:rsidRPr="00564DB6">
              <w:t xml:space="preserve">Financial aid </w:t>
            </w:r>
            <w:proofErr w:type="spellStart"/>
            <w:proofErr w:type="gramStart"/>
            <w:r w:rsidRPr="00564DB6">
              <w:t>applic</w:t>
            </w:r>
            <w:proofErr w:type="spellEnd"/>
            <w:r w:rsidRPr="00564DB6">
              <w:t>./</w:t>
            </w:r>
            <w:proofErr w:type="gramEnd"/>
            <w:r w:rsidRPr="00564DB6">
              <w:t>PRA</w:t>
            </w:r>
          </w:p>
        </w:tc>
        <w:tc>
          <w:tcPr>
            <w:tcW w:w="3888" w:type="dxa"/>
            <w:tcBorders>
              <w:top w:val="nil"/>
              <w:left w:val="nil"/>
              <w:bottom w:val="single" w:sz="4" w:space="0" w:color="00000B"/>
              <w:right w:val="single" w:sz="4" w:space="0" w:color="00000B"/>
            </w:tcBorders>
            <w:vAlign w:val="center"/>
            <w:hideMark/>
          </w:tcPr>
          <w:p w14:paraId="29887A6A" w14:textId="77777777" w:rsidR="00941918" w:rsidRPr="00564DB6" w:rsidRDefault="00941918" w:rsidP="0090652E">
            <w:pPr>
              <w:spacing w:after="0"/>
            </w:pPr>
            <w:r w:rsidRPr="00564DB6">
              <w:t>Concerning applications for state financial aid.</w:t>
            </w:r>
          </w:p>
        </w:tc>
        <w:tc>
          <w:tcPr>
            <w:tcW w:w="1613" w:type="dxa"/>
            <w:tcBorders>
              <w:top w:val="nil"/>
              <w:left w:val="nil"/>
              <w:bottom w:val="single" w:sz="4" w:space="0" w:color="00000B"/>
              <w:right w:val="single" w:sz="4" w:space="0" w:color="00000B"/>
            </w:tcBorders>
            <w:noWrap/>
            <w:vAlign w:val="center"/>
            <w:hideMark/>
          </w:tcPr>
          <w:p w14:paraId="73CCF71E"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w:t>
            </w:r>
          </w:p>
        </w:tc>
        <w:tc>
          <w:tcPr>
            <w:tcW w:w="1454" w:type="dxa"/>
            <w:tcBorders>
              <w:top w:val="nil"/>
              <w:left w:val="nil"/>
              <w:bottom w:val="single" w:sz="4" w:space="0" w:color="00000B"/>
              <w:right w:val="single" w:sz="4" w:space="0" w:color="00000B"/>
            </w:tcBorders>
            <w:noWrap/>
            <w:vAlign w:val="center"/>
            <w:hideMark/>
          </w:tcPr>
          <w:p w14:paraId="19312619" w14:textId="77777777" w:rsidR="00941918" w:rsidRPr="00564DB6" w:rsidRDefault="00941918" w:rsidP="0090652E">
            <w:pPr>
              <w:spacing w:after="0"/>
            </w:pPr>
            <w:r w:rsidRPr="00564DB6">
              <w:t>Leavitt</w:t>
            </w:r>
          </w:p>
        </w:tc>
      </w:tr>
      <w:tr w:rsidR="00941918" w:rsidRPr="00564DB6" w14:paraId="098E9D3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4D55EC7B" w14:textId="77777777" w:rsidR="00941918" w:rsidRPr="00564DB6" w:rsidRDefault="00941918" w:rsidP="0090652E">
            <w:pPr>
              <w:spacing w:after="0"/>
              <w:rPr>
                <w:rFonts w:ascii="Cambria" w:hAnsi="Cambria"/>
                <w:color w:val="0000FF"/>
                <w:sz w:val="21"/>
                <w:szCs w:val="21"/>
                <w:u w:val="single"/>
              </w:rPr>
            </w:pPr>
            <w:hyperlink r:id="rId74" w:history="1">
              <w:r w:rsidRPr="00564DB6">
                <w:rPr>
                  <w:rFonts w:ascii="Cambria" w:hAnsi="Cambria"/>
                  <w:color w:val="0000FF"/>
                  <w:sz w:val="21"/>
                  <w:szCs w:val="21"/>
                  <w:u w:val="single"/>
                </w:rPr>
                <w:t>HB 2138</w:t>
              </w:r>
            </w:hyperlink>
          </w:p>
        </w:tc>
        <w:tc>
          <w:tcPr>
            <w:tcW w:w="2578" w:type="dxa"/>
            <w:tcBorders>
              <w:top w:val="nil"/>
              <w:left w:val="nil"/>
              <w:bottom w:val="single" w:sz="4" w:space="0" w:color="00000B"/>
              <w:right w:val="single" w:sz="4" w:space="0" w:color="00000B"/>
            </w:tcBorders>
            <w:noWrap/>
            <w:vAlign w:val="center"/>
            <w:hideMark/>
          </w:tcPr>
          <w:p w14:paraId="745E07F7" w14:textId="77777777" w:rsidR="00941918" w:rsidRPr="00564DB6" w:rsidRDefault="00941918" w:rsidP="0090652E">
            <w:pPr>
              <w:spacing w:after="0"/>
            </w:pPr>
            <w:r w:rsidRPr="00564DB6">
              <w:t>Student performance</w:t>
            </w:r>
          </w:p>
        </w:tc>
        <w:tc>
          <w:tcPr>
            <w:tcW w:w="3888" w:type="dxa"/>
            <w:tcBorders>
              <w:top w:val="nil"/>
              <w:left w:val="nil"/>
              <w:bottom w:val="single" w:sz="4" w:space="0" w:color="00000B"/>
              <w:right w:val="single" w:sz="4" w:space="0" w:color="00000B"/>
            </w:tcBorders>
            <w:vAlign w:val="center"/>
            <w:hideMark/>
          </w:tcPr>
          <w:p w14:paraId="56649467" w14:textId="77777777" w:rsidR="00941918" w:rsidRPr="00564DB6" w:rsidRDefault="00941918" w:rsidP="0090652E">
            <w:pPr>
              <w:spacing w:after="0"/>
            </w:pPr>
            <w:r w:rsidRPr="00564DB6">
              <w:t>Improving student performance and success.</w:t>
            </w:r>
          </w:p>
        </w:tc>
        <w:tc>
          <w:tcPr>
            <w:tcW w:w="1613" w:type="dxa"/>
            <w:tcBorders>
              <w:top w:val="nil"/>
              <w:left w:val="nil"/>
              <w:bottom w:val="single" w:sz="4" w:space="0" w:color="00000B"/>
              <w:right w:val="single" w:sz="4" w:space="0" w:color="00000B"/>
            </w:tcBorders>
            <w:noWrap/>
            <w:vAlign w:val="center"/>
            <w:hideMark/>
          </w:tcPr>
          <w:p w14:paraId="6B9E0F0E" w14:textId="77777777" w:rsidR="00941918" w:rsidRPr="00564DB6" w:rsidRDefault="00941918" w:rsidP="0090652E">
            <w:pPr>
              <w:spacing w:after="0"/>
            </w:pPr>
            <w:r w:rsidRPr="00564DB6">
              <w:t>H Education</w:t>
            </w:r>
          </w:p>
        </w:tc>
        <w:tc>
          <w:tcPr>
            <w:tcW w:w="1454" w:type="dxa"/>
            <w:tcBorders>
              <w:top w:val="nil"/>
              <w:left w:val="nil"/>
              <w:bottom w:val="single" w:sz="4" w:space="0" w:color="00000B"/>
              <w:right w:val="single" w:sz="4" w:space="0" w:color="00000B"/>
            </w:tcBorders>
            <w:noWrap/>
            <w:vAlign w:val="center"/>
            <w:hideMark/>
          </w:tcPr>
          <w:p w14:paraId="29B46B8C" w14:textId="77777777" w:rsidR="00941918" w:rsidRPr="00564DB6" w:rsidRDefault="00941918" w:rsidP="0090652E">
            <w:pPr>
              <w:spacing w:after="0"/>
            </w:pPr>
            <w:r w:rsidRPr="00564DB6">
              <w:t>Keaton</w:t>
            </w:r>
          </w:p>
        </w:tc>
      </w:tr>
      <w:tr w:rsidR="00941918" w:rsidRPr="00564DB6" w14:paraId="5071D663"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F32527F" w14:textId="77777777" w:rsidR="00941918" w:rsidRPr="00564DB6" w:rsidRDefault="00941918" w:rsidP="0090652E">
            <w:pPr>
              <w:spacing w:after="0"/>
              <w:rPr>
                <w:rFonts w:ascii="Cambria" w:hAnsi="Cambria"/>
                <w:color w:val="0000FF"/>
                <w:sz w:val="21"/>
                <w:szCs w:val="21"/>
                <w:u w:val="single"/>
              </w:rPr>
            </w:pPr>
            <w:hyperlink r:id="rId75" w:history="1">
              <w:r w:rsidRPr="00564DB6">
                <w:rPr>
                  <w:rFonts w:ascii="Cambria" w:hAnsi="Cambria"/>
                  <w:color w:val="0000FF"/>
                  <w:sz w:val="21"/>
                  <w:szCs w:val="21"/>
                  <w:u w:val="single"/>
                </w:rPr>
                <w:t>HB 2141</w:t>
              </w:r>
            </w:hyperlink>
          </w:p>
        </w:tc>
        <w:tc>
          <w:tcPr>
            <w:tcW w:w="2578" w:type="dxa"/>
            <w:tcBorders>
              <w:top w:val="nil"/>
              <w:left w:val="nil"/>
              <w:bottom w:val="single" w:sz="4" w:space="0" w:color="00000B"/>
              <w:right w:val="single" w:sz="4" w:space="0" w:color="00000B"/>
            </w:tcBorders>
            <w:noWrap/>
            <w:vAlign w:val="center"/>
            <w:hideMark/>
          </w:tcPr>
          <w:p w14:paraId="0893B439" w14:textId="77777777" w:rsidR="00941918" w:rsidRPr="00564DB6" w:rsidRDefault="00941918" w:rsidP="0090652E">
            <w:pPr>
              <w:spacing w:after="0"/>
            </w:pPr>
            <w:r w:rsidRPr="00564DB6">
              <w:t>Building codes</w:t>
            </w:r>
          </w:p>
        </w:tc>
        <w:tc>
          <w:tcPr>
            <w:tcW w:w="3888" w:type="dxa"/>
            <w:tcBorders>
              <w:top w:val="nil"/>
              <w:left w:val="nil"/>
              <w:bottom w:val="single" w:sz="4" w:space="0" w:color="00000B"/>
              <w:right w:val="single" w:sz="4" w:space="0" w:color="00000B"/>
            </w:tcBorders>
            <w:vAlign w:val="center"/>
            <w:hideMark/>
          </w:tcPr>
          <w:p w14:paraId="25759945" w14:textId="77777777" w:rsidR="00941918" w:rsidRPr="00564DB6" w:rsidRDefault="00941918" w:rsidP="0090652E">
            <w:pPr>
              <w:spacing w:after="0"/>
            </w:pPr>
            <w:r w:rsidRPr="00564DB6">
              <w:t>Concerning building codes.</w:t>
            </w:r>
          </w:p>
        </w:tc>
        <w:tc>
          <w:tcPr>
            <w:tcW w:w="1613" w:type="dxa"/>
            <w:tcBorders>
              <w:top w:val="nil"/>
              <w:left w:val="nil"/>
              <w:bottom w:val="single" w:sz="4" w:space="0" w:color="00000B"/>
              <w:right w:val="single" w:sz="4" w:space="0" w:color="00000B"/>
            </w:tcBorders>
            <w:noWrap/>
            <w:vAlign w:val="center"/>
            <w:hideMark/>
          </w:tcPr>
          <w:p w14:paraId="2B85A623" w14:textId="77777777" w:rsidR="00941918" w:rsidRPr="00564DB6" w:rsidRDefault="00941918" w:rsidP="0090652E">
            <w:pPr>
              <w:spacing w:after="0"/>
            </w:pPr>
            <w:r w:rsidRPr="00564DB6">
              <w:t>H Local Govt</w:t>
            </w:r>
          </w:p>
        </w:tc>
        <w:tc>
          <w:tcPr>
            <w:tcW w:w="1454" w:type="dxa"/>
            <w:tcBorders>
              <w:top w:val="nil"/>
              <w:left w:val="nil"/>
              <w:bottom w:val="single" w:sz="4" w:space="0" w:color="00000B"/>
              <w:right w:val="single" w:sz="4" w:space="0" w:color="00000B"/>
            </w:tcBorders>
            <w:noWrap/>
            <w:vAlign w:val="center"/>
            <w:hideMark/>
          </w:tcPr>
          <w:p w14:paraId="41435DCA" w14:textId="77777777" w:rsidR="00941918" w:rsidRPr="00564DB6" w:rsidRDefault="00941918" w:rsidP="0090652E">
            <w:pPr>
              <w:spacing w:after="0"/>
            </w:pPr>
            <w:r w:rsidRPr="00564DB6">
              <w:t>Connors</w:t>
            </w:r>
          </w:p>
        </w:tc>
      </w:tr>
      <w:tr w:rsidR="00941918" w:rsidRPr="00564DB6" w14:paraId="148034FC"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3A3A8329" w14:textId="77777777" w:rsidR="00941918" w:rsidRPr="00564DB6" w:rsidRDefault="00941918" w:rsidP="0090652E">
            <w:pPr>
              <w:spacing w:after="0"/>
              <w:rPr>
                <w:rFonts w:ascii="Cambria" w:hAnsi="Cambria"/>
                <w:color w:val="0000FF"/>
                <w:sz w:val="21"/>
                <w:szCs w:val="21"/>
                <w:u w:val="single"/>
              </w:rPr>
            </w:pPr>
            <w:hyperlink r:id="rId76" w:history="1">
              <w:r w:rsidRPr="00564DB6">
                <w:rPr>
                  <w:rFonts w:ascii="Cambria" w:hAnsi="Cambria"/>
                  <w:color w:val="0000FF"/>
                  <w:sz w:val="21"/>
                  <w:szCs w:val="21"/>
                  <w:u w:val="single"/>
                </w:rPr>
                <w:t>HB 2144</w:t>
              </w:r>
            </w:hyperlink>
          </w:p>
        </w:tc>
        <w:tc>
          <w:tcPr>
            <w:tcW w:w="2578" w:type="dxa"/>
            <w:tcBorders>
              <w:top w:val="nil"/>
              <w:left w:val="nil"/>
              <w:bottom w:val="single" w:sz="4" w:space="0" w:color="00000B"/>
              <w:right w:val="single" w:sz="4" w:space="0" w:color="00000B"/>
            </w:tcBorders>
            <w:noWrap/>
            <w:vAlign w:val="center"/>
            <w:hideMark/>
          </w:tcPr>
          <w:p w14:paraId="71C684A6" w14:textId="77777777" w:rsidR="00941918" w:rsidRPr="00564DB6" w:rsidRDefault="00941918" w:rsidP="0090652E">
            <w:pPr>
              <w:spacing w:after="0"/>
            </w:pPr>
            <w:r w:rsidRPr="00564DB6">
              <w:t>Employee monitoring notices</w:t>
            </w:r>
          </w:p>
        </w:tc>
        <w:tc>
          <w:tcPr>
            <w:tcW w:w="3888" w:type="dxa"/>
            <w:tcBorders>
              <w:top w:val="nil"/>
              <w:left w:val="nil"/>
              <w:bottom w:val="single" w:sz="4" w:space="0" w:color="00000B"/>
              <w:right w:val="single" w:sz="4" w:space="0" w:color="00000B"/>
            </w:tcBorders>
            <w:vAlign w:val="center"/>
            <w:hideMark/>
          </w:tcPr>
          <w:p w14:paraId="67DBBC74" w14:textId="77777777" w:rsidR="00941918" w:rsidRPr="00564DB6" w:rsidRDefault="00941918" w:rsidP="0090652E">
            <w:pPr>
              <w:spacing w:after="0"/>
            </w:pPr>
            <w:r w:rsidRPr="00564DB6">
              <w:t xml:space="preserve">Requiring notices to employees when electronic monitoring is used to assist employers </w:t>
            </w:r>
            <w:proofErr w:type="gramStart"/>
            <w:r w:rsidRPr="00564DB6">
              <w:t>conducting</w:t>
            </w:r>
            <w:proofErr w:type="gramEnd"/>
            <w:r w:rsidRPr="00564DB6">
              <w:t xml:space="preserve"> performance evaluations.</w:t>
            </w:r>
          </w:p>
        </w:tc>
        <w:tc>
          <w:tcPr>
            <w:tcW w:w="1613" w:type="dxa"/>
            <w:tcBorders>
              <w:top w:val="nil"/>
              <w:left w:val="nil"/>
              <w:bottom w:val="single" w:sz="4" w:space="0" w:color="00000B"/>
              <w:right w:val="single" w:sz="4" w:space="0" w:color="00000B"/>
            </w:tcBorders>
            <w:noWrap/>
            <w:vAlign w:val="center"/>
            <w:hideMark/>
          </w:tcPr>
          <w:p w14:paraId="73D99A8F"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7E0B59C7" w14:textId="77777777" w:rsidR="00941918" w:rsidRPr="00564DB6" w:rsidRDefault="00941918" w:rsidP="0090652E">
            <w:pPr>
              <w:spacing w:after="0"/>
            </w:pPr>
            <w:r w:rsidRPr="00564DB6">
              <w:t>Parshley</w:t>
            </w:r>
          </w:p>
        </w:tc>
      </w:tr>
      <w:tr w:rsidR="00941918" w:rsidRPr="00564DB6" w14:paraId="5866725B" w14:textId="77777777" w:rsidTr="0090652E">
        <w:trPr>
          <w:trHeight w:val="1152"/>
        </w:trPr>
        <w:tc>
          <w:tcPr>
            <w:tcW w:w="1296" w:type="dxa"/>
            <w:tcBorders>
              <w:top w:val="nil"/>
              <w:left w:val="single" w:sz="4" w:space="0" w:color="00000B"/>
              <w:bottom w:val="single" w:sz="4" w:space="0" w:color="00000B"/>
              <w:right w:val="single" w:sz="4" w:space="0" w:color="00000B"/>
            </w:tcBorders>
            <w:noWrap/>
            <w:vAlign w:val="center"/>
            <w:hideMark/>
          </w:tcPr>
          <w:p w14:paraId="157D6D9C" w14:textId="77777777" w:rsidR="00941918" w:rsidRPr="00564DB6" w:rsidRDefault="00941918" w:rsidP="0090652E">
            <w:pPr>
              <w:spacing w:after="0"/>
              <w:rPr>
                <w:rFonts w:ascii="Cambria" w:hAnsi="Cambria"/>
                <w:color w:val="0000FF"/>
                <w:sz w:val="21"/>
                <w:szCs w:val="21"/>
                <w:u w:val="single"/>
              </w:rPr>
            </w:pPr>
            <w:hyperlink r:id="rId77" w:history="1">
              <w:r w:rsidRPr="00564DB6">
                <w:rPr>
                  <w:rFonts w:ascii="Cambria" w:hAnsi="Cambria"/>
                  <w:color w:val="0000FF"/>
                  <w:sz w:val="21"/>
                  <w:szCs w:val="21"/>
                  <w:u w:val="single"/>
                </w:rPr>
                <w:t>HB 2145</w:t>
              </w:r>
            </w:hyperlink>
          </w:p>
        </w:tc>
        <w:tc>
          <w:tcPr>
            <w:tcW w:w="2578" w:type="dxa"/>
            <w:tcBorders>
              <w:top w:val="nil"/>
              <w:left w:val="nil"/>
              <w:bottom w:val="single" w:sz="4" w:space="0" w:color="00000B"/>
              <w:right w:val="single" w:sz="4" w:space="0" w:color="00000B"/>
            </w:tcBorders>
            <w:noWrap/>
            <w:vAlign w:val="center"/>
            <w:hideMark/>
          </w:tcPr>
          <w:p w14:paraId="07E2A6C8" w14:textId="77777777" w:rsidR="00941918" w:rsidRPr="00564DB6" w:rsidRDefault="00941918" w:rsidP="0090652E">
            <w:pPr>
              <w:spacing w:after="0"/>
            </w:pPr>
            <w:r w:rsidRPr="00564DB6">
              <w:t>340B drug pricing program</w:t>
            </w:r>
          </w:p>
        </w:tc>
        <w:tc>
          <w:tcPr>
            <w:tcW w:w="3888" w:type="dxa"/>
            <w:tcBorders>
              <w:top w:val="nil"/>
              <w:left w:val="nil"/>
              <w:bottom w:val="single" w:sz="4" w:space="0" w:color="00000B"/>
              <w:right w:val="single" w:sz="4" w:space="0" w:color="00000B"/>
            </w:tcBorders>
            <w:vAlign w:val="center"/>
            <w:hideMark/>
          </w:tcPr>
          <w:p w14:paraId="1D250779" w14:textId="77777777" w:rsidR="00941918" w:rsidRPr="00564DB6" w:rsidRDefault="00941918" w:rsidP="0090652E">
            <w:pPr>
              <w:spacing w:after="0"/>
            </w:pPr>
            <w:r w:rsidRPr="00564DB6">
              <w:t>Protecting patient access to discounted medications and health care services through Washington's health care safety net by preventing manufacturer limitations on the 340B drug pricing program.</w:t>
            </w:r>
          </w:p>
        </w:tc>
        <w:tc>
          <w:tcPr>
            <w:tcW w:w="1613" w:type="dxa"/>
            <w:tcBorders>
              <w:top w:val="nil"/>
              <w:left w:val="nil"/>
              <w:bottom w:val="single" w:sz="4" w:space="0" w:color="00000B"/>
              <w:right w:val="single" w:sz="4" w:space="0" w:color="00000B"/>
            </w:tcBorders>
            <w:noWrap/>
            <w:vAlign w:val="center"/>
            <w:hideMark/>
          </w:tcPr>
          <w:p w14:paraId="309C6501"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7ADBAC1B" w14:textId="77777777" w:rsidR="00941918" w:rsidRPr="00564DB6" w:rsidRDefault="00941918" w:rsidP="0090652E">
            <w:pPr>
              <w:spacing w:after="0"/>
            </w:pPr>
            <w:r w:rsidRPr="00564DB6">
              <w:t>Thai</w:t>
            </w:r>
          </w:p>
        </w:tc>
      </w:tr>
      <w:tr w:rsidR="00941918" w:rsidRPr="00564DB6" w14:paraId="3D266403"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D3DF249" w14:textId="77777777" w:rsidR="00941918" w:rsidRPr="00564DB6" w:rsidRDefault="00941918" w:rsidP="0090652E">
            <w:pPr>
              <w:spacing w:after="0"/>
              <w:rPr>
                <w:rFonts w:ascii="Cambria" w:hAnsi="Cambria"/>
                <w:color w:val="0000FF"/>
                <w:sz w:val="21"/>
                <w:szCs w:val="21"/>
                <w:u w:val="single"/>
              </w:rPr>
            </w:pPr>
            <w:hyperlink r:id="rId78" w:history="1">
              <w:r w:rsidRPr="00564DB6">
                <w:rPr>
                  <w:rFonts w:ascii="Cambria" w:hAnsi="Cambria"/>
                  <w:color w:val="0000FF"/>
                  <w:sz w:val="21"/>
                  <w:szCs w:val="21"/>
                  <w:u w:val="single"/>
                </w:rPr>
                <w:t>HB 2148</w:t>
              </w:r>
            </w:hyperlink>
          </w:p>
        </w:tc>
        <w:tc>
          <w:tcPr>
            <w:tcW w:w="2578" w:type="dxa"/>
            <w:tcBorders>
              <w:top w:val="nil"/>
              <w:left w:val="nil"/>
              <w:bottom w:val="single" w:sz="4" w:space="0" w:color="00000B"/>
              <w:right w:val="single" w:sz="4" w:space="0" w:color="00000B"/>
            </w:tcBorders>
            <w:noWrap/>
            <w:vAlign w:val="center"/>
            <w:hideMark/>
          </w:tcPr>
          <w:p w14:paraId="7C84C391" w14:textId="77777777" w:rsidR="00941918" w:rsidRPr="00564DB6" w:rsidRDefault="00941918" w:rsidP="0090652E">
            <w:pPr>
              <w:spacing w:after="0"/>
            </w:pPr>
            <w:r w:rsidRPr="00564DB6">
              <w:t>Pay it forward program</w:t>
            </w:r>
          </w:p>
        </w:tc>
        <w:tc>
          <w:tcPr>
            <w:tcW w:w="3888" w:type="dxa"/>
            <w:tcBorders>
              <w:top w:val="nil"/>
              <w:left w:val="nil"/>
              <w:bottom w:val="single" w:sz="4" w:space="0" w:color="00000B"/>
              <w:right w:val="single" w:sz="4" w:space="0" w:color="00000B"/>
            </w:tcBorders>
            <w:vAlign w:val="center"/>
            <w:hideMark/>
          </w:tcPr>
          <w:p w14:paraId="0C4F84FE" w14:textId="77777777" w:rsidR="00941918" w:rsidRPr="00564DB6" w:rsidRDefault="00941918" w:rsidP="0090652E">
            <w:pPr>
              <w:spacing w:after="0"/>
            </w:pPr>
            <w:r w:rsidRPr="00564DB6">
              <w:t>Creating the pay it forward program.</w:t>
            </w:r>
          </w:p>
        </w:tc>
        <w:tc>
          <w:tcPr>
            <w:tcW w:w="1613" w:type="dxa"/>
            <w:tcBorders>
              <w:top w:val="nil"/>
              <w:left w:val="nil"/>
              <w:bottom w:val="single" w:sz="4" w:space="0" w:color="00000B"/>
              <w:right w:val="single" w:sz="4" w:space="0" w:color="00000B"/>
            </w:tcBorders>
            <w:noWrap/>
            <w:vAlign w:val="center"/>
            <w:hideMark/>
          </w:tcPr>
          <w:p w14:paraId="61ADCCBA"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w:t>
            </w:r>
          </w:p>
        </w:tc>
        <w:tc>
          <w:tcPr>
            <w:tcW w:w="1454" w:type="dxa"/>
            <w:tcBorders>
              <w:top w:val="nil"/>
              <w:left w:val="nil"/>
              <w:bottom w:val="single" w:sz="4" w:space="0" w:color="00000B"/>
              <w:right w:val="single" w:sz="4" w:space="0" w:color="00000B"/>
            </w:tcBorders>
            <w:noWrap/>
            <w:vAlign w:val="center"/>
            <w:hideMark/>
          </w:tcPr>
          <w:p w14:paraId="6393EE35" w14:textId="77777777" w:rsidR="00941918" w:rsidRPr="00564DB6" w:rsidRDefault="00941918" w:rsidP="0090652E">
            <w:pPr>
              <w:spacing w:after="0"/>
            </w:pPr>
            <w:r w:rsidRPr="00564DB6">
              <w:t>Reed</w:t>
            </w:r>
          </w:p>
        </w:tc>
      </w:tr>
      <w:tr w:rsidR="00941918" w:rsidRPr="00564DB6" w14:paraId="36B0AB91"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4D78B21" w14:textId="77777777" w:rsidR="00941918" w:rsidRPr="00564DB6" w:rsidRDefault="00941918" w:rsidP="0090652E">
            <w:pPr>
              <w:spacing w:after="0"/>
              <w:rPr>
                <w:rFonts w:ascii="Cambria" w:hAnsi="Cambria"/>
                <w:color w:val="0000FF"/>
                <w:sz w:val="21"/>
                <w:szCs w:val="21"/>
                <w:u w:val="single"/>
              </w:rPr>
            </w:pPr>
            <w:hyperlink r:id="rId79" w:history="1">
              <w:r w:rsidRPr="00564DB6">
                <w:rPr>
                  <w:rFonts w:ascii="Cambria" w:hAnsi="Cambria"/>
                  <w:color w:val="0000FF"/>
                  <w:sz w:val="21"/>
                  <w:szCs w:val="21"/>
                  <w:u w:val="single"/>
                </w:rPr>
                <w:t>HB 2152</w:t>
              </w:r>
            </w:hyperlink>
          </w:p>
        </w:tc>
        <w:tc>
          <w:tcPr>
            <w:tcW w:w="2578" w:type="dxa"/>
            <w:tcBorders>
              <w:top w:val="nil"/>
              <w:left w:val="nil"/>
              <w:bottom w:val="single" w:sz="4" w:space="0" w:color="00000B"/>
              <w:right w:val="single" w:sz="4" w:space="0" w:color="00000B"/>
            </w:tcBorders>
            <w:noWrap/>
            <w:vAlign w:val="center"/>
            <w:hideMark/>
          </w:tcPr>
          <w:p w14:paraId="5C0121C4" w14:textId="77777777" w:rsidR="00941918" w:rsidRPr="00564DB6" w:rsidRDefault="00941918" w:rsidP="0090652E">
            <w:pPr>
              <w:spacing w:after="0"/>
            </w:pPr>
            <w:r w:rsidRPr="00564DB6">
              <w:t>Cannabis/health facilities</w:t>
            </w:r>
          </w:p>
        </w:tc>
        <w:tc>
          <w:tcPr>
            <w:tcW w:w="3888" w:type="dxa"/>
            <w:tcBorders>
              <w:top w:val="nil"/>
              <w:left w:val="nil"/>
              <w:bottom w:val="single" w:sz="4" w:space="0" w:color="00000B"/>
              <w:right w:val="single" w:sz="4" w:space="0" w:color="00000B"/>
            </w:tcBorders>
            <w:vAlign w:val="center"/>
            <w:hideMark/>
          </w:tcPr>
          <w:p w14:paraId="32793F8F" w14:textId="77777777" w:rsidR="00941918" w:rsidRPr="00564DB6" w:rsidRDefault="00941918" w:rsidP="0090652E">
            <w:pPr>
              <w:spacing w:after="0"/>
            </w:pPr>
            <w:r w:rsidRPr="00564DB6">
              <w:t>Permitting the medical use of cannabis by qualifying patients in specified health care facilities.</w:t>
            </w:r>
          </w:p>
        </w:tc>
        <w:tc>
          <w:tcPr>
            <w:tcW w:w="1613" w:type="dxa"/>
            <w:tcBorders>
              <w:top w:val="nil"/>
              <w:left w:val="nil"/>
              <w:bottom w:val="single" w:sz="4" w:space="0" w:color="00000B"/>
              <w:right w:val="single" w:sz="4" w:space="0" w:color="00000B"/>
            </w:tcBorders>
            <w:noWrap/>
            <w:vAlign w:val="center"/>
            <w:hideMark/>
          </w:tcPr>
          <w:p w14:paraId="7088253E"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3209A2A0" w14:textId="77777777" w:rsidR="00941918" w:rsidRPr="00564DB6" w:rsidRDefault="00941918" w:rsidP="0090652E">
            <w:pPr>
              <w:spacing w:after="0"/>
            </w:pPr>
            <w:proofErr w:type="spellStart"/>
            <w:r w:rsidRPr="00564DB6">
              <w:t>Kloba</w:t>
            </w:r>
            <w:proofErr w:type="spellEnd"/>
          </w:p>
        </w:tc>
      </w:tr>
      <w:tr w:rsidR="00941918" w:rsidRPr="00564DB6" w14:paraId="632A905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2B2B28B" w14:textId="77777777" w:rsidR="00941918" w:rsidRPr="00564DB6" w:rsidRDefault="00941918" w:rsidP="0090652E">
            <w:pPr>
              <w:spacing w:after="0"/>
              <w:rPr>
                <w:rFonts w:ascii="Cambria" w:hAnsi="Cambria"/>
                <w:color w:val="0000FF"/>
                <w:sz w:val="21"/>
                <w:szCs w:val="21"/>
                <w:u w:val="single"/>
              </w:rPr>
            </w:pPr>
            <w:hyperlink r:id="rId80" w:history="1">
              <w:r w:rsidRPr="00564DB6">
                <w:rPr>
                  <w:rFonts w:ascii="Cambria" w:hAnsi="Cambria"/>
                  <w:color w:val="0000FF"/>
                  <w:sz w:val="21"/>
                  <w:szCs w:val="21"/>
                  <w:u w:val="single"/>
                </w:rPr>
                <w:t>HB 2157</w:t>
              </w:r>
            </w:hyperlink>
          </w:p>
        </w:tc>
        <w:tc>
          <w:tcPr>
            <w:tcW w:w="2578" w:type="dxa"/>
            <w:tcBorders>
              <w:top w:val="nil"/>
              <w:left w:val="nil"/>
              <w:bottom w:val="single" w:sz="4" w:space="0" w:color="00000B"/>
              <w:right w:val="single" w:sz="4" w:space="0" w:color="00000B"/>
            </w:tcBorders>
            <w:noWrap/>
            <w:vAlign w:val="center"/>
            <w:hideMark/>
          </w:tcPr>
          <w:p w14:paraId="0C78424F" w14:textId="77777777" w:rsidR="00941918" w:rsidRPr="00564DB6" w:rsidRDefault="00941918" w:rsidP="0090652E">
            <w:pPr>
              <w:spacing w:after="0"/>
            </w:pPr>
            <w:r w:rsidRPr="00564DB6">
              <w:t>High-risk AI</w:t>
            </w:r>
          </w:p>
        </w:tc>
        <w:tc>
          <w:tcPr>
            <w:tcW w:w="3888" w:type="dxa"/>
            <w:tcBorders>
              <w:top w:val="nil"/>
              <w:left w:val="nil"/>
              <w:bottom w:val="single" w:sz="4" w:space="0" w:color="00000B"/>
              <w:right w:val="single" w:sz="4" w:space="0" w:color="00000B"/>
            </w:tcBorders>
            <w:vAlign w:val="center"/>
            <w:hideMark/>
          </w:tcPr>
          <w:p w14:paraId="7C9492EF" w14:textId="77777777" w:rsidR="00941918" w:rsidRPr="00564DB6" w:rsidRDefault="00941918" w:rsidP="0090652E">
            <w:pPr>
              <w:spacing w:after="0"/>
            </w:pPr>
            <w:r w:rsidRPr="00564DB6">
              <w:t>Regulating high-risk artificial intelligence system development, deployment, and use.</w:t>
            </w:r>
          </w:p>
        </w:tc>
        <w:tc>
          <w:tcPr>
            <w:tcW w:w="1613" w:type="dxa"/>
            <w:tcBorders>
              <w:top w:val="nil"/>
              <w:left w:val="nil"/>
              <w:bottom w:val="single" w:sz="4" w:space="0" w:color="00000B"/>
              <w:right w:val="single" w:sz="4" w:space="0" w:color="00000B"/>
            </w:tcBorders>
            <w:noWrap/>
            <w:vAlign w:val="center"/>
            <w:hideMark/>
          </w:tcPr>
          <w:p w14:paraId="6AD5CA8A"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26C809BE" w14:textId="77777777" w:rsidR="00941918" w:rsidRPr="00564DB6" w:rsidRDefault="00941918" w:rsidP="0090652E">
            <w:pPr>
              <w:spacing w:after="0"/>
            </w:pPr>
            <w:r w:rsidRPr="00564DB6">
              <w:t>Ryu</w:t>
            </w:r>
          </w:p>
        </w:tc>
      </w:tr>
      <w:tr w:rsidR="00941918" w:rsidRPr="00564DB6" w14:paraId="6761AD95"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2F157E3" w14:textId="77777777" w:rsidR="00941918" w:rsidRPr="00564DB6" w:rsidRDefault="00941918" w:rsidP="0090652E">
            <w:pPr>
              <w:spacing w:after="0"/>
              <w:rPr>
                <w:rFonts w:ascii="Cambria" w:hAnsi="Cambria"/>
                <w:color w:val="0000FF"/>
                <w:sz w:val="21"/>
                <w:szCs w:val="21"/>
                <w:u w:val="single"/>
              </w:rPr>
            </w:pPr>
            <w:hyperlink r:id="rId81" w:history="1">
              <w:r w:rsidRPr="00564DB6">
                <w:rPr>
                  <w:rFonts w:ascii="Cambria" w:hAnsi="Cambria"/>
                  <w:color w:val="0000FF"/>
                  <w:sz w:val="21"/>
                  <w:szCs w:val="21"/>
                  <w:u w:val="single"/>
                </w:rPr>
                <w:t>HB 2165</w:t>
              </w:r>
            </w:hyperlink>
          </w:p>
        </w:tc>
        <w:tc>
          <w:tcPr>
            <w:tcW w:w="2578" w:type="dxa"/>
            <w:tcBorders>
              <w:top w:val="nil"/>
              <w:left w:val="nil"/>
              <w:bottom w:val="single" w:sz="4" w:space="0" w:color="00000B"/>
              <w:right w:val="single" w:sz="4" w:space="0" w:color="00000B"/>
            </w:tcBorders>
            <w:noWrap/>
            <w:vAlign w:val="center"/>
            <w:hideMark/>
          </w:tcPr>
          <w:p w14:paraId="2FC59554" w14:textId="77777777" w:rsidR="00941918" w:rsidRPr="00564DB6" w:rsidRDefault="00941918" w:rsidP="0090652E">
            <w:pPr>
              <w:spacing w:after="0"/>
            </w:pPr>
            <w:r w:rsidRPr="00564DB6">
              <w:t xml:space="preserve">Peace </w:t>
            </w:r>
            <w:proofErr w:type="gramStart"/>
            <w:r w:rsidRPr="00564DB6">
              <w:t>officer</w:t>
            </w:r>
            <w:proofErr w:type="gramEnd"/>
            <w:r w:rsidRPr="00564DB6">
              <w:t xml:space="preserve"> false ident.</w:t>
            </w:r>
          </w:p>
        </w:tc>
        <w:tc>
          <w:tcPr>
            <w:tcW w:w="3888" w:type="dxa"/>
            <w:tcBorders>
              <w:top w:val="nil"/>
              <w:left w:val="nil"/>
              <w:bottom w:val="single" w:sz="4" w:space="0" w:color="00000B"/>
              <w:right w:val="single" w:sz="4" w:space="0" w:color="00000B"/>
            </w:tcBorders>
            <w:vAlign w:val="center"/>
            <w:hideMark/>
          </w:tcPr>
          <w:p w14:paraId="49FE86B7" w14:textId="77777777" w:rsidR="00941918" w:rsidRPr="00564DB6" w:rsidRDefault="00941918" w:rsidP="0090652E">
            <w:pPr>
              <w:spacing w:after="0"/>
            </w:pPr>
            <w:r w:rsidRPr="00564DB6">
              <w:t>Concerning false identification as a peace officer.</w:t>
            </w:r>
          </w:p>
        </w:tc>
        <w:tc>
          <w:tcPr>
            <w:tcW w:w="1613" w:type="dxa"/>
            <w:tcBorders>
              <w:top w:val="nil"/>
              <w:left w:val="nil"/>
              <w:bottom w:val="single" w:sz="4" w:space="0" w:color="00000B"/>
              <w:right w:val="single" w:sz="4" w:space="0" w:color="00000B"/>
            </w:tcBorders>
            <w:noWrap/>
            <w:vAlign w:val="center"/>
            <w:hideMark/>
          </w:tcPr>
          <w:p w14:paraId="4482F418" w14:textId="77777777" w:rsidR="00941918" w:rsidRPr="00564DB6" w:rsidRDefault="00941918" w:rsidP="0090652E">
            <w:pPr>
              <w:spacing w:after="0"/>
            </w:pPr>
            <w:r w:rsidRPr="00564DB6">
              <w:t>H Community Safe</w:t>
            </w:r>
          </w:p>
        </w:tc>
        <w:tc>
          <w:tcPr>
            <w:tcW w:w="1454" w:type="dxa"/>
            <w:tcBorders>
              <w:top w:val="nil"/>
              <w:left w:val="nil"/>
              <w:bottom w:val="single" w:sz="4" w:space="0" w:color="00000B"/>
              <w:right w:val="single" w:sz="4" w:space="0" w:color="00000B"/>
            </w:tcBorders>
            <w:noWrap/>
            <w:vAlign w:val="center"/>
            <w:hideMark/>
          </w:tcPr>
          <w:p w14:paraId="6EDB1FD9" w14:textId="77777777" w:rsidR="00941918" w:rsidRPr="00564DB6" w:rsidRDefault="00941918" w:rsidP="0090652E">
            <w:pPr>
              <w:spacing w:after="0"/>
            </w:pPr>
            <w:r w:rsidRPr="00564DB6">
              <w:t>Obras</w:t>
            </w:r>
          </w:p>
        </w:tc>
      </w:tr>
      <w:tr w:rsidR="00941918" w:rsidRPr="00564DB6" w14:paraId="28C3706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94D20BF" w14:textId="77777777" w:rsidR="00941918" w:rsidRPr="00564DB6" w:rsidRDefault="00941918" w:rsidP="0090652E">
            <w:pPr>
              <w:spacing w:after="0"/>
              <w:rPr>
                <w:rFonts w:ascii="Cambria" w:hAnsi="Cambria"/>
                <w:color w:val="0000FF"/>
                <w:sz w:val="21"/>
                <w:szCs w:val="21"/>
                <w:u w:val="single"/>
              </w:rPr>
            </w:pPr>
            <w:hyperlink r:id="rId82" w:history="1">
              <w:r w:rsidRPr="00564DB6">
                <w:rPr>
                  <w:rFonts w:ascii="Cambria" w:hAnsi="Cambria"/>
                  <w:color w:val="0000FF"/>
                  <w:sz w:val="21"/>
                  <w:szCs w:val="21"/>
                  <w:u w:val="single"/>
                </w:rPr>
                <w:t>HB 2168</w:t>
              </w:r>
            </w:hyperlink>
          </w:p>
        </w:tc>
        <w:tc>
          <w:tcPr>
            <w:tcW w:w="2578" w:type="dxa"/>
            <w:tcBorders>
              <w:top w:val="nil"/>
              <w:left w:val="nil"/>
              <w:bottom w:val="single" w:sz="4" w:space="0" w:color="00000B"/>
              <w:right w:val="single" w:sz="4" w:space="0" w:color="00000B"/>
            </w:tcBorders>
            <w:noWrap/>
            <w:vAlign w:val="center"/>
            <w:hideMark/>
          </w:tcPr>
          <w:p w14:paraId="0EEDFD48" w14:textId="77777777" w:rsidR="00941918" w:rsidRPr="00564DB6" w:rsidRDefault="00941918" w:rsidP="0090652E">
            <w:pPr>
              <w:spacing w:after="0"/>
            </w:pPr>
            <w:r w:rsidRPr="00564DB6">
              <w:t>Overdose mapping information</w:t>
            </w:r>
          </w:p>
        </w:tc>
        <w:tc>
          <w:tcPr>
            <w:tcW w:w="3888" w:type="dxa"/>
            <w:tcBorders>
              <w:top w:val="nil"/>
              <w:left w:val="nil"/>
              <w:bottom w:val="single" w:sz="4" w:space="0" w:color="00000B"/>
              <w:right w:val="single" w:sz="4" w:space="0" w:color="00000B"/>
            </w:tcBorders>
            <w:vAlign w:val="center"/>
            <w:hideMark/>
          </w:tcPr>
          <w:p w14:paraId="5B1A67FB" w14:textId="77777777" w:rsidR="00941918" w:rsidRPr="00564DB6" w:rsidRDefault="00941918" w:rsidP="0090652E">
            <w:pPr>
              <w:spacing w:after="0"/>
            </w:pPr>
            <w:r w:rsidRPr="00564DB6">
              <w:t>Facilitating the rapid sharing of overdose mapping information for overdose prevention.</w:t>
            </w:r>
          </w:p>
        </w:tc>
        <w:tc>
          <w:tcPr>
            <w:tcW w:w="1613" w:type="dxa"/>
            <w:tcBorders>
              <w:top w:val="nil"/>
              <w:left w:val="nil"/>
              <w:bottom w:val="single" w:sz="4" w:space="0" w:color="00000B"/>
              <w:right w:val="single" w:sz="4" w:space="0" w:color="00000B"/>
            </w:tcBorders>
            <w:noWrap/>
            <w:vAlign w:val="center"/>
            <w:hideMark/>
          </w:tcPr>
          <w:p w14:paraId="1F13E433"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59262E1A" w14:textId="77777777" w:rsidR="00941918" w:rsidRPr="00564DB6" w:rsidRDefault="00941918" w:rsidP="0090652E">
            <w:pPr>
              <w:spacing w:after="0"/>
            </w:pPr>
            <w:r w:rsidRPr="00564DB6">
              <w:t>Manjarrez</w:t>
            </w:r>
          </w:p>
        </w:tc>
      </w:tr>
      <w:tr w:rsidR="00941918" w:rsidRPr="00564DB6" w14:paraId="50DD025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CBC6B98" w14:textId="77777777" w:rsidR="00941918" w:rsidRPr="00564DB6" w:rsidRDefault="00941918" w:rsidP="0090652E">
            <w:pPr>
              <w:spacing w:after="0"/>
              <w:rPr>
                <w:rFonts w:ascii="Cambria" w:hAnsi="Cambria"/>
                <w:color w:val="0000FF"/>
                <w:sz w:val="21"/>
                <w:szCs w:val="21"/>
                <w:u w:val="single"/>
              </w:rPr>
            </w:pPr>
            <w:hyperlink r:id="rId83" w:history="1">
              <w:r w:rsidRPr="00564DB6">
                <w:rPr>
                  <w:rFonts w:ascii="Cambria" w:hAnsi="Cambria"/>
                  <w:color w:val="0000FF"/>
                  <w:sz w:val="21"/>
                  <w:szCs w:val="21"/>
                  <w:u w:val="single"/>
                </w:rPr>
                <w:t>HB 2173</w:t>
              </w:r>
            </w:hyperlink>
          </w:p>
        </w:tc>
        <w:tc>
          <w:tcPr>
            <w:tcW w:w="2578" w:type="dxa"/>
            <w:tcBorders>
              <w:top w:val="nil"/>
              <w:left w:val="nil"/>
              <w:bottom w:val="single" w:sz="4" w:space="0" w:color="00000B"/>
              <w:right w:val="single" w:sz="4" w:space="0" w:color="00000B"/>
            </w:tcBorders>
            <w:noWrap/>
            <w:vAlign w:val="center"/>
            <w:hideMark/>
          </w:tcPr>
          <w:p w14:paraId="1378A54D" w14:textId="77777777" w:rsidR="00941918" w:rsidRPr="00564DB6" w:rsidRDefault="00941918" w:rsidP="0090652E">
            <w:pPr>
              <w:spacing w:after="0"/>
            </w:pPr>
            <w:r w:rsidRPr="00564DB6">
              <w:t xml:space="preserve">Law </w:t>
            </w:r>
            <w:proofErr w:type="spellStart"/>
            <w:r w:rsidRPr="00564DB6">
              <w:t>enf</w:t>
            </w:r>
            <w:proofErr w:type="spellEnd"/>
            <w:r w:rsidRPr="00564DB6">
              <w:t>. face coverings</w:t>
            </w:r>
          </w:p>
        </w:tc>
        <w:tc>
          <w:tcPr>
            <w:tcW w:w="3888" w:type="dxa"/>
            <w:tcBorders>
              <w:top w:val="nil"/>
              <w:left w:val="nil"/>
              <w:bottom w:val="single" w:sz="4" w:space="0" w:color="00000B"/>
              <w:right w:val="single" w:sz="4" w:space="0" w:color="00000B"/>
            </w:tcBorders>
            <w:vAlign w:val="center"/>
            <w:hideMark/>
          </w:tcPr>
          <w:p w14:paraId="166A30D9" w14:textId="77777777" w:rsidR="00941918" w:rsidRPr="00564DB6" w:rsidRDefault="00941918" w:rsidP="0090652E">
            <w:pPr>
              <w:spacing w:after="0"/>
            </w:pPr>
            <w:r w:rsidRPr="00564DB6">
              <w:t>Concerning the use of face coverings by law enforcement officers.</w:t>
            </w:r>
          </w:p>
        </w:tc>
        <w:tc>
          <w:tcPr>
            <w:tcW w:w="1613" w:type="dxa"/>
            <w:tcBorders>
              <w:top w:val="nil"/>
              <w:left w:val="nil"/>
              <w:bottom w:val="single" w:sz="4" w:space="0" w:color="00000B"/>
              <w:right w:val="single" w:sz="4" w:space="0" w:color="00000B"/>
            </w:tcBorders>
            <w:noWrap/>
            <w:vAlign w:val="center"/>
            <w:hideMark/>
          </w:tcPr>
          <w:p w14:paraId="02E0BF51" w14:textId="77777777" w:rsidR="00941918" w:rsidRPr="00564DB6" w:rsidRDefault="00941918" w:rsidP="0090652E">
            <w:pPr>
              <w:spacing w:after="0"/>
            </w:pPr>
            <w:r w:rsidRPr="00564DB6">
              <w:t>H Community Safe</w:t>
            </w:r>
          </w:p>
        </w:tc>
        <w:tc>
          <w:tcPr>
            <w:tcW w:w="1454" w:type="dxa"/>
            <w:tcBorders>
              <w:top w:val="nil"/>
              <w:left w:val="nil"/>
              <w:bottom w:val="single" w:sz="4" w:space="0" w:color="00000B"/>
              <w:right w:val="single" w:sz="4" w:space="0" w:color="00000B"/>
            </w:tcBorders>
            <w:noWrap/>
            <w:vAlign w:val="center"/>
            <w:hideMark/>
          </w:tcPr>
          <w:p w14:paraId="031828AC" w14:textId="77777777" w:rsidR="00941918" w:rsidRPr="00564DB6" w:rsidRDefault="00941918" w:rsidP="0090652E">
            <w:pPr>
              <w:spacing w:after="0"/>
            </w:pPr>
            <w:r w:rsidRPr="00564DB6">
              <w:t>Cortes</w:t>
            </w:r>
          </w:p>
        </w:tc>
      </w:tr>
      <w:tr w:rsidR="00941918" w:rsidRPr="00564DB6" w14:paraId="60A0749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9AF8264" w14:textId="77777777" w:rsidR="00941918" w:rsidRPr="00564DB6" w:rsidRDefault="00941918" w:rsidP="0090652E">
            <w:pPr>
              <w:spacing w:after="0"/>
              <w:rPr>
                <w:rFonts w:ascii="Cambria" w:hAnsi="Cambria"/>
                <w:color w:val="0000FF"/>
                <w:sz w:val="21"/>
                <w:szCs w:val="21"/>
                <w:u w:val="single"/>
              </w:rPr>
            </w:pPr>
            <w:hyperlink r:id="rId84" w:history="1">
              <w:r w:rsidRPr="00564DB6">
                <w:rPr>
                  <w:rFonts w:ascii="Cambria" w:hAnsi="Cambria"/>
                  <w:color w:val="0000FF"/>
                  <w:sz w:val="21"/>
                  <w:szCs w:val="21"/>
                  <w:u w:val="single"/>
                </w:rPr>
                <w:t>HB 2175</w:t>
              </w:r>
            </w:hyperlink>
          </w:p>
        </w:tc>
        <w:tc>
          <w:tcPr>
            <w:tcW w:w="2578" w:type="dxa"/>
            <w:tcBorders>
              <w:top w:val="nil"/>
              <w:left w:val="nil"/>
              <w:bottom w:val="single" w:sz="4" w:space="0" w:color="00000B"/>
              <w:right w:val="single" w:sz="4" w:space="0" w:color="00000B"/>
            </w:tcBorders>
            <w:noWrap/>
            <w:vAlign w:val="center"/>
            <w:hideMark/>
          </w:tcPr>
          <w:p w14:paraId="6D2A10C4" w14:textId="77777777" w:rsidR="00941918" w:rsidRPr="00564DB6" w:rsidRDefault="00941918" w:rsidP="0090652E">
            <w:pPr>
              <w:spacing w:after="0"/>
            </w:pPr>
            <w:r w:rsidRPr="00564DB6">
              <w:t>Free DME providers/tax</w:t>
            </w:r>
          </w:p>
        </w:tc>
        <w:tc>
          <w:tcPr>
            <w:tcW w:w="3888" w:type="dxa"/>
            <w:tcBorders>
              <w:top w:val="nil"/>
              <w:left w:val="nil"/>
              <w:bottom w:val="single" w:sz="4" w:space="0" w:color="00000B"/>
              <w:right w:val="single" w:sz="4" w:space="0" w:color="00000B"/>
            </w:tcBorders>
            <w:vAlign w:val="center"/>
            <w:hideMark/>
          </w:tcPr>
          <w:p w14:paraId="01D21243" w14:textId="77777777" w:rsidR="00941918" w:rsidRPr="00564DB6" w:rsidRDefault="00941918" w:rsidP="0090652E">
            <w:pPr>
              <w:spacing w:after="0"/>
            </w:pPr>
            <w:r w:rsidRPr="00564DB6">
              <w:t>Exempting providers of free durable medical equipment from retail sales and use tax for certain items.</w:t>
            </w:r>
          </w:p>
        </w:tc>
        <w:tc>
          <w:tcPr>
            <w:tcW w:w="1613" w:type="dxa"/>
            <w:tcBorders>
              <w:top w:val="nil"/>
              <w:left w:val="nil"/>
              <w:bottom w:val="single" w:sz="4" w:space="0" w:color="00000B"/>
              <w:right w:val="single" w:sz="4" w:space="0" w:color="00000B"/>
            </w:tcBorders>
            <w:noWrap/>
            <w:vAlign w:val="center"/>
            <w:hideMark/>
          </w:tcPr>
          <w:p w14:paraId="73134CE8" w14:textId="77777777" w:rsidR="00941918" w:rsidRPr="00564DB6" w:rsidRDefault="00941918" w:rsidP="0090652E">
            <w:pPr>
              <w:spacing w:after="0"/>
            </w:pPr>
            <w:r w:rsidRPr="00564DB6">
              <w:t>H Finance</w:t>
            </w:r>
          </w:p>
        </w:tc>
        <w:tc>
          <w:tcPr>
            <w:tcW w:w="1454" w:type="dxa"/>
            <w:tcBorders>
              <w:top w:val="nil"/>
              <w:left w:val="nil"/>
              <w:bottom w:val="single" w:sz="4" w:space="0" w:color="00000B"/>
              <w:right w:val="single" w:sz="4" w:space="0" w:color="00000B"/>
            </w:tcBorders>
            <w:noWrap/>
            <w:vAlign w:val="center"/>
            <w:hideMark/>
          </w:tcPr>
          <w:p w14:paraId="467A65CE" w14:textId="77777777" w:rsidR="00941918" w:rsidRPr="00564DB6" w:rsidRDefault="00941918" w:rsidP="0090652E">
            <w:pPr>
              <w:spacing w:after="0"/>
            </w:pPr>
            <w:r w:rsidRPr="00564DB6">
              <w:t>Klicker</w:t>
            </w:r>
          </w:p>
        </w:tc>
      </w:tr>
      <w:tr w:rsidR="00941918" w:rsidRPr="00564DB6" w14:paraId="661080B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6A690A4" w14:textId="77777777" w:rsidR="00941918" w:rsidRPr="00564DB6" w:rsidRDefault="00941918" w:rsidP="0090652E">
            <w:pPr>
              <w:spacing w:after="0"/>
              <w:rPr>
                <w:rFonts w:ascii="Cambria" w:hAnsi="Cambria"/>
                <w:color w:val="0000FF"/>
                <w:sz w:val="21"/>
                <w:szCs w:val="21"/>
                <w:u w:val="single"/>
              </w:rPr>
            </w:pPr>
            <w:hyperlink r:id="rId85" w:history="1">
              <w:r w:rsidRPr="00564DB6">
                <w:rPr>
                  <w:rFonts w:ascii="Cambria" w:hAnsi="Cambria"/>
                  <w:color w:val="0000FF"/>
                  <w:sz w:val="21"/>
                  <w:szCs w:val="21"/>
                  <w:u w:val="single"/>
                </w:rPr>
                <w:t>HB 2176</w:t>
              </w:r>
            </w:hyperlink>
          </w:p>
        </w:tc>
        <w:tc>
          <w:tcPr>
            <w:tcW w:w="2578" w:type="dxa"/>
            <w:tcBorders>
              <w:top w:val="nil"/>
              <w:left w:val="nil"/>
              <w:bottom w:val="single" w:sz="4" w:space="0" w:color="00000B"/>
              <w:right w:val="single" w:sz="4" w:space="0" w:color="00000B"/>
            </w:tcBorders>
            <w:noWrap/>
            <w:vAlign w:val="center"/>
            <w:hideMark/>
          </w:tcPr>
          <w:p w14:paraId="3F07A2BE" w14:textId="77777777" w:rsidR="00941918" w:rsidRPr="00564DB6" w:rsidRDefault="00941918" w:rsidP="0090652E">
            <w:pPr>
              <w:spacing w:after="0"/>
            </w:pPr>
            <w:r w:rsidRPr="00564DB6">
              <w:t>Drug therapy agreements/PRA</w:t>
            </w:r>
          </w:p>
        </w:tc>
        <w:tc>
          <w:tcPr>
            <w:tcW w:w="3888" w:type="dxa"/>
            <w:tcBorders>
              <w:top w:val="nil"/>
              <w:left w:val="nil"/>
              <w:bottom w:val="single" w:sz="4" w:space="0" w:color="00000B"/>
              <w:right w:val="single" w:sz="4" w:space="0" w:color="00000B"/>
            </w:tcBorders>
            <w:vAlign w:val="center"/>
            <w:hideMark/>
          </w:tcPr>
          <w:p w14:paraId="22FB3196" w14:textId="77777777" w:rsidR="00941918" w:rsidRPr="00564DB6" w:rsidRDefault="00941918" w:rsidP="0090652E">
            <w:pPr>
              <w:spacing w:after="0"/>
            </w:pPr>
            <w:r w:rsidRPr="00564DB6">
              <w:t>Exempting providers of free durable medical equipment from retail sales and use tax for certain items.</w:t>
            </w:r>
          </w:p>
        </w:tc>
        <w:tc>
          <w:tcPr>
            <w:tcW w:w="1613" w:type="dxa"/>
            <w:tcBorders>
              <w:top w:val="nil"/>
              <w:left w:val="nil"/>
              <w:bottom w:val="single" w:sz="4" w:space="0" w:color="00000B"/>
              <w:right w:val="single" w:sz="4" w:space="0" w:color="00000B"/>
            </w:tcBorders>
            <w:noWrap/>
            <w:vAlign w:val="center"/>
            <w:hideMark/>
          </w:tcPr>
          <w:p w14:paraId="19AA03D0"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2A60FE82" w14:textId="77777777" w:rsidR="00941918" w:rsidRPr="00564DB6" w:rsidRDefault="00941918" w:rsidP="0090652E">
            <w:pPr>
              <w:spacing w:after="0"/>
            </w:pPr>
            <w:r w:rsidRPr="00564DB6">
              <w:t>Thai</w:t>
            </w:r>
          </w:p>
        </w:tc>
      </w:tr>
      <w:tr w:rsidR="00941918" w:rsidRPr="00564DB6" w14:paraId="00BCC68A"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225DA5F" w14:textId="77777777" w:rsidR="00941918" w:rsidRPr="00564DB6" w:rsidRDefault="00941918" w:rsidP="0090652E">
            <w:pPr>
              <w:spacing w:after="0"/>
              <w:rPr>
                <w:rFonts w:ascii="Cambria" w:hAnsi="Cambria"/>
                <w:color w:val="0000FF"/>
                <w:sz w:val="21"/>
                <w:szCs w:val="21"/>
                <w:u w:val="single"/>
              </w:rPr>
            </w:pPr>
            <w:hyperlink r:id="rId86" w:history="1">
              <w:r w:rsidRPr="00564DB6">
                <w:rPr>
                  <w:rFonts w:ascii="Cambria" w:hAnsi="Cambria"/>
                  <w:color w:val="0000FF"/>
                  <w:sz w:val="21"/>
                  <w:szCs w:val="21"/>
                  <w:u w:val="single"/>
                </w:rPr>
                <w:t>HB 2177</w:t>
              </w:r>
            </w:hyperlink>
          </w:p>
        </w:tc>
        <w:tc>
          <w:tcPr>
            <w:tcW w:w="2578" w:type="dxa"/>
            <w:tcBorders>
              <w:top w:val="nil"/>
              <w:left w:val="nil"/>
              <w:bottom w:val="single" w:sz="4" w:space="0" w:color="00000B"/>
              <w:right w:val="single" w:sz="4" w:space="0" w:color="00000B"/>
            </w:tcBorders>
            <w:noWrap/>
            <w:vAlign w:val="center"/>
            <w:hideMark/>
          </w:tcPr>
          <w:p w14:paraId="213740B6" w14:textId="77777777" w:rsidR="00941918" w:rsidRPr="00564DB6" w:rsidRDefault="00941918" w:rsidP="0090652E">
            <w:pPr>
              <w:spacing w:after="0"/>
            </w:pPr>
            <w:r w:rsidRPr="00564DB6">
              <w:t>Definition of fetal death</w:t>
            </w:r>
          </w:p>
        </w:tc>
        <w:tc>
          <w:tcPr>
            <w:tcW w:w="3888" w:type="dxa"/>
            <w:tcBorders>
              <w:top w:val="nil"/>
              <w:left w:val="nil"/>
              <w:bottom w:val="single" w:sz="4" w:space="0" w:color="00000B"/>
              <w:right w:val="single" w:sz="4" w:space="0" w:color="00000B"/>
            </w:tcBorders>
            <w:vAlign w:val="center"/>
            <w:hideMark/>
          </w:tcPr>
          <w:p w14:paraId="5FBA438F" w14:textId="77777777" w:rsidR="00941918" w:rsidRPr="00564DB6" w:rsidRDefault="00941918" w:rsidP="0090652E">
            <w:pPr>
              <w:spacing w:after="0"/>
            </w:pPr>
            <w:r w:rsidRPr="00564DB6">
              <w:t>Modifying the vital statistics definition of fetal death.</w:t>
            </w:r>
          </w:p>
        </w:tc>
        <w:tc>
          <w:tcPr>
            <w:tcW w:w="1613" w:type="dxa"/>
            <w:tcBorders>
              <w:top w:val="nil"/>
              <w:left w:val="nil"/>
              <w:bottom w:val="single" w:sz="4" w:space="0" w:color="00000B"/>
              <w:right w:val="single" w:sz="4" w:space="0" w:color="00000B"/>
            </w:tcBorders>
            <w:noWrap/>
            <w:vAlign w:val="center"/>
            <w:hideMark/>
          </w:tcPr>
          <w:p w14:paraId="07BE9CB2"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368E00AD" w14:textId="77777777" w:rsidR="00941918" w:rsidRPr="00564DB6" w:rsidRDefault="00941918" w:rsidP="0090652E">
            <w:pPr>
              <w:spacing w:after="0"/>
            </w:pPr>
            <w:r w:rsidRPr="00564DB6">
              <w:t>Thai</w:t>
            </w:r>
          </w:p>
        </w:tc>
      </w:tr>
      <w:tr w:rsidR="00941918" w:rsidRPr="00564DB6" w14:paraId="1B93DE26"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5195FDE" w14:textId="77777777" w:rsidR="00941918" w:rsidRPr="00564DB6" w:rsidRDefault="00941918" w:rsidP="0090652E">
            <w:pPr>
              <w:spacing w:after="0"/>
              <w:rPr>
                <w:rFonts w:ascii="Cambria" w:hAnsi="Cambria"/>
                <w:color w:val="0000FF"/>
                <w:sz w:val="21"/>
                <w:szCs w:val="21"/>
                <w:u w:val="single"/>
              </w:rPr>
            </w:pPr>
            <w:hyperlink r:id="rId87" w:history="1">
              <w:r w:rsidRPr="00564DB6">
                <w:rPr>
                  <w:rFonts w:ascii="Cambria" w:hAnsi="Cambria"/>
                  <w:color w:val="0000FF"/>
                  <w:sz w:val="21"/>
                  <w:szCs w:val="21"/>
                  <w:u w:val="single"/>
                </w:rPr>
                <w:t>HB 2182</w:t>
              </w:r>
            </w:hyperlink>
          </w:p>
        </w:tc>
        <w:tc>
          <w:tcPr>
            <w:tcW w:w="2578" w:type="dxa"/>
            <w:tcBorders>
              <w:top w:val="nil"/>
              <w:left w:val="nil"/>
              <w:bottom w:val="single" w:sz="4" w:space="0" w:color="00000B"/>
              <w:right w:val="single" w:sz="4" w:space="0" w:color="00000B"/>
            </w:tcBorders>
            <w:noWrap/>
            <w:vAlign w:val="center"/>
            <w:hideMark/>
          </w:tcPr>
          <w:p w14:paraId="197FA949" w14:textId="77777777" w:rsidR="00941918" w:rsidRPr="00564DB6" w:rsidRDefault="00941918" w:rsidP="0090652E">
            <w:pPr>
              <w:spacing w:after="0"/>
            </w:pPr>
            <w:r w:rsidRPr="00564DB6">
              <w:t>Abortion medications</w:t>
            </w:r>
          </w:p>
        </w:tc>
        <w:tc>
          <w:tcPr>
            <w:tcW w:w="3888" w:type="dxa"/>
            <w:tcBorders>
              <w:top w:val="nil"/>
              <w:left w:val="nil"/>
              <w:bottom w:val="single" w:sz="4" w:space="0" w:color="00000B"/>
              <w:right w:val="single" w:sz="4" w:space="0" w:color="00000B"/>
            </w:tcBorders>
            <w:vAlign w:val="center"/>
            <w:hideMark/>
          </w:tcPr>
          <w:p w14:paraId="518E0818" w14:textId="77777777" w:rsidR="00941918" w:rsidRPr="00564DB6" w:rsidRDefault="00941918" w:rsidP="0090652E">
            <w:pPr>
              <w:spacing w:after="0"/>
            </w:pPr>
            <w:r w:rsidRPr="00564DB6">
              <w:t>Improving access to abortion medications.</w:t>
            </w:r>
          </w:p>
        </w:tc>
        <w:tc>
          <w:tcPr>
            <w:tcW w:w="1613" w:type="dxa"/>
            <w:tcBorders>
              <w:top w:val="nil"/>
              <w:left w:val="nil"/>
              <w:bottom w:val="single" w:sz="4" w:space="0" w:color="00000B"/>
              <w:right w:val="single" w:sz="4" w:space="0" w:color="00000B"/>
            </w:tcBorders>
            <w:noWrap/>
            <w:vAlign w:val="center"/>
            <w:hideMark/>
          </w:tcPr>
          <w:p w14:paraId="50D971DC"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40F1E967" w14:textId="77777777" w:rsidR="00941918" w:rsidRPr="00564DB6" w:rsidRDefault="00941918" w:rsidP="0090652E">
            <w:pPr>
              <w:spacing w:after="0"/>
            </w:pPr>
            <w:r w:rsidRPr="00564DB6">
              <w:t>Thomas</w:t>
            </w:r>
          </w:p>
        </w:tc>
      </w:tr>
      <w:tr w:rsidR="00941918" w:rsidRPr="00564DB6" w14:paraId="10B78B7C"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2BE2775" w14:textId="77777777" w:rsidR="00941918" w:rsidRPr="00564DB6" w:rsidRDefault="00941918" w:rsidP="0090652E">
            <w:pPr>
              <w:spacing w:after="0"/>
              <w:rPr>
                <w:rFonts w:ascii="Cambria" w:hAnsi="Cambria"/>
                <w:color w:val="0000FF"/>
                <w:sz w:val="21"/>
                <w:szCs w:val="21"/>
                <w:u w:val="single"/>
              </w:rPr>
            </w:pPr>
            <w:hyperlink r:id="rId88" w:history="1">
              <w:r w:rsidRPr="00564DB6">
                <w:rPr>
                  <w:rFonts w:ascii="Cambria" w:hAnsi="Cambria"/>
                  <w:color w:val="0000FF"/>
                  <w:sz w:val="21"/>
                  <w:szCs w:val="21"/>
                  <w:u w:val="single"/>
                </w:rPr>
                <w:t>HB 2184</w:t>
              </w:r>
            </w:hyperlink>
          </w:p>
        </w:tc>
        <w:tc>
          <w:tcPr>
            <w:tcW w:w="2578" w:type="dxa"/>
            <w:tcBorders>
              <w:top w:val="nil"/>
              <w:left w:val="nil"/>
              <w:bottom w:val="single" w:sz="4" w:space="0" w:color="00000B"/>
              <w:right w:val="single" w:sz="4" w:space="0" w:color="00000B"/>
            </w:tcBorders>
            <w:noWrap/>
            <w:vAlign w:val="center"/>
            <w:hideMark/>
          </w:tcPr>
          <w:p w14:paraId="23FC6A34" w14:textId="77777777" w:rsidR="00941918" w:rsidRPr="00564DB6" w:rsidRDefault="00941918" w:rsidP="0090652E">
            <w:pPr>
              <w:spacing w:after="0"/>
            </w:pPr>
            <w:r w:rsidRPr="00564DB6">
              <w:t>OT intramuscular needling</w:t>
            </w:r>
          </w:p>
        </w:tc>
        <w:tc>
          <w:tcPr>
            <w:tcW w:w="3888" w:type="dxa"/>
            <w:tcBorders>
              <w:top w:val="nil"/>
              <w:left w:val="nil"/>
              <w:bottom w:val="single" w:sz="4" w:space="0" w:color="00000B"/>
              <w:right w:val="single" w:sz="4" w:space="0" w:color="00000B"/>
            </w:tcBorders>
            <w:vAlign w:val="center"/>
            <w:hideMark/>
          </w:tcPr>
          <w:p w14:paraId="2583174C" w14:textId="77777777" w:rsidR="00941918" w:rsidRPr="00564DB6" w:rsidRDefault="00941918" w:rsidP="0090652E">
            <w:pPr>
              <w:spacing w:after="0"/>
            </w:pPr>
            <w:r w:rsidRPr="00564DB6">
              <w:t>Concerning occupational therapists performing intramuscular needling.</w:t>
            </w:r>
          </w:p>
        </w:tc>
        <w:tc>
          <w:tcPr>
            <w:tcW w:w="1613" w:type="dxa"/>
            <w:tcBorders>
              <w:top w:val="nil"/>
              <w:left w:val="nil"/>
              <w:bottom w:val="single" w:sz="4" w:space="0" w:color="00000B"/>
              <w:right w:val="single" w:sz="4" w:space="0" w:color="00000B"/>
            </w:tcBorders>
            <w:noWrap/>
            <w:vAlign w:val="center"/>
            <w:hideMark/>
          </w:tcPr>
          <w:p w14:paraId="3121803F"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6D41CF38" w14:textId="77777777" w:rsidR="00941918" w:rsidRPr="00564DB6" w:rsidRDefault="00941918" w:rsidP="0090652E">
            <w:pPr>
              <w:spacing w:after="0"/>
            </w:pPr>
            <w:r w:rsidRPr="00564DB6">
              <w:t>Parshley</w:t>
            </w:r>
          </w:p>
        </w:tc>
      </w:tr>
      <w:tr w:rsidR="00941918" w:rsidRPr="00564DB6" w14:paraId="623D4C2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C6EDC80" w14:textId="77777777" w:rsidR="00941918" w:rsidRPr="00564DB6" w:rsidRDefault="00941918" w:rsidP="0090652E">
            <w:pPr>
              <w:spacing w:after="0"/>
              <w:rPr>
                <w:rFonts w:ascii="Cambria" w:hAnsi="Cambria"/>
                <w:color w:val="0000FF"/>
                <w:sz w:val="21"/>
                <w:szCs w:val="21"/>
                <w:u w:val="single"/>
              </w:rPr>
            </w:pPr>
            <w:hyperlink r:id="rId89" w:history="1">
              <w:r w:rsidRPr="00564DB6">
                <w:rPr>
                  <w:rFonts w:ascii="Cambria" w:hAnsi="Cambria"/>
                  <w:color w:val="0000FF"/>
                  <w:sz w:val="21"/>
                  <w:szCs w:val="21"/>
                  <w:u w:val="single"/>
                </w:rPr>
                <w:t>HB 2189</w:t>
              </w:r>
            </w:hyperlink>
          </w:p>
        </w:tc>
        <w:tc>
          <w:tcPr>
            <w:tcW w:w="2578" w:type="dxa"/>
            <w:tcBorders>
              <w:top w:val="nil"/>
              <w:left w:val="nil"/>
              <w:bottom w:val="single" w:sz="4" w:space="0" w:color="00000B"/>
              <w:right w:val="single" w:sz="4" w:space="0" w:color="00000B"/>
            </w:tcBorders>
            <w:noWrap/>
            <w:vAlign w:val="center"/>
            <w:hideMark/>
          </w:tcPr>
          <w:p w14:paraId="740E0D23" w14:textId="77777777" w:rsidR="00941918" w:rsidRPr="00564DB6" w:rsidRDefault="00941918" w:rsidP="0090652E">
            <w:pPr>
              <w:spacing w:after="0"/>
            </w:pPr>
            <w:r w:rsidRPr="00564DB6">
              <w:t>Workers' comp. settlements</w:t>
            </w:r>
          </w:p>
        </w:tc>
        <w:tc>
          <w:tcPr>
            <w:tcW w:w="3888" w:type="dxa"/>
            <w:tcBorders>
              <w:top w:val="nil"/>
              <w:left w:val="nil"/>
              <w:bottom w:val="single" w:sz="4" w:space="0" w:color="00000B"/>
              <w:right w:val="single" w:sz="4" w:space="0" w:color="00000B"/>
            </w:tcBorders>
            <w:vAlign w:val="center"/>
            <w:hideMark/>
          </w:tcPr>
          <w:p w14:paraId="5A1AF49E" w14:textId="77777777" w:rsidR="00941918" w:rsidRPr="00564DB6" w:rsidRDefault="00941918" w:rsidP="0090652E">
            <w:pPr>
              <w:spacing w:after="0"/>
            </w:pPr>
            <w:r w:rsidRPr="00564DB6">
              <w:t>Expanding eligibility for voluntary workers' compensation settlements.</w:t>
            </w:r>
          </w:p>
        </w:tc>
        <w:tc>
          <w:tcPr>
            <w:tcW w:w="1613" w:type="dxa"/>
            <w:tcBorders>
              <w:top w:val="nil"/>
              <w:left w:val="nil"/>
              <w:bottom w:val="single" w:sz="4" w:space="0" w:color="00000B"/>
              <w:right w:val="single" w:sz="4" w:space="0" w:color="00000B"/>
            </w:tcBorders>
            <w:noWrap/>
            <w:vAlign w:val="center"/>
            <w:hideMark/>
          </w:tcPr>
          <w:p w14:paraId="572749CF"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19476012" w14:textId="77777777" w:rsidR="00941918" w:rsidRPr="00564DB6" w:rsidRDefault="00941918" w:rsidP="0090652E">
            <w:pPr>
              <w:spacing w:after="0"/>
            </w:pPr>
            <w:r w:rsidRPr="00564DB6">
              <w:t>Schmidt</w:t>
            </w:r>
          </w:p>
        </w:tc>
      </w:tr>
      <w:tr w:rsidR="00941918" w:rsidRPr="00564DB6" w14:paraId="096BAB4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49F8E85" w14:textId="77777777" w:rsidR="00941918" w:rsidRPr="00564DB6" w:rsidRDefault="00941918" w:rsidP="0090652E">
            <w:pPr>
              <w:spacing w:after="0"/>
              <w:rPr>
                <w:rFonts w:ascii="Cambria" w:hAnsi="Cambria"/>
                <w:color w:val="0000FF"/>
                <w:sz w:val="21"/>
                <w:szCs w:val="21"/>
                <w:u w:val="single"/>
              </w:rPr>
            </w:pPr>
            <w:hyperlink r:id="rId90" w:history="1">
              <w:r w:rsidRPr="00564DB6">
                <w:rPr>
                  <w:rFonts w:ascii="Cambria" w:hAnsi="Cambria"/>
                  <w:color w:val="0000FF"/>
                  <w:sz w:val="21"/>
                  <w:szCs w:val="21"/>
                  <w:u w:val="single"/>
                </w:rPr>
                <w:t>HB 2191</w:t>
              </w:r>
            </w:hyperlink>
          </w:p>
        </w:tc>
        <w:tc>
          <w:tcPr>
            <w:tcW w:w="2578" w:type="dxa"/>
            <w:tcBorders>
              <w:top w:val="nil"/>
              <w:left w:val="nil"/>
              <w:bottom w:val="single" w:sz="4" w:space="0" w:color="00000B"/>
              <w:right w:val="single" w:sz="4" w:space="0" w:color="00000B"/>
            </w:tcBorders>
            <w:noWrap/>
            <w:vAlign w:val="center"/>
            <w:hideMark/>
          </w:tcPr>
          <w:p w14:paraId="582B650C" w14:textId="77777777" w:rsidR="00941918" w:rsidRPr="00564DB6" w:rsidRDefault="00941918" w:rsidP="0090652E">
            <w:pPr>
              <w:spacing w:after="0"/>
            </w:pPr>
            <w:r w:rsidRPr="00564DB6">
              <w:t>Construction worker wages</w:t>
            </w:r>
          </w:p>
        </w:tc>
        <w:tc>
          <w:tcPr>
            <w:tcW w:w="3888" w:type="dxa"/>
            <w:tcBorders>
              <w:top w:val="nil"/>
              <w:left w:val="nil"/>
              <w:bottom w:val="single" w:sz="4" w:space="0" w:color="00000B"/>
              <w:right w:val="single" w:sz="4" w:space="0" w:color="00000B"/>
            </w:tcBorders>
            <w:vAlign w:val="center"/>
            <w:hideMark/>
          </w:tcPr>
          <w:p w14:paraId="13D06A4F" w14:textId="77777777" w:rsidR="00941918" w:rsidRPr="00564DB6" w:rsidRDefault="00941918" w:rsidP="0090652E">
            <w:pPr>
              <w:spacing w:after="0"/>
            </w:pPr>
            <w:r w:rsidRPr="00564DB6">
              <w:t>Concerning workers' wages and benefits in the construction industry.</w:t>
            </w:r>
          </w:p>
        </w:tc>
        <w:tc>
          <w:tcPr>
            <w:tcW w:w="1613" w:type="dxa"/>
            <w:tcBorders>
              <w:top w:val="nil"/>
              <w:left w:val="nil"/>
              <w:bottom w:val="single" w:sz="4" w:space="0" w:color="00000B"/>
              <w:right w:val="single" w:sz="4" w:space="0" w:color="00000B"/>
            </w:tcBorders>
            <w:noWrap/>
            <w:vAlign w:val="center"/>
            <w:hideMark/>
          </w:tcPr>
          <w:p w14:paraId="3D8B1039"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1AFA250A" w14:textId="77777777" w:rsidR="00941918" w:rsidRPr="00564DB6" w:rsidRDefault="00941918" w:rsidP="0090652E">
            <w:pPr>
              <w:spacing w:after="0"/>
            </w:pPr>
            <w:r w:rsidRPr="00564DB6">
              <w:t>Cortes</w:t>
            </w:r>
          </w:p>
        </w:tc>
      </w:tr>
      <w:tr w:rsidR="00941918" w:rsidRPr="00564DB6" w14:paraId="77ADB8CB"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2978B6F" w14:textId="77777777" w:rsidR="00941918" w:rsidRPr="00564DB6" w:rsidRDefault="00941918" w:rsidP="0090652E">
            <w:pPr>
              <w:spacing w:after="0"/>
              <w:rPr>
                <w:rFonts w:ascii="Cambria" w:hAnsi="Cambria"/>
                <w:color w:val="0000FF"/>
                <w:sz w:val="21"/>
                <w:szCs w:val="21"/>
                <w:u w:val="single"/>
              </w:rPr>
            </w:pPr>
            <w:hyperlink r:id="rId91" w:history="1">
              <w:r w:rsidRPr="00564DB6">
                <w:rPr>
                  <w:rFonts w:ascii="Cambria" w:hAnsi="Cambria"/>
                  <w:color w:val="0000FF"/>
                  <w:sz w:val="21"/>
                  <w:szCs w:val="21"/>
                  <w:u w:val="single"/>
                </w:rPr>
                <w:t>HB 2196</w:t>
              </w:r>
            </w:hyperlink>
          </w:p>
        </w:tc>
        <w:tc>
          <w:tcPr>
            <w:tcW w:w="2578" w:type="dxa"/>
            <w:tcBorders>
              <w:top w:val="nil"/>
              <w:left w:val="nil"/>
              <w:bottom w:val="single" w:sz="4" w:space="0" w:color="00000B"/>
              <w:right w:val="single" w:sz="4" w:space="0" w:color="00000B"/>
            </w:tcBorders>
            <w:noWrap/>
            <w:vAlign w:val="center"/>
            <w:hideMark/>
          </w:tcPr>
          <w:p w14:paraId="0ACCC85E" w14:textId="77777777" w:rsidR="00941918" w:rsidRPr="00564DB6" w:rsidRDefault="00941918" w:rsidP="0090652E">
            <w:pPr>
              <w:spacing w:after="0"/>
            </w:pPr>
            <w:r w:rsidRPr="00564DB6">
              <w:t>PANDAS, pediatric treatment</w:t>
            </w:r>
          </w:p>
        </w:tc>
        <w:tc>
          <w:tcPr>
            <w:tcW w:w="3888" w:type="dxa"/>
            <w:tcBorders>
              <w:top w:val="nil"/>
              <w:left w:val="nil"/>
              <w:bottom w:val="single" w:sz="4" w:space="0" w:color="00000B"/>
              <w:right w:val="single" w:sz="4" w:space="0" w:color="00000B"/>
            </w:tcBorders>
            <w:vAlign w:val="center"/>
            <w:hideMark/>
          </w:tcPr>
          <w:p w14:paraId="6D2F639D" w14:textId="77777777" w:rsidR="00941918" w:rsidRPr="00564DB6" w:rsidRDefault="00941918" w:rsidP="0090652E">
            <w:pPr>
              <w:spacing w:after="0"/>
            </w:pPr>
            <w:r w:rsidRPr="00564DB6">
              <w:t>Expanding access to PANDA PANS treatment.</w:t>
            </w:r>
          </w:p>
        </w:tc>
        <w:tc>
          <w:tcPr>
            <w:tcW w:w="1613" w:type="dxa"/>
            <w:tcBorders>
              <w:top w:val="nil"/>
              <w:left w:val="nil"/>
              <w:bottom w:val="single" w:sz="4" w:space="0" w:color="00000B"/>
              <w:right w:val="single" w:sz="4" w:space="0" w:color="00000B"/>
            </w:tcBorders>
            <w:noWrap/>
            <w:vAlign w:val="center"/>
            <w:hideMark/>
          </w:tcPr>
          <w:p w14:paraId="4E0D67F9"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735AA660" w14:textId="77777777" w:rsidR="00941918" w:rsidRPr="00564DB6" w:rsidRDefault="00941918" w:rsidP="0090652E">
            <w:pPr>
              <w:spacing w:after="0"/>
            </w:pPr>
            <w:r w:rsidRPr="00564DB6">
              <w:t>Simmons</w:t>
            </w:r>
          </w:p>
        </w:tc>
      </w:tr>
      <w:tr w:rsidR="00941918" w:rsidRPr="00564DB6" w14:paraId="07D7202A"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E9730C4" w14:textId="77777777" w:rsidR="00941918" w:rsidRPr="00564DB6" w:rsidRDefault="00941918" w:rsidP="0090652E">
            <w:pPr>
              <w:spacing w:after="0"/>
              <w:rPr>
                <w:rFonts w:ascii="Cambria" w:hAnsi="Cambria"/>
                <w:color w:val="0000FF"/>
                <w:sz w:val="21"/>
                <w:szCs w:val="21"/>
                <w:u w:val="single"/>
              </w:rPr>
            </w:pPr>
            <w:hyperlink r:id="rId92" w:history="1">
              <w:r w:rsidRPr="00564DB6">
                <w:rPr>
                  <w:rFonts w:ascii="Cambria" w:hAnsi="Cambria"/>
                  <w:color w:val="0000FF"/>
                  <w:sz w:val="21"/>
                  <w:szCs w:val="21"/>
                  <w:u w:val="single"/>
                </w:rPr>
                <w:t>HB 2205</w:t>
              </w:r>
            </w:hyperlink>
          </w:p>
        </w:tc>
        <w:tc>
          <w:tcPr>
            <w:tcW w:w="2578" w:type="dxa"/>
            <w:tcBorders>
              <w:top w:val="nil"/>
              <w:left w:val="nil"/>
              <w:bottom w:val="single" w:sz="4" w:space="0" w:color="00000B"/>
              <w:right w:val="single" w:sz="4" w:space="0" w:color="00000B"/>
            </w:tcBorders>
            <w:noWrap/>
            <w:vAlign w:val="center"/>
            <w:hideMark/>
          </w:tcPr>
          <w:p w14:paraId="6936B421" w14:textId="77777777" w:rsidR="00941918" w:rsidRPr="00564DB6" w:rsidRDefault="00941918" w:rsidP="0090652E">
            <w:pPr>
              <w:spacing w:after="0"/>
            </w:pPr>
            <w:r w:rsidRPr="00564DB6">
              <w:t>Regulated sports wagering</w:t>
            </w:r>
          </w:p>
        </w:tc>
        <w:tc>
          <w:tcPr>
            <w:tcW w:w="3888" w:type="dxa"/>
            <w:tcBorders>
              <w:top w:val="nil"/>
              <w:left w:val="nil"/>
              <w:bottom w:val="single" w:sz="4" w:space="0" w:color="00000B"/>
              <w:right w:val="single" w:sz="4" w:space="0" w:color="00000B"/>
            </w:tcBorders>
            <w:vAlign w:val="center"/>
            <w:hideMark/>
          </w:tcPr>
          <w:p w14:paraId="72A94986" w14:textId="77777777" w:rsidR="00941918" w:rsidRPr="00564DB6" w:rsidRDefault="00941918" w:rsidP="0090652E">
            <w:pPr>
              <w:spacing w:after="0"/>
            </w:pPr>
            <w:r w:rsidRPr="00564DB6">
              <w:t>Concerning the regulated sports wagering industry.</w:t>
            </w:r>
          </w:p>
        </w:tc>
        <w:tc>
          <w:tcPr>
            <w:tcW w:w="1613" w:type="dxa"/>
            <w:tcBorders>
              <w:top w:val="nil"/>
              <w:left w:val="nil"/>
              <w:bottom w:val="single" w:sz="4" w:space="0" w:color="00000B"/>
              <w:right w:val="single" w:sz="4" w:space="0" w:color="00000B"/>
            </w:tcBorders>
            <w:noWrap/>
            <w:vAlign w:val="center"/>
            <w:hideMark/>
          </w:tcPr>
          <w:p w14:paraId="63769D54"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587E7EE6" w14:textId="77777777" w:rsidR="00941918" w:rsidRPr="00564DB6" w:rsidRDefault="00941918" w:rsidP="0090652E">
            <w:pPr>
              <w:spacing w:after="0"/>
            </w:pPr>
            <w:r w:rsidRPr="00564DB6">
              <w:t>Mena</w:t>
            </w:r>
          </w:p>
        </w:tc>
      </w:tr>
      <w:tr w:rsidR="00941918" w:rsidRPr="00564DB6" w14:paraId="16CB332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2F9A03B" w14:textId="77777777" w:rsidR="00941918" w:rsidRPr="00564DB6" w:rsidRDefault="00941918" w:rsidP="0090652E">
            <w:pPr>
              <w:spacing w:after="0"/>
              <w:rPr>
                <w:rFonts w:ascii="Cambria" w:hAnsi="Cambria"/>
                <w:color w:val="0000FF"/>
                <w:sz w:val="21"/>
                <w:szCs w:val="21"/>
                <w:u w:val="single"/>
              </w:rPr>
            </w:pPr>
            <w:hyperlink r:id="rId93" w:history="1">
              <w:r w:rsidRPr="00564DB6">
                <w:rPr>
                  <w:rFonts w:ascii="Cambria" w:hAnsi="Cambria"/>
                  <w:color w:val="0000FF"/>
                  <w:sz w:val="21"/>
                  <w:szCs w:val="21"/>
                  <w:u w:val="single"/>
                </w:rPr>
                <w:t>HB 2208</w:t>
              </w:r>
            </w:hyperlink>
          </w:p>
        </w:tc>
        <w:tc>
          <w:tcPr>
            <w:tcW w:w="2578" w:type="dxa"/>
            <w:tcBorders>
              <w:top w:val="nil"/>
              <w:left w:val="nil"/>
              <w:bottom w:val="single" w:sz="4" w:space="0" w:color="00000B"/>
              <w:right w:val="single" w:sz="4" w:space="0" w:color="00000B"/>
            </w:tcBorders>
            <w:noWrap/>
            <w:vAlign w:val="center"/>
            <w:hideMark/>
          </w:tcPr>
          <w:p w14:paraId="1D84E162" w14:textId="77777777" w:rsidR="00941918" w:rsidRPr="00564DB6" w:rsidRDefault="00941918" w:rsidP="0090652E">
            <w:pPr>
              <w:spacing w:after="0"/>
            </w:pPr>
            <w:r w:rsidRPr="00564DB6">
              <w:t>Health continuing ed./tax</w:t>
            </w:r>
          </w:p>
        </w:tc>
        <w:tc>
          <w:tcPr>
            <w:tcW w:w="3888" w:type="dxa"/>
            <w:tcBorders>
              <w:top w:val="nil"/>
              <w:left w:val="nil"/>
              <w:bottom w:val="single" w:sz="4" w:space="0" w:color="00000B"/>
              <w:right w:val="single" w:sz="4" w:space="0" w:color="00000B"/>
            </w:tcBorders>
            <w:vAlign w:val="center"/>
            <w:hideMark/>
          </w:tcPr>
          <w:p w14:paraId="0DC7404D" w14:textId="77777777" w:rsidR="00941918" w:rsidRPr="00564DB6" w:rsidRDefault="00941918" w:rsidP="0090652E">
            <w:pPr>
              <w:spacing w:after="0"/>
            </w:pPr>
            <w:r w:rsidRPr="00564DB6">
              <w:t>Exempting health care continuing education classes from retail sales and use tax.</w:t>
            </w:r>
          </w:p>
        </w:tc>
        <w:tc>
          <w:tcPr>
            <w:tcW w:w="1613" w:type="dxa"/>
            <w:tcBorders>
              <w:top w:val="nil"/>
              <w:left w:val="nil"/>
              <w:bottom w:val="single" w:sz="4" w:space="0" w:color="00000B"/>
              <w:right w:val="single" w:sz="4" w:space="0" w:color="00000B"/>
            </w:tcBorders>
            <w:noWrap/>
            <w:vAlign w:val="center"/>
            <w:hideMark/>
          </w:tcPr>
          <w:p w14:paraId="2FFA7954" w14:textId="77777777" w:rsidR="00941918" w:rsidRPr="00564DB6" w:rsidRDefault="00941918" w:rsidP="0090652E">
            <w:pPr>
              <w:spacing w:after="0"/>
            </w:pPr>
            <w:r w:rsidRPr="00564DB6">
              <w:t>H Finance</w:t>
            </w:r>
          </w:p>
        </w:tc>
        <w:tc>
          <w:tcPr>
            <w:tcW w:w="1454" w:type="dxa"/>
            <w:tcBorders>
              <w:top w:val="nil"/>
              <w:left w:val="nil"/>
              <w:bottom w:val="single" w:sz="4" w:space="0" w:color="00000B"/>
              <w:right w:val="single" w:sz="4" w:space="0" w:color="00000B"/>
            </w:tcBorders>
            <w:noWrap/>
            <w:vAlign w:val="center"/>
            <w:hideMark/>
          </w:tcPr>
          <w:p w14:paraId="370D5D90" w14:textId="77777777" w:rsidR="00941918" w:rsidRPr="00564DB6" w:rsidRDefault="00941918" w:rsidP="0090652E">
            <w:pPr>
              <w:spacing w:after="0"/>
            </w:pPr>
            <w:r w:rsidRPr="00564DB6">
              <w:t>McClintock</w:t>
            </w:r>
          </w:p>
        </w:tc>
      </w:tr>
      <w:tr w:rsidR="00941918" w:rsidRPr="00564DB6" w14:paraId="427252DE"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C774BB3" w14:textId="77777777" w:rsidR="00941918" w:rsidRPr="00564DB6" w:rsidRDefault="00941918" w:rsidP="0090652E">
            <w:pPr>
              <w:spacing w:after="0"/>
              <w:rPr>
                <w:rFonts w:ascii="Cambria" w:hAnsi="Cambria"/>
                <w:color w:val="0000FF"/>
                <w:sz w:val="21"/>
                <w:szCs w:val="21"/>
                <w:u w:val="single"/>
              </w:rPr>
            </w:pPr>
            <w:hyperlink r:id="rId94" w:history="1">
              <w:r w:rsidRPr="00564DB6">
                <w:rPr>
                  <w:rFonts w:ascii="Cambria" w:hAnsi="Cambria"/>
                  <w:color w:val="0000FF"/>
                  <w:sz w:val="21"/>
                  <w:szCs w:val="21"/>
                  <w:u w:val="single"/>
                </w:rPr>
                <w:t>HB 2211</w:t>
              </w:r>
            </w:hyperlink>
          </w:p>
        </w:tc>
        <w:tc>
          <w:tcPr>
            <w:tcW w:w="2578" w:type="dxa"/>
            <w:tcBorders>
              <w:top w:val="nil"/>
              <w:left w:val="nil"/>
              <w:bottom w:val="single" w:sz="4" w:space="0" w:color="00000B"/>
              <w:right w:val="single" w:sz="4" w:space="0" w:color="00000B"/>
            </w:tcBorders>
            <w:noWrap/>
            <w:vAlign w:val="center"/>
            <w:hideMark/>
          </w:tcPr>
          <w:p w14:paraId="579FB94A" w14:textId="77777777" w:rsidR="00941918" w:rsidRPr="00564DB6" w:rsidRDefault="00941918" w:rsidP="0090652E">
            <w:pPr>
              <w:spacing w:after="0"/>
            </w:pPr>
            <w:r w:rsidRPr="00564DB6">
              <w:t>Medically tailored meals</w:t>
            </w:r>
          </w:p>
        </w:tc>
        <w:tc>
          <w:tcPr>
            <w:tcW w:w="3888" w:type="dxa"/>
            <w:tcBorders>
              <w:top w:val="nil"/>
              <w:left w:val="nil"/>
              <w:bottom w:val="single" w:sz="4" w:space="0" w:color="00000B"/>
              <w:right w:val="single" w:sz="4" w:space="0" w:color="00000B"/>
            </w:tcBorders>
            <w:vAlign w:val="center"/>
            <w:hideMark/>
          </w:tcPr>
          <w:p w14:paraId="25942C9E" w14:textId="77777777" w:rsidR="00941918" w:rsidRPr="00564DB6" w:rsidRDefault="00941918" w:rsidP="0090652E">
            <w:pPr>
              <w:spacing w:after="0"/>
            </w:pPr>
            <w:r w:rsidRPr="00564DB6">
              <w:t>Concerning medically tailored meals.</w:t>
            </w:r>
          </w:p>
        </w:tc>
        <w:tc>
          <w:tcPr>
            <w:tcW w:w="1613" w:type="dxa"/>
            <w:tcBorders>
              <w:top w:val="nil"/>
              <w:left w:val="nil"/>
              <w:bottom w:val="single" w:sz="4" w:space="0" w:color="00000B"/>
              <w:right w:val="single" w:sz="4" w:space="0" w:color="00000B"/>
            </w:tcBorders>
            <w:noWrap/>
            <w:vAlign w:val="center"/>
            <w:hideMark/>
          </w:tcPr>
          <w:p w14:paraId="40806FFB"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1A54CE12" w14:textId="77777777" w:rsidR="00941918" w:rsidRPr="00564DB6" w:rsidRDefault="00941918" w:rsidP="0090652E">
            <w:pPr>
              <w:spacing w:after="0"/>
            </w:pPr>
            <w:r w:rsidRPr="00564DB6">
              <w:t>Reeves</w:t>
            </w:r>
          </w:p>
        </w:tc>
      </w:tr>
      <w:tr w:rsidR="00941918" w:rsidRPr="00564DB6" w14:paraId="7B8B13B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6E1EFAE" w14:textId="77777777" w:rsidR="00941918" w:rsidRPr="00564DB6" w:rsidRDefault="00941918" w:rsidP="0090652E">
            <w:pPr>
              <w:spacing w:after="0"/>
              <w:rPr>
                <w:rFonts w:ascii="Cambria" w:hAnsi="Cambria"/>
                <w:color w:val="0000FF"/>
                <w:sz w:val="21"/>
                <w:szCs w:val="21"/>
                <w:u w:val="single"/>
              </w:rPr>
            </w:pPr>
            <w:hyperlink r:id="rId95" w:history="1">
              <w:r w:rsidRPr="00564DB6">
                <w:rPr>
                  <w:rFonts w:ascii="Cambria" w:hAnsi="Cambria"/>
                  <w:color w:val="0000FF"/>
                  <w:sz w:val="21"/>
                  <w:szCs w:val="21"/>
                  <w:u w:val="single"/>
                </w:rPr>
                <w:t>HB 2216</w:t>
              </w:r>
            </w:hyperlink>
          </w:p>
        </w:tc>
        <w:tc>
          <w:tcPr>
            <w:tcW w:w="2578" w:type="dxa"/>
            <w:tcBorders>
              <w:top w:val="nil"/>
              <w:left w:val="nil"/>
              <w:bottom w:val="single" w:sz="4" w:space="0" w:color="00000B"/>
              <w:right w:val="single" w:sz="4" w:space="0" w:color="00000B"/>
            </w:tcBorders>
            <w:noWrap/>
            <w:vAlign w:val="center"/>
            <w:hideMark/>
          </w:tcPr>
          <w:p w14:paraId="14B4C8AB" w14:textId="77777777" w:rsidR="00941918" w:rsidRPr="00564DB6" w:rsidRDefault="00941918" w:rsidP="0090652E">
            <w:pPr>
              <w:spacing w:after="0"/>
            </w:pPr>
            <w:r w:rsidRPr="00564DB6">
              <w:t>Emergency response</w:t>
            </w:r>
          </w:p>
        </w:tc>
        <w:tc>
          <w:tcPr>
            <w:tcW w:w="3888" w:type="dxa"/>
            <w:tcBorders>
              <w:top w:val="nil"/>
              <w:left w:val="nil"/>
              <w:bottom w:val="single" w:sz="4" w:space="0" w:color="00000B"/>
              <w:right w:val="single" w:sz="4" w:space="0" w:color="00000B"/>
            </w:tcBorders>
            <w:vAlign w:val="center"/>
            <w:hideMark/>
          </w:tcPr>
          <w:p w14:paraId="76831585" w14:textId="77777777" w:rsidR="00941918" w:rsidRPr="00564DB6" w:rsidRDefault="00941918" w:rsidP="0090652E">
            <w:pPr>
              <w:spacing w:after="0"/>
            </w:pPr>
            <w:r w:rsidRPr="00564DB6">
              <w:t>Protecting emergency responders and emergency response operations in Washington.</w:t>
            </w:r>
          </w:p>
        </w:tc>
        <w:tc>
          <w:tcPr>
            <w:tcW w:w="1613" w:type="dxa"/>
            <w:tcBorders>
              <w:top w:val="nil"/>
              <w:left w:val="nil"/>
              <w:bottom w:val="single" w:sz="4" w:space="0" w:color="00000B"/>
              <w:right w:val="single" w:sz="4" w:space="0" w:color="00000B"/>
            </w:tcBorders>
            <w:noWrap/>
            <w:vAlign w:val="center"/>
            <w:hideMark/>
          </w:tcPr>
          <w:p w14:paraId="1DDD8182"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55BE2B2C" w14:textId="77777777" w:rsidR="00941918" w:rsidRPr="00564DB6" w:rsidRDefault="00941918" w:rsidP="0090652E">
            <w:pPr>
              <w:spacing w:after="0"/>
            </w:pPr>
            <w:r w:rsidRPr="00564DB6">
              <w:t>Parshley</w:t>
            </w:r>
          </w:p>
        </w:tc>
      </w:tr>
      <w:tr w:rsidR="00941918" w:rsidRPr="00564DB6" w14:paraId="627C3A3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1815B48" w14:textId="77777777" w:rsidR="00941918" w:rsidRPr="00564DB6" w:rsidRDefault="00941918" w:rsidP="0090652E">
            <w:pPr>
              <w:spacing w:after="0"/>
              <w:rPr>
                <w:rFonts w:ascii="Cambria" w:hAnsi="Cambria"/>
                <w:color w:val="0000FF"/>
                <w:sz w:val="21"/>
                <w:szCs w:val="21"/>
                <w:u w:val="single"/>
              </w:rPr>
            </w:pPr>
            <w:hyperlink r:id="rId96" w:history="1">
              <w:r w:rsidRPr="00564DB6">
                <w:rPr>
                  <w:rFonts w:ascii="Cambria" w:hAnsi="Cambria"/>
                  <w:color w:val="0000FF"/>
                  <w:sz w:val="21"/>
                  <w:szCs w:val="21"/>
                  <w:u w:val="single"/>
                </w:rPr>
                <w:t>HB 2218</w:t>
              </w:r>
            </w:hyperlink>
          </w:p>
        </w:tc>
        <w:tc>
          <w:tcPr>
            <w:tcW w:w="2578" w:type="dxa"/>
            <w:tcBorders>
              <w:top w:val="nil"/>
              <w:left w:val="nil"/>
              <w:bottom w:val="single" w:sz="4" w:space="0" w:color="00000B"/>
              <w:right w:val="single" w:sz="4" w:space="0" w:color="00000B"/>
            </w:tcBorders>
            <w:noWrap/>
            <w:vAlign w:val="center"/>
            <w:hideMark/>
          </w:tcPr>
          <w:p w14:paraId="7A97AB59" w14:textId="77777777" w:rsidR="00941918" w:rsidRPr="00564DB6" w:rsidRDefault="00941918" w:rsidP="0090652E">
            <w:pPr>
              <w:spacing w:after="0"/>
            </w:pPr>
            <w:r w:rsidRPr="00564DB6">
              <w:t>Workers' comp. medical care</w:t>
            </w:r>
          </w:p>
        </w:tc>
        <w:tc>
          <w:tcPr>
            <w:tcW w:w="3888" w:type="dxa"/>
            <w:tcBorders>
              <w:top w:val="nil"/>
              <w:left w:val="nil"/>
              <w:bottom w:val="single" w:sz="4" w:space="0" w:color="00000B"/>
              <w:right w:val="single" w:sz="4" w:space="0" w:color="00000B"/>
            </w:tcBorders>
            <w:vAlign w:val="center"/>
            <w:hideMark/>
          </w:tcPr>
          <w:p w14:paraId="27957F80" w14:textId="77777777" w:rsidR="00941918" w:rsidRPr="00564DB6" w:rsidRDefault="00941918" w:rsidP="0090652E">
            <w:pPr>
              <w:spacing w:after="0"/>
            </w:pPr>
            <w:r w:rsidRPr="00564DB6">
              <w:t xml:space="preserve">Concerning access to medical care </w:t>
            </w:r>
            <w:proofErr w:type="gramStart"/>
            <w:r w:rsidRPr="00564DB6">
              <w:t>in workers'</w:t>
            </w:r>
            <w:proofErr w:type="gramEnd"/>
            <w:r w:rsidRPr="00564DB6">
              <w:t xml:space="preserve"> compensation.</w:t>
            </w:r>
          </w:p>
        </w:tc>
        <w:tc>
          <w:tcPr>
            <w:tcW w:w="1613" w:type="dxa"/>
            <w:tcBorders>
              <w:top w:val="nil"/>
              <w:left w:val="nil"/>
              <w:bottom w:val="single" w:sz="4" w:space="0" w:color="00000B"/>
              <w:right w:val="single" w:sz="4" w:space="0" w:color="00000B"/>
            </w:tcBorders>
            <w:noWrap/>
            <w:vAlign w:val="center"/>
            <w:hideMark/>
          </w:tcPr>
          <w:p w14:paraId="2D49293E"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6ABFFDE5" w14:textId="77777777" w:rsidR="00941918" w:rsidRPr="00564DB6" w:rsidRDefault="00941918" w:rsidP="0090652E">
            <w:pPr>
              <w:spacing w:after="0"/>
            </w:pPr>
            <w:r w:rsidRPr="00564DB6">
              <w:t>Ortiz-Self</w:t>
            </w:r>
          </w:p>
        </w:tc>
      </w:tr>
      <w:tr w:rsidR="00941918" w:rsidRPr="00564DB6" w14:paraId="15B64BC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2D3469F" w14:textId="77777777" w:rsidR="00941918" w:rsidRPr="00564DB6" w:rsidRDefault="00941918" w:rsidP="0090652E">
            <w:pPr>
              <w:spacing w:after="0"/>
              <w:rPr>
                <w:rFonts w:ascii="Cambria" w:hAnsi="Cambria"/>
                <w:color w:val="0000FF"/>
                <w:sz w:val="21"/>
                <w:szCs w:val="21"/>
                <w:u w:val="single"/>
              </w:rPr>
            </w:pPr>
            <w:hyperlink r:id="rId97" w:history="1">
              <w:r w:rsidRPr="00564DB6">
                <w:rPr>
                  <w:rFonts w:ascii="Cambria" w:hAnsi="Cambria"/>
                  <w:color w:val="0000FF"/>
                  <w:sz w:val="21"/>
                  <w:szCs w:val="21"/>
                  <w:u w:val="single"/>
                </w:rPr>
                <w:t>HB 2220</w:t>
              </w:r>
            </w:hyperlink>
          </w:p>
        </w:tc>
        <w:tc>
          <w:tcPr>
            <w:tcW w:w="2578" w:type="dxa"/>
            <w:tcBorders>
              <w:top w:val="nil"/>
              <w:left w:val="nil"/>
              <w:bottom w:val="single" w:sz="4" w:space="0" w:color="00000B"/>
              <w:right w:val="single" w:sz="4" w:space="0" w:color="00000B"/>
            </w:tcBorders>
            <w:noWrap/>
            <w:vAlign w:val="center"/>
            <w:hideMark/>
          </w:tcPr>
          <w:p w14:paraId="0E492366" w14:textId="77777777" w:rsidR="00941918" w:rsidRPr="00564DB6" w:rsidRDefault="00941918" w:rsidP="0090652E">
            <w:pPr>
              <w:spacing w:after="0"/>
            </w:pPr>
            <w:r w:rsidRPr="00564DB6">
              <w:t>CJTC oversight</w:t>
            </w:r>
          </w:p>
        </w:tc>
        <w:tc>
          <w:tcPr>
            <w:tcW w:w="3888" w:type="dxa"/>
            <w:tcBorders>
              <w:top w:val="nil"/>
              <w:left w:val="nil"/>
              <w:bottom w:val="single" w:sz="4" w:space="0" w:color="00000B"/>
              <w:right w:val="single" w:sz="4" w:space="0" w:color="00000B"/>
            </w:tcBorders>
            <w:vAlign w:val="center"/>
            <w:hideMark/>
          </w:tcPr>
          <w:p w14:paraId="26DFA72B" w14:textId="77777777" w:rsidR="00941918" w:rsidRPr="00564DB6" w:rsidRDefault="00941918" w:rsidP="0090652E">
            <w:pPr>
              <w:spacing w:after="0"/>
            </w:pPr>
            <w:r w:rsidRPr="00564DB6">
              <w:t>Concerning state oversight and accountability of the criminal justice training commission.</w:t>
            </w:r>
          </w:p>
        </w:tc>
        <w:tc>
          <w:tcPr>
            <w:tcW w:w="1613" w:type="dxa"/>
            <w:tcBorders>
              <w:top w:val="nil"/>
              <w:left w:val="nil"/>
              <w:bottom w:val="single" w:sz="4" w:space="0" w:color="00000B"/>
              <w:right w:val="single" w:sz="4" w:space="0" w:color="00000B"/>
            </w:tcBorders>
            <w:noWrap/>
            <w:vAlign w:val="center"/>
            <w:hideMark/>
          </w:tcPr>
          <w:p w14:paraId="6D1CEF6A" w14:textId="77777777" w:rsidR="00941918" w:rsidRPr="00564DB6" w:rsidRDefault="00941918" w:rsidP="0090652E">
            <w:pPr>
              <w:spacing w:after="0"/>
            </w:pPr>
            <w:r w:rsidRPr="00564DB6">
              <w:t>H Community Safe</w:t>
            </w:r>
          </w:p>
        </w:tc>
        <w:tc>
          <w:tcPr>
            <w:tcW w:w="1454" w:type="dxa"/>
            <w:tcBorders>
              <w:top w:val="nil"/>
              <w:left w:val="nil"/>
              <w:bottom w:val="single" w:sz="4" w:space="0" w:color="00000B"/>
              <w:right w:val="single" w:sz="4" w:space="0" w:color="00000B"/>
            </w:tcBorders>
            <w:noWrap/>
            <w:vAlign w:val="center"/>
            <w:hideMark/>
          </w:tcPr>
          <w:p w14:paraId="0A19AAB3" w14:textId="77777777" w:rsidR="00941918" w:rsidRPr="00564DB6" w:rsidRDefault="00941918" w:rsidP="0090652E">
            <w:pPr>
              <w:spacing w:after="0"/>
            </w:pPr>
            <w:r w:rsidRPr="00564DB6">
              <w:t>Leavitt</w:t>
            </w:r>
          </w:p>
        </w:tc>
      </w:tr>
      <w:tr w:rsidR="00941918" w:rsidRPr="00564DB6" w14:paraId="041EF3A5"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D86C8D9" w14:textId="77777777" w:rsidR="00941918" w:rsidRPr="00564DB6" w:rsidRDefault="00941918" w:rsidP="0090652E">
            <w:pPr>
              <w:spacing w:after="0"/>
              <w:rPr>
                <w:rFonts w:ascii="Cambria" w:hAnsi="Cambria"/>
                <w:color w:val="0000FF"/>
                <w:sz w:val="21"/>
                <w:szCs w:val="21"/>
                <w:u w:val="single"/>
              </w:rPr>
            </w:pPr>
            <w:hyperlink r:id="rId98" w:history="1">
              <w:r w:rsidRPr="00564DB6">
                <w:rPr>
                  <w:rFonts w:ascii="Cambria" w:hAnsi="Cambria"/>
                  <w:color w:val="0000FF"/>
                  <w:sz w:val="21"/>
                  <w:szCs w:val="21"/>
                  <w:u w:val="single"/>
                </w:rPr>
                <w:t>HB 2225</w:t>
              </w:r>
            </w:hyperlink>
          </w:p>
        </w:tc>
        <w:tc>
          <w:tcPr>
            <w:tcW w:w="2578" w:type="dxa"/>
            <w:tcBorders>
              <w:top w:val="nil"/>
              <w:left w:val="nil"/>
              <w:bottom w:val="single" w:sz="4" w:space="0" w:color="00000B"/>
              <w:right w:val="single" w:sz="4" w:space="0" w:color="00000B"/>
            </w:tcBorders>
            <w:noWrap/>
            <w:vAlign w:val="center"/>
            <w:hideMark/>
          </w:tcPr>
          <w:p w14:paraId="06D3EA5A" w14:textId="77777777" w:rsidR="00941918" w:rsidRPr="00564DB6" w:rsidRDefault="00941918" w:rsidP="0090652E">
            <w:pPr>
              <w:spacing w:after="0"/>
            </w:pPr>
            <w:r w:rsidRPr="00564DB6">
              <w:t>AI companion chatbots</w:t>
            </w:r>
          </w:p>
        </w:tc>
        <w:tc>
          <w:tcPr>
            <w:tcW w:w="3888" w:type="dxa"/>
            <w:tcBorders>
              <w:top w:val="nil"/>
              <w:left w:val="nil"/>
              <w:bottom w:val="single" w:sz="4" w:space="0" w:color="00000B"/>
              <w:right w:val="single" w:sz="4" w:space="0" w:color="00000B"/>
            </w:tcBorders>
            <w:vAlign w:val="center"/>
            <w:hideMark/>
          </w:tcPr>
          <w:p w14:paraId="0AD2370C" w14:textId="77777777" w:rsidR="00941918" w:rsidRPr="00564DB6" w:rsidRDefault="00941918" w:rsidP="0090652E">
            <w:pPr>
              <w:spacing w:after="0"/>
            </w:pPr>
            <w:r w:rsidRPr="00564DB6">
              <w:t>Concerning regulation of artificial intelligence companion chatbots.</w:t>
            </w:r>
          </w:p>
        </w:tc>
        <w:tc>
          <w:tcPr>
            <w:tcW w:w="1613" w:type="dxa"/>
            <w:tcBorders>
              <w:top w:val="nil"/>
              <w:left w:val="nil"/>
              <w:bottom w:val="single" w:sz="4" w:space="0" w:color="00000B"/>
              <w:right w:val="single" w:sz="4" w:space="0" w:color="00000B"/>
            </w:tcBorders>
            <w:noWrap/>
            <w:vAlign w:val="center"/>
            <w:hideMark/>
          </w:tcPr>
          <w:p w14:paraId="3D966B40"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4E9D5050" w14:textId="77777777" w:rsidR="00941918" w:rsidRPr="00564DB6" w:rsidRDefault="00941918" w:rsidP="0090652E">
            <w:pPr>
              <w:spacing w:after="0"/>
            </w:pPr>
            <w:r w:rsidRPr="00564DB6">
              <w:t>Callan</w:t>
            </w:r>
          </w:p>
        </w:tc>
      </w:tr>
      <w:tr w:rsidR="00941918" w:rsidRPr="00564DB6" w14:paraId="743DDF0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275A79B" w14:textId="77777777" w:rsidR="00941918" w:rsidRPr="00564DB6" w:rsidRDefault="00941918" w:rsidP="0090652E">
            <w:pPr>
              <w:spacing w:after="0"/>
              <w:rPr>
                <w:rFonts w:ascii="Cambria" w:hAnsi="Cambria"/>
                <w:color w:val="0000FF"/>
                <w:sz w:val="21"/>
                <w:szCs w:val="21"/>
                <w:u w:val="single"/>
              </w:rPr>
            </w:pPr>
            <w:hyperlink r:id="rId99" w:history="1">
              <w:r w:rsidRPr="00564DB6">
                <w:rPr>
                  <w:rFonts w:ascii="Cambria" w:hAnsi="Cambria"/>
                  <w:color w:val="0000FF"/>
                  <w:sz w:val="21"/>
                  <w:szCs w:val="21"/>
                  <w:u w:val="single"/>
                </w:rPr>
                <w:t>HB 2232</w:t>
              </w:r>
            </w:hyperlink>
          </w:p>
        </w:tc>
        <w:tc>
          <w:tcPr>
            <w:tcW w:w="2578" w:type="dxa"/>
            <w:tcBorders>
              <w:top w:val="nil"/>
              <w:left w:val="nil"/>
              <w:bottom w:val="single" w:sz="4" w:space="0" w:color="00000B"/>
              <w:right w:val="single" w:sz="4" w:space="0" w:color="00000B"/>
            </w:tcBorders>
            <w:noWrap/>
            <w:vAlign w:val="center"/>
            <w:hideMark/>
          </w:tcPr>
          <w:p w14:paraId="66ABB4A8" w14:textId="77777777" w:rsidR="00941918" w:rsidRPr="00564DB6" w:rsidRDefault="00941918" w:rsidP="0090652E">
            <w:pPr>
              <w:spacing w:after="0"/>
            </w:pPr>
            <w:r w:rsidRPr="00564DB6">
              <w:t>Time-sensitive emergencies</w:t>
            </w:r>
          </w:p>
        </w:tc>
        <w:tc>
          <w:tcPr>
            <w:tcW w:w="3888" w:type="dxa"/>
            <w:tcBorders>
              <w:top w:val="nil"/>
              <w:left w:val="nil"/>
              <w:bottom w:val="single" w:sz="4" w:space="0" w:color="00000B"/>
              <w:right w:val="single" w:sz="4" w:space="0" w:color="00000B"/>
            </w:tcBorders>
            <w:vAlign w:val="center"/>
            <w:hideMark/>
          </w:tcPr>
          <w:p w14:paraId="643E7895" w14:textId="77777777" w:rsidR="00941918" w:rsidRPr="00564DB6" w:rsidRDefault="00941918" w:rsidP="0090652E">
            <w:pPr>
              <w:spacing w:after="0"/>
            </w:pPr>
            <w:r w:rsidRPr="00564DB6">
              <w:t>Improving system outcomes for time-sensitive emergencies.</w:t>
            </w:r>
          </w:p>
        </w:tc>
        <w:tc>
          <w:tcPr>
            <w:tcW w:w="1613" w:type="dxa"/>
            <w:tcBorders>
              <w:top w:val="nil"/>
              <w:left w:val="nil"/>
              <w:bottom w:val="single" w:sz="4" w:space="0" w:color="00000B"/>
              <w:right w:val="single" w:sz="4" w:space="0" w:color="00000B"/>
            </w:tcBorders>
            <w:noWrap/>
            <w:vAlign w:val="center"/>
            <w:hideMark/>
          </w:tcPr>
          <w:p w14:paraId="4BA4C704"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0B73CAF5" w14:textId="77777777" w:rsidR="00941918" w:rsidRPr="00564DB6" w:rsidRDefault="00941918" w:rsidP="0090652E">
            <w:pPr>
              <w:spacing w:after="0"/>
            </w:pPr>
            <w:r w:rsidRPr="00564DB6">
              <w:t>Parshley</w:t>
            </w:r>
          </w:p>
        </w:tc>
      </w:tr>
      <w:tr w:rsidR="00941918" w:rsidRPr="00564DB6" w14:paraId="4542C54D"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4A33C49" w14:textId="77777777" w:rsidR="00941918" w:rsidRPr="00564DB6" w:rsidRDefault="00941918" w:rsidP="0090652E">
            <w:pPr>
              <w:spacing w:after="0"/>
              <w:rPr>
                <w:rFonts w:ascii="Cambria" w:hAnsi="Cambria"/>
                <w:color w:val="0000FF"/>
                <w:sz w:val="21"/>
                <w:szCs w:val="21"/>
                <w:u w:val="single"/>
              </w:rPr>
            </w:pPr>
            <w:hyperlink r:id="rId100" w:history="1">
              <w:r w:rsidRPr="00564DB6">
                <w:rPr>
                  <w:rFonts w:ascii="Cambria" w:hAnsi="Cambria"/>
                  <w:color w:val="0000FF"/>
                  <w:sz w:val="21"/>
                  <w:szCs w:val="21"/>
                  <w:u w:val="single"/>
                </w:rPr>
                <w:t>HB 2238</w:t>
              </w:r>
            </w:hyperlink>
          </w:p>
        </w:tc>
        <w:tc>
          <w:tcPr>
            <w:tcW w:w="2578" w:type="dxa"/>
            <w:tcBorders>
              <w:top w:val="nil"/>
              <w:left w:val="nil"/>
              <w:bottom w:val="single" w:sz="4" w:space="0" w:color="00000B"/>
              <w:right w:val="single" w:sz="4" w:space="0" w:color="00000B"/>
            </w:tcBorders>
            <w:noWrap/>
            <w:vAlign w:val="center"/>
            <w:hideMark/>
          </w:tcPr>
          <w:p w14:paraId="054C7D7C" w14:textId="77777777" w:rsidR="00941918" w:rsidRPr="00564DB6" w:rsidRDefault="00941918" w:rsidP="0090652E">
            <w:pPr>
              <w:spacing w:after="0"/>
            </w:pPr>
            <w:r w:rsidRPr="00564DB6">
              <w:t>Statewide food security</w:t>
            </w:r>
          </w:p>
        </w:tc>
        <w:tc>
          <w:tcPr>
            <w:tcW w:w="3888" w:type="dxa"/>
            <w:tcBorders>
              <w:top w:val="nil"/>
              <w:left w:val="nil"/>
              <w:bottom w:val="single" w:sz="4" w:space="0" w:color="00000B"/>
              <w:right w:val="single" w:sz="4" w:space="0" w:color="00000B"/>
            </w:tcBorders>
            <w:vAlign w:val="center"/>
            <w:hideMark/>
          </w:tcPr>
          <w:p w14:paraId="6276C407" w14:textId="77777777" w:rsidR="00941918" w:rsidRPr="00564DB6" w:rsidRDefault="00941918" w:rsidP="0090652E">
            <w:pPr>
              <w:spacing w:after="0"/>
            </w:pPr>
            <w:r w:rsidRPr="00564DB6">
              <w:t>Concerning statewide food security.</w:t>
            </w:r>
          </w:p>
        </w:tc>
        <w:tc>
          <w:tcPr>
            <w:tcW w:w="1613" w:type="dxa"/>
            <w:tcBorders>
              <w:top w:val="nil"/>
              <w:left w:val="nil"/>
              <w:bottom w:val="single" w:sz="4" w:space="0" w:color="00000B"/>
              <w:right w:val="single" w:sz="4" w:space="0" w:color="00000B"/>
            </w:tcBorders>
            <w:noWrap/>
            <w:vAlign w:val="center"/>
            <w:hideMark/>
          </w:tcPr>
          <w:p w14:paraId="014B336A" w14:textId="77777777" w:rsidR="00941918" w:rsidRPr="00564DB6" w:rsidRDefault="00941918" w:rsidP="0090652E">
            <w:pPr>
              <w:spacing w:after="0"/>
            </w:pPr>
            <w:r w:rsidRPr="00564DB6">
              <w:t xml:space="preserve">H </w:t>
            </w:r>
            <w:proofErr w:type="spellStart"/>
            <w:r w:rsidRPr="00564DB6">
              <w:t>Ag&amp;Nr</w:t>
            </w:r>
            <w:proofErr w:type="spellEnd"/>
          </w:p>
        </w:tc>
        <w:tc>
          <w:tcPr>
            <w:tcW w:w="1454" w:type="dxa"/>
            <w:tcBorders>
              <w:top w:val="nil"/>
              <w:left w:val="nil"/>
              <w:bottom w:val="single" w:sz="4" w:space="0" w:color="00000B"/>
              <w:right w:val="single" w:sz="4" w:space="0" w:color="00000B"/>
            </w:tcBorders>
            <w:noWrap/>
            <w:vAlign w:val="center"/>
            <w:hideMark/>
          </w:tcPr>
          <w:p w14:paraId="3D000814" w14:textId="77777777" w:rsidR="00941918" w:rsidRPr="00564DB6" w:rsidRDefault="00941918" w:rsidP="0090652E">
            <w:pPr>
              <w:spacing w:after="0"/>
            </w:pPr>
            <w:r w:rsidRPr="00564DB6">
              <w:t>Reeves</w:t>
            </w:r>
          </w:p>
        </w:tc>
      </w:tr>
      <w:tr w:rsidR="00941918" w:rsidRPr="00564DB6" w14:paraId="34ECD93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D97FEB4" w14:textId="77777777" w:rsidR="00941918" w:rsidRPr="00564DB6" w:rsidRDefault="00941918" w:rsidP="0090652E">
            <w:pPr>
              <w:spacing w:after="0"/>
              <w:rPr>
                <w:rFonts w:ascii="Cambria" w:hAnsi="Cambria"/>
                <w:color w:val="0000FF"/>
                <w:sz w:val="21"/>
                <w:szCs w:val="21"/>
                <w:u w:val="single"/>
              </w:rPr>
            </w:pPr>
            <w:hyperlink r:id="rId101" w:history="1">
              <w:r w:rsidRPr="00564DB6">
                <w:rPr>
                  <w:rFonts w:ascii="Cambria" w:hAnsi="Cambria"/>
                  <w:color w:val="0000FF"/>
                  <w:sz w:val="21"/>
                  <w:szCs w:val="21"/>
                  <w:u w:val="single"/>
                </w:rPr>
                <w:t>HB 2242</w:t>
              </w:r>
            </w:hyperlink>
          </w:p>
        </w:tc>
        <w:tc>
          <w:tcPr>
            <w:tcW w:w="2578" w:type="dxa"/>
            <w:tcBorders>
              <w:top w:val="nil"/>
              <w:left w:val="nil"/>
              <w:bottom w:val="single" w:sz="4" w:space="0" w:color="00000B"/>
              <w:right w:val="single" w:sz="4" w:space="0" w:color="00000B"/>
            </w:tcBorders>
            <w:noWrap/>
            <w:vAlign w:val="center"/>
            <w:hideMark/>
          </w:tcPr>
          <w:p w14:paraId="3B13102A" w14:textId="77777777" w:rsidR="00941918" w:rsidRPr="00564DB6" w:rsidRDefault="00941918" w:rsidP="0090652E">
            <w:pPr>
              <w:spacing w:after="0"/>
            </w:pPr>
            <w:r w:rsidRPr="00564DB6">
              <w:t>Preventive health services</w:t>
            </w:r>
          </w:p>
        </w:tc>
        <w:tc>
          <w:tcPr>
            <w:tcW w:w="3888" w:type="dxa"/>
            <w:tcBorders>
              <w:top w:val="nil"/>
              <w:left w:val="nil"/>
              <w:bottom w:val="single" w:sz="4" w:space="0" w:color="00000B"/>
              <w:right w:val="single" w:sz="4" w:space="0" w:color="00000B"/>
            </w:tcBorders>
            <w:vAlign w:val="center"/>
            <w:hideMark/>
          </w:tcPr>
          <w:p w14:paraId="655FEDC0" w14:textId="77777777" w:rsidR="00941918" w:rsidRPr="00564DB6" w:rsidRDefault="00941918" w:rsidP="0090652E">
            <w:pPr>
              <w:spacing w:after="0"/>
            </w:pPr>
            <w:r w:rsidRPr="00564DB6">
              <w:t>Preserving access to preventive services by clarifying state authority and definitions.</w:t>
            </w:r>
          </w:p>
        </w:tc>
        <w:tc>
          <w:tcPr>
            <w:tcW w:w="1613" w:type="dxa"/>
            <w:tcBorders>
              <w:top w:val="nil"/>
              <w:left w:val="nil"/>
              <w:bottom w:val="single" w:sz="4" w:space="0" w:color="00000B"/>
              <w:right w:val="single" w:sz="4" w:space="0" w:color="00000B"/>
            </w:tcBorders>
            <w:noWrap/>
            <w:vAlign w:val="center"/>
            <w:hideMark/>
          </w:tcPr>
          <w:p w14:paraId="2C30DE6E"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69D1E937" w14:textId="77777777" w:rsidR="00941918" w:rsidRPr="00564DB6" w:rsidRDefault="00941918" w:rsidP="0090652E">
            <w:pPr>
              <w:spacing w:after="0"/>
            </w:pPr>
            <w:proofErr w:type="spellStart"/>
            <w:r w:rsidRPr="00564DB6">
              <w:t>Bronoske</w:t>
            </w:r>
            <w:proofErr w:type="spellEnd"/>
          </w:p>
        </w:tc>
      </w:tr>
      <w:tr w:rsidR="00941918" w:rsidRPr="00564DB6" w14:paraId="592E934B"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7D5604F1" w14:textId="77777777" w:rsidR="00941918" w:rsidRPr="00564DB6" w:rsidRDefault="00941918" w:rsidP="0090652E">
            <w:pPr>
              <w:spacing w:after="0"/>
              <w:rPr>
                <w:rFonts w:ascii="Cambria" w:hAnsi="Cambria"/>
                <w:color w:val="0000FF"/>
                <w:sz w:val="21"/>
                <w:szCs w:val="21"/>
                <w:u w:val="single"/>
              </w:rPr>
            </w:pPr>
            <w:hyperlink r:id="rId102" w:history="1">
              <w:r w:rsidRPr="00564DB6">
                <w:rPr>
                  <w:rFonts w:ascii="Cambria" w:hAnsi="Cambria"/>
                  <w:color w:val="0000FF"/>
                  <w:sz w:val="21"/>
                  <w:szCs w:val="21"/>
                  <w:u w:val="single"/>
                </w:rPr>
                <w:t>HB 2244</w:t>
              </w:r>
            </w:hyperlink>
          </w:p>
        </w:tc>
        <w:tc>
          <w:tcPr>
            <w:tcW w:w="2578" w:type="dxa"/>
            <w:tcBorders>
              <w:top w:val="nil"/>
              <w:left w:val="nil"/>
              <w:bottom w:val="single" w:sz="4" w:space="0" w:color="00000B"/>
              <w:right w:val="single" w:sz="4" w:space="0" w:color="00000B"/>
            </w:tcBorders>
            <w:noWrap/>
            <w:vAlign w:val="center"/>
            <w:hideMark/>
          </w:tcPr>
          <w:p w14:paraId="68089C51" w14:textId="77777777" w:rsidR="00941918" w:rsidRPr="00564DB6" w:rsidRDefault="00941918" w:rsidP="0090652E">
            <w:pPr>
              <w:spacing w:after="0"/>
            </w:pPr>
            <w:r w:rsidRPr="00564DB6">
              <w:t>Public records exemptions</w:t>
            </w:r>
          </w:p>
        </w:tc>
        <w:tc>
          <w:tcPr>
            <w:tcW w:w="3888" w:type="dxa"/>
            <w:tcBorders>
              <w:top w:val="nil"/>
              <w:left w:val="nil"/>
              <w:bottom w:val="single" w:sz="4" w:space="0" w:color="00000B"/>
              <w:right w:val="single" w:sz="4" w:space="0" w:color="00000B"/>
            </w:tcBorders>
            <w:vAlign w:val="center"/>
            <w:hideMark/>
          </w:tcPr>
          <w:p w14:paraId="2D61B88D" w14:textId="77777777" w:rsidR="00941918" w:rsidRPr="00564DB6" w:rsidRDefault="00941918" w:rsidP="0090652E">
            <w:pPr>
              <w:spacing w:after="0"/>
            </w:pPr>
            <w:r w:rsidRPr="00564DB6">
              <w:t xml:space="preserve">Adopting the recommendations of the public records </w:t>
            </w:r>
            <w:proofErr w:type="gramStart"/>
            <w:r w:rsidRPr="00564DB6">
              <w:t>exemptions</w:t>
            </w:r>
            <w:proofErr w:type="gramEnd"/>
            <w:r w:rsidRPr="00564DB6">
              <w:t xml:space="preserve"> accountability committee in its 2025 annual report.</w:t>
            </w:r>
          </w:p>
        </w:tc>
        <w:tc>
          <w:tcPr>
            <w:tcW w:w="1613" w:type="dxa"/>
            <w:tcBorders>
              <w:top w:val="nil"/>
              <w:left w:val="nil"/>
              <w:bottom w:val="single" w:sz="4" w:space="0" w:color="00000B"/>
              <w:right w:val="single" w:sz="4" w:space="0" w:color="00000B"/>
            </w:tcBorders>
            <w:noWrap/>
            <w:vAlign w:val="center"/>
            <w:hideMark/>
          </w:tcPr>
          <w:p w14:paraId="18F1CCFF"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0F5208F7" w14:textId="77777777" w:rsidR="00941918" w:rsidRPr="00564DB6" w:rsidRDefault="00941918" w:rsidP="0090652E">
            <w:pPr>
              <w:spacing w:after="0"/>
            </w:pPr>
            <w:r w:rsidRPr="00564DB6">
              <w:t>Mena</w:t>
            </w:r>
          </w:p>
        </w:tc>
      </w:tr>
      <w:tr w:rsidR="00941918" w:rsidRPr="00564DB6" w14:paraId="49F9EC45"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AD57A7C" w14:textId="77777777" w:rsidR="00941918" w:rsidRPr="00564DB6" w:rsidRDefault="00941918" w:rsidP="0090652E">
            <w:pPr>
              <w:spacing w:after="0"/>
              <w:rPr>
                <w:rFonts w:ascii="Cambria" w:hAnsi="Cambria"/>
                <w:color w:val="0000FF"/>
                <w:sz w:val="21"/>
                <w:szCs w:val="21"/>
                <w:u w:val="single"/>
              </w:rPr>
            </w:pPr>
            <w:hyperlink r:id="rId103" w:history="1">
              <w:r w:rsidRPr="00564DB6">
                <w:rPr>
                  <w:rFonts w:ascii="Cambria" w:hAnsi="Cambria"/>
                  <w:color w:val="0000FF"/>
                  <w:sz w:val="21"/>
                  <w:szCs w:val="21"/>
                  <w:u w:val="single"/>
                </w:rPr>
                <w:t>HB 2250</w:t>
              </w:r>
            </w:hyperlink>
          </w:p>
        </w:tc>
        <w:tc>
          <w:tcPr>
            <w:tcW w:w="2578" w:type="dxa"/>
            <w:tcBorders>
              <w:top w:val="nil"/>
              <w:left w:val="nil"/>
              <w:bottom w:val="single" w:sz="4" w:space="0" w:color="00000B"/>
              <w:right w:val="single" w:sz="4" w:space="0" w:color="00000B"/>
            </w:tcBorders>
            <w:noWrap/>
            <w:vAlign w:val="center"/>
            <w:hideMark/>
          </w:tcPr>
          <w:p w14:paraId="1AC8E9E0" w14:textId="77777777" w:rsidR="00941918" w:rsidRPr="00564DB6" w:rsidRDefault="00941918" w:rsidP="0090652E">
            <w:pPr>
              <w:spacing w:after="0"/>
            </w:pPr>
            <w:r w:rsidRPr="00564DB6">
              <w:t>Charity care residency</w:t>
            </w:r>
          </w:p>
        </w:tc>
        <w:tc>
          <w:tcPr>
            <w:tcW w:w="3888" w:type="dxa"/>
            <w:tcBorders>
              <w:top w:val="nil"/>
              <w:left w:val="nil"/>
              <w:bottom w:val="single" w:sz="4" w:space="0" w:color="00000B"/>
              <w:right w:val="single" w:sz="4" w:space="0" w:color="00000B"/>
            </w:tcBorders>
            <w:vAlign w:val="center"/>
            <w:hideMark/>
          </w:tcPr>
          <w:p w14:paraId="28C0EF8C" w14:textId="77777777" w:rsidR="00941918" w:rsidRPr="00564DB6" w:rsidRDefault="00941918" w:rsidP="0090652E">
            <w:pPr>
              <w:spacing w:after="0"/>
            </w:pPr>
            <w:r w:rsidRPr="00564DB6">
              <w:t>Concerning residency requirements for charity care.</w:t>
            </w:r>
          </w:p>
        </w:tc>
        <w:tc>
          <w:tcPr>
            <w:tcW w:w="1613" w:type="dxa"/>
            <w:tcBorders>
              <w:top w:val="nil"/>
              <w:left w:val="nil"/>
              <w:bottom w:val="single" w:sz="4" w:space="0" w:color="00000B"/>
              <w:right w:val="single" w:sz="4" w:space="0" w:color="00000B"/>
            </w:tcBorders>
            <w:noWrap/>
            <w:vAlign w:val="center"/>
            <w:hideMark/>
          </w:tcPr>
          <w:p w14:paraId="0CB2980B"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3A7F8ABB" w14:textId="77777777" w:rsidR="00941918" w:rsidRPr="00564DB6" w:rsidRDefault="00941918" w:rsidP="0090652E">
            <w:pPr>
              <w:spacing w:after="0"/>
            </w:pPr>
            <w:r w:rsidRPr="00564DB6">
              <w:t>Engell</w:t>
            </w:r>
          </w:p>
        </w:tc>
      </w:tr>
      <w:tr w:rsidR="00941918" w:rsidRPr="00564DB6" w14:paraId="3E48A841"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3E9DFB9" w14:textId="77777777" w:rsidR="00941918" w:rsidRPr="00564DB6" w:rsidRDefault="00941918" w:rsidP="0090652E">
            <w:pPr>
              <w:spacing w:after="0"/>
              <w:rPr>
                <w:rFonts w:ascii="Cambria" w:hAnsi="Cambria"/>
                <w:color w:val="0000FF"/>
                <w:sz w:val="21"/>
                <w:szCs w:val="21"/>
                <w:u w:val="single"/>
              </w:rPr>
            </w:pPr>
            <w:hyperlink r:id="rId104" w:history="1">
              <w:r w:rsidRPr="00564DB6">
                <w:rPr>
                  <w:rFonts w:ascii="Cambria" w:hAnsi="Cambria"/>
                  <w:color w:val="0000FF"/>
                  <w:sz w:val="21"/>
                  <w:szCs w:val="21"/>
                  <w:u w:val="single"/>
                </w:rPr>
                <w:t>HB 2251</w:t>
              </w:r>
            </w:hyperlink>
          </w:p>
        </w:tc>
        <w:tc>
          <w:tcPr>
            <w:tcW w:w="2578" w:type="dxa"/>
            <w:tcBorders>
              <w:top w:val="nil"/>
              <w:left w:val="nil"/>
              <w:bottom w:val="single" w:sz="4" w:space="0" w:color="00000B"/>
              <w:right w:val="single" w:sz="4" w:space="0" w:color="00000B"/>
            </w:tcBorders>
            <w:noWrap/>
            <w:vAlign w:val="center"/>
            <w:hideMark/>
          </w:tcPr>
          <w:p w14:paraId="0E3868B8" w14:textId="77777777" w:rsidR="00941918" w:rsidRPr="00564DB6" w:rsidRDefault="00941918" w:rsidP="0090652E">
            <w:pPr>
              <w:spacing w:after="0"/>
            </w:pPr>
            <w:r w:rsidRPr="00564DB6">
              <w:t xml:space="preserve">Climate </w:t>
            </w:r>
            <w:proofErr w:type="gramStart"/>
            <w:r w:rsidRPr="00564DB6">
              <w:t>commit</w:t>
            </w:r>
            <w:proofErr w:type="gramEnd"/>
            <w:r w:rsidRPr="00564DB6">
              <w:t>. act accounts</w:t>
            </w:r>
          </w:p>
        </w:tc>
        <w:tc>
          <w:tcPr>
            <w:tcW w:w="3888" w:type="dxa"/>
            <w:tcBorders>
              <w:top w:val="nil"/>
              <w:left w:val="nil"/>
              <w:bottom w:val="single" w:sz="4" w:space="0" w:color="00000B"/>
              <w:right w:val="single" w:sz="4" w:space="0" w:color="00000B"/>
            </w:tcBorders>
            <w:vAlign w:val="center"/>
            <w:hideMark/>
          </w:tcPr>
          <w:p w14:paraId="25160A46" w14:textId="77777777" w:rsidR="00941918" w:rsidRPr="00564DB6" w:rsidRDefault="00941918" w:rsidP="0090652E">
            <w:pPr>
              <w:spacing w:after="0"/>
            </w:pPr>
            <w:r w:rsidRPr="00564DB6">
              <w:t>Concerning climate commitment act accounts.</w:t>
            </w:r>
          </w:p>
        </w:tc>
        <w:tc>
          <w:tcPr>
            <w:tcW w:w="1613" w:type="dxa"/>
            <w:tcBorders>
              <w:top w:val="nil"/>
              <w:left w:val="nil"/>
              <w:bottom w:val="single" w:sz="4" w:space="0" w:color="00000B"/>
              <w:right w:val="single" w:sz="4" w:space="0" w:color="00000B"/>
            </w:tcBorders>
            <w:noWrap/>
            <w:vAlign w:val="center"/>
            <w:hideMark/>
          </w:tcPr>
          <w:p w14:paraId="5994F871"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430BFF29" w14:textId="77777777" w:rsidR="00941918" w:rsidRPr="00564DB6" w:rsidRDefault="00941918" w:rsidP="0090652E">
            <w:pPr>
              <w:spacing w:after="0"/>
            </w:pPr>
            <w:r w:rsidRPr="00564DB6">
              <w:t>Fitzgibbon</w:t>
            </w:r>
          </w:p>
        </w:tc>
      </w:tr>
      <w:tr w:rsidR="00941918" w:rsidRPr="00564DB6" w14:paraId="6F0CE10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46B8FB9" w14:textId="77777777" w:rsidR="00941918" w:rsidRPr="00564DB6" w:rsidRDefault="00941918" w:rsidP="0090652E">
            <w:pPr>
              <w:spacing w:after="0"/>
              <w:rPr>
                <w:rFonts w:ascii="Cambria" w:hAnsi="Cambria"/>
                <w:color w:val="0000FF"/>
                <w:sz w:val="21"/>
                <w:szCs w:val="21"/>
                <w:u w:val="single"/>
              </w:rPr>
            </w:pPr>
            <w:hyperlink r:id="rId105" w:history="1">
              <w:r w:rsidRPr="00564DB6">
                <w:rPr>
                  <w:rFonts w:ascii="Cambria" w:hAnsi="Cambria"/>
                  <w:color w:val="0000FF"/>
                  <w:sz w:val="21"/>
                  <w:szCs w:val="21"/>
                  <w:u w:val="single"/>
                </w:rPr>
                <w:t>HB 2252</w:t>
              </w:r>
            </w:hyperlink>
          </w:p>
        </w:tc>
        <w:tc>
          <w:tcPr>
            <w:tcW w:w="2578" w:type="dxa"/>
            <w:tcBorders>
              <w:top w:val="nil"/>
              <w:left w:val="nil"/>
              <w:bottom w:val="single" w:sz="4" w:space="0" w:color="00000B"/>
              <w:right w:val="single" w:sz="4" w:space="0" w:color="00000B"/>
            </w:tcBorders>
            <w:noWrap/>
            <w:vAlign w:val="center"/>
            <w:hideMark/>
          </w:tcPr>
          <w:p w14:paraId="2D7551F9" w14:textId="77777777" w:rsidR="00941918" w:rsidRPr="00564DB6" w:rsidRDefault="00941918" w:rsidP="0090652E">
            <w:pPr>
              <w:spacing w:after="0"/>
            </w:pPr>
            <w:r w:rsidRPr="00564DB6">
              <w:t>State historical records</w:t>
            </w:r>
          </w:p>
        </w:tc>
        <w:tc>
          <w:tcPr>
            <w:tcW w:w="3888" w:type="dxa"/>
            <w:tcBorders>
              <w:top w:val="nil"/>
              <w:left w:val="nil"/>
              <w:bottom w:val="single" w:sz="4" w:space="0" w:color="00000B"/>
              <w:right w:val="single" w:sz="4" w:space="0" w:color="00000B"/>
            </w:tcBorders>
            <w:vAlign w:val="center"/>
            <w:hideMark/>
          </w:tcPr>
          <w:p w14:paraId="08D685EB" w14:textId="77777777" w:rsidR="00941918" w:rsidRPr="00564DB6" w:rsidRDefault="00941918" w:rsidP="0090652E">
            <w:pPr>
              <w:spacing w:after="0"/>
            </w:pPr>
            <w:r w:rsidRPr="00564DB6">
              <w:t>Concerning the preservation and inspection of state historical records.</w:t>
            </w:r>
          </w:p>
        </w:tc>
        <w:tc>
          <w:tcPr>
            <w:tcW w:w="1613" w:type="dxa"/>
            <w:tcBorders>
              <w:top w:val="nil"/>
              <w:left w:val="nil"/>
              <w:bottom w:val="single" w:sz="4" w:space="0" w:color="00000B"/>
              <w:right w:val="single" w:sz="4" w:space="0" w:color="00000B"/>
            </w:tcBorders>
            <w:noWrap/>
            <w:vAlign w:val="center"/>
            <w:hideMark/>
          </w:tcPr>
          <w:p w14:paraId="28DC2E49"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21E87CEA" w14:textId="77777777" w:rsidR="00941918" w:rsidRPr="00564DB6" w:rsidRDefault="00941918" w:rsidP="0090652E">
            <w:pPr>
              <w:spacing w:after="0"/>
            </w:pPr>
            <w:r w:rsidRPr="00564DB6">
              <w:t>Farivar</w:t>
            </w:r>
          </w:p>
        </w:tc>
      </w:tr>
      <w:tr w:rsidR="00941918" w:rsidRPr="00564DB6" w14:paraId="556EDDDC"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C223A23" w14:textId="77777777" w:rsidR="00941918" w:rsidRPr="00564DB6" w:rsidRDefault="00941918" w:rsidP="0090652E">
            <w:pPr>
              <w:spacing w:after="0"/>
              <w:rPr>
                <w:rFonts w:ascii="Cambria" w:hAnsi="Cambria"/>
                <w:color w:val="0000FF"/>
                <w:sz w:val="21"/>
                <w:szCs w:val="21"/>
                <w:u w:val="single"/>
              </w:rPr>
            </w:pPr>
            <w:hyperlink r:id="rId106" w:history="1">
              <w:r w:rsidRPr="00564DB6">
                <w:rPr>
                  <w:rFonts w:ascii="Cambria" w:hAnsi="Cambria"/>
                  <w:color w:val="0000FF"/>
                  <w:sz w:val="21"/>
                  <w:szCs w:val="21"/>
                  <w:u w:val="single"/>
                </w:rPr>
                <w:t>HB 2254</w:t>
              </w:r>
            </w:hyperlink>
          </w:p>
        </w:tc>
        <w:tc>
          <w:tcPr>
            <w:tcW w:w="2578" w:type="dxa"/>
            <w:tcBorders>
              <w:top w:val="nil"/>
              <w:left w:val="nil"/>
              <w:bottom w:val="single" w:sz="4" w:space="0" w:color="00000B"/>
              <w:right w:val="single" w:sz="4" w:space="0" w:color="00000B"/>
            </w:tcBorders>
            <w:noWrap/>
            <w:vAlign w:val="center"/>
            <w:hideMark/>
          </w:tcPr>
          <w:p w14:paraId="281D3425" w14:textId="77777777" w:rsidR="00941918" w:rsidRPr="00564DB6" w:rsidRDefault="00941918" w:rsidP="0090652E">
            <w:pPr>
              <w:spacing w:after="0"/>
            </w:pPr>
            <w:r w:rsidRPr="00564DB6">
              <w:t>Partnership access line</w:t>
            </w:r>
          </w:p>
        </w:tc>
        <w:tc>
          <w:tcPr>
            <w:tcW w:w="3888" w:type="dxa"/>
            <w:tcBorders>
              <w:top w:val="nil"/>
              <w:left w:val="nil"/>
              <w:bottom w:val="single" w:sz="4" w:space="0" w:color="00000B"/>
              <w:right w:val="single" w:sz="4" w:space="0" w:color="00000B"/>
            </w:tcBorders>
            <w:vAlign w:val="center"/>
            <w:hideMark/>
          </w:tcPr>
          <w:p w14:paraId="03664AB5" w14:textId="77777777" w:rsidR="00941918" w:rsidRPr="00564DB6" w:rsidRDefault="00941918" w:rsidP="0090652E">
            <w:pPr>
              <w:spacing w:after="0"/>
            </w:pPr>
            <w:r w:rsidRPr="00564DB6">
              <w:t>Providing flexibility in the partnership access line assessment to cover administrative costs.</w:t>
            </w:r>
          </w:p>
        </w:tc>
        <w:tc>
          <w:tcPr>
            <w:tcW w:w="1613" w:type="dxa"/>
            <w:tcBorders>
              <w:top w:val="nil"/>
              <w:left w:val="nil"/>
              <w:bottom w:val="single" w:sz="4" w:space="0" w:color="00000B"/>
              <w:right w:val="single" w:sz="4" w:space="0" w:color="00000B"/>
            </w:tcBorders>
            <w:noWrap/>
            <w:vAlign w:val="center"/>
            <w:hideMark/>
          </w:tcPr>
          <w:p w14:paraId="064CBE60"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49301A54" w14:textId="77777777" w:rsidR="00941918" w:rsidRPr="00564DB6" w:rsidRDefault="00941918" w:rsidP="0090652E">
            <w:pPr>
              <w:spacing w:after="0"/>
            </w:pPr>
            <w:r w:rsidRPr="00564DB6">
              <w:t>Callan</w:t>
            </w:r>
          </w:p>
        </w:tc>
      </w:tr>
      <w:tr w:rsidR="00941918" w:rsidRPr="00564DB6" w14:paraId="5FFB0A0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942167E" w14:textId="77777777" w:rsidR="00941918" w:rsidRPr="00564DB6" w:rsidRDefault="00941918" w:rsidP="0090652E">
            <w:pPr>
              <w:spacing w:after="0"/>
              <w:rPr>
                <w:rFonts w:ascii="Cambria" w:hAnsi="Cambria"/>
                <w:color w:val="0000FF"/>
                <w:sz w:val="21"/>
                <w:szCs w:val="21"/>
                <w:u w:val="single"/>
              </w:rPr>
            </w:pPr>
            <w:hyperlink r:id="rId107" w:history="1">
              <w:r w:rsidRPr="00564DB6">
                <w:rPr>
                  <w:rFonts w:ascii="Cambria" w:hAnsi="Cambria"/>
                  <w:color w:val="0000FF"/>
                  <w:sz w:val="21"/>
                  <w:szCs w:val="21"/>
                  <w:u w:val="single"/>
                </w:rPr>
                <w:t>HB 2257</w:t>
              </w:r>
            </w:hyperlink>
          </w:p>
        </w:tc>
        <w:tc>
          <w:tcPr>
            <w:tcW w:w="2578" w:type="dxa"/>
            <w:tcBorders>
              <w:top w:val="nil"/>
              <w:left w:val="nil"/>
              <w:bottom w:val="single" w:sz="4" w:space="0" w:color="00000B"/>
              <w:right w:val="single" w:sz="4" w:space="0" w:color="00000B"/>
            </w:tcBorders>
            <w:noWrap/>
            <w:vAlign w:val="center"/>
            <w:hideMark/>
          </w:tcPr>
          <w:p w14:paraId="1765A3E3" w14:textId="77777777" w:rsidR="00941918" w:rsidRPr="00564DB6" w:rsidRDefault="00941918" w:rsidP="0090652E">
            <w:pPr>
              <w:spacing w:after="0"/>
            </w:pPr>
            <w:r w:rsidRPr="00564DB6">
              <w:t>Tax administration</w:t>
            </w:r>
          </w:p>
        </w:tc>
        <w:tc>
          <w:tcPr>
            <w:tcW w:w="3888" w:type="dxa"/>
            <w:tcBorders>
              <w:top w:val="nil"/>
              <w:left w:val="nil"/>
              <w:bottom w:val="single" w:sz="4" w:space="0" w:color="00000B"/>
              <w:right w:val="single" w:sz="4" w:space="0" w:color="00000B"/>
            </w:tcBorders>
            <w:vAlign w:val="center"/>
            <w:hideMark/>
          </w:tcPr>
          <w:p w14:paraId="314CF336" w14:textId="77777777" w:rsidR="00941918" w:rsidRPr="00564DB6" w:rsidRDefault="00941918" w:rsidP="0090652E">
            <w:pPr>
              <w:spacing w:after="0"/>
            </w:pPr>
            <w:r w:rsidRPr="00564DB6">
              <w:t>Concerning taxes administered by the department of revenue.</w:t>
            </w:r>
          </w:p>
        </w:tc>
        <w:tc>
          <w:tcPr>
            <w:tcW w:w="1613" w:type="dxa"/>
            <w:tcBorders>
              <w:top w:val="nil"/>
              <w:left w:val="nil"/>
              <w:bottom w:val="single" w:sz="4" w:space="0" w:color="00000B"/>
              <w:right w:val="single" w:sz="4" w:space="0" w:color="00000B"/>
            </w:tcBorders>
            <w:noWrap/>
            <w:vAlign w:val="center"/>
            <w:hideMark/>
          </w:tcPr>
          <w:p w14:paraId="701B3DD9" w14:textId="77777777" w:rsidR="00941918" w:rsidRPr="00564DB6" w:rsidRDefault="00941918" w:rsidP="0090652E">
            <w:pPr>
              <w:spacing w:after="0"/>
            </w:pPr>
            <w:r w:rsidRPr="00564DB6">
              <w:t>H Finance</w:t>
            </w:r>
          </w:p>
        </w:tc>
        <w:tc>
          <w:tcPr>
            <w:tcW w:w="1454" w:type="dxa"/>
            <w:tcBorders>
              <w:top w:val="nil"/>
              <w:left w:val="nil"/>
              <w:bottom w:val="single" w:sz="4" w:space="0" w:color="00000B"/>
              <w:right w:val="single" w:sz="4" w:space="0" w:color="00000B"/>
            </w:tcBorders>
            <w:noWrap/>
            <w:vAlign w:val="center"/>
            <w:hideMark/>
          </w:tcPr>
          <w:p w14:paraId="6020A8DD" w14:textId="77777777" w:rsidR="00941918" w:rsidRPr="00564DB6" w:rsidRDefault="00941918" w:rsidP="0090652E">
            <w:pPr>
              <w:spacing w:after="0"/>
            </w:pPr>
            <w:r w:rsidRPr="00564DB6">
              <w:t>Berg</w:t>
            </w:r>
          </w:p>
        </w:tc>
      </w:tr>
      <w:tr w:rsidR="00941918" w:rsidRPr="00564DB6" w14:paraId="02C31FE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CBC0C3A" w14:textId="77777777" w:rsidR="00941918" w:rsidRPr="00564DB6" w:rsidRDefault="00941918" w:rsidP="0090652E">
            <w:pPr>
              <w:spacing w:after="0"/>
              <w:rPr>
                <w:rFonts w:ascii="Cambria" w:hAnsi="Cambria"/>
                <w:color w:val="0000FF"/>
                <w:sz w:val="21"/>
                <w:szCs w:val="21"/>
                <w:u w:val="single"/>
              </w:rPr>
            </w:pPr>
            <w:hyperlink r:id="rId108" w:history="1">
              <w:r w:rsidRPr="00564DB6">
                <w:rPr>
                  <w:rFonts w:ascii="Cambria" w:hAnsi="Cambria"/>
                  <w:color w:val="0000FF"/>
                  <w:sz w:val="21"/>
                  <w:szCs w:val="21"/>
                  <w:u w:val="single"/>
                </w:rPr>
                <w:t>HB 2261</w:t>
              </w:r>
            </w:hyperlink>
          </w:p>
        </w:tc>
        <w:tc>
          <w:tcPr>
            <w:tcW w:w="2578" w:type="dxa"/>
            <w:tcBorders>
              <w:top w:val="nil"/>
              <w:left w:val="nil"/>
              <w:bottom w:val="single" w:sz="4" w:space="0" w:color="00000B"/>
              <w:right w:val="single" w:sz="4" w:space="0" w:color="00000B"/>
            </w:tcBorders>
            <w:noWrap/>
            <w:vAlign w:val="center"/>
            <w:hideMark/>
          </w:tcPr>
          <w:p w14:paraId="152DDF92" w14:textId="77777777" w:rsidR="00941918" w:rsidRPr="00564DB6" w:rsidRDefault="00941918" w:rsidP="0090652E">
            <w:pPr>
              <w:spacing w:after="0"/>
            </w:pPr>
            <w:r w:rsidRPr="00564DB6">
              <w:t>Health care credentials</w:t>
            </w:r>
          </w:p>
        </w:tc>
        <w:tc>
          <w:tcPr>
            <w:tcW w:w="3888" w:type="dxa"/>
            <w:tcBorders>
              <w:top w:val="nil"/>
              <w:left w:val="nil"/>
              <w:bottom w:val="single" w:sz="4" w:space="0" w:color="00000B"/>
              <w:right w:val="single" w:sz="4" w:space="0" w:color="00000B"/>
            </w:tcBorders>
            <w:vAlign w:val="center"/>
            <w:hideMark/>
          </w:tcPr>
          <w:p w14:paraId="1BE696FE" w14:textId="77777777" w:rsidR="00941918" w:rsidRPr="00564DB6" w:rsidRDefault="00941918" w:rsidP="0090652E">
            <w:pPr>
              <w:spacing w:after="0"/>
            </w:pPr>
            <w:r w:rsidRPr="00564DB6">
              <w:t xml:space="preserve">Ensuring transparency in credentials and </w:t>
            </w:r>
            <w:proofErr w:type="gramStart"/>
            <w:r w:rsidRPr="00564DB6">
              <w:t>communications</w:t>
            </w:r>
            <w:proofErr w:type="gramEnd"/>
            <w:r w:rsidRPr="00564DB6">
              <w:t xml:space="preserve"> between patients and health care professionals.</w:t>
            </w:r>
          </w:p>
        </w:tc>
        <w:tc>
          <w:tcPr>
            <w:tcW w:w="1613" w:type="dxa"/>
            <w:tcBorders>
              <w:top w:val="nil"/>
              <w:left w:val="nil"/>
              <w:bottom w:val="single" w:sz="4" w:space="0" w:color="00000B"/>
              <w:right w:val="single" w:sz="4" w:space="0" w:color="00000B"/>
            </w:tcBorders>
            <w:noWrap/>
            <w:vAlign w:val="center"/>
            <w:hideMark/>
          </w:tcPr>
          <w:p w14:paraId="783B5587"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174D1248" w14:textId="77777777" w:rsidR="00941918" w:rsidRPr="00564DB6" w:rsidRDefault="00941918" w:rsidP="0090652E">
            <w:pPr>
              <w:spacing w:after="0"/>
            </w:pPr>
            <w:r w:rsidRPr="00564DB6">
              <w:t>Marshall</w:t>
            </w:r>
          </w:p>
        </w:tc>
      </w:tr>
      <w:tr w:rsidR="00941918" w:rsidRPr="00564DB6" w14:paraId="3103C75C"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12ABF9A0" w14:textId="77777777" w:rsidR="00941918" w:rsidRPr="00564DB6" w:rsidRDefault="00941918" w:rsidP="0090652E">
            <w:pPr>
              <w:spacing w:after="0"/>
              <w:rPr>
                <w:rFonts w:ascii="Cambria" w:hAnsi="Cambria"/>
                <w:color w:val="0000FF"/>
                <w:sz w:val="21"/>
                <w:szCs w:val="21"/>
                <w:u w:val="single"/>
              </w:rPr>
            </w:pPr>
            <w:hyperlink r:id="rId109" w:history="1">
              <w:r w:rsidRPr="00564DB6">
                <w:rPr>
                  <w:rFonts w:ascii="Cambria" w:hAnsi="Cambria"/>
                  <w:color w:val="0000FF"/>
                  <w:sz w:val="21"/>
                  <w:szCs w:val="21"/>
                  <w:u w:val="single"/>
                </w:rPr>
                <w:t>HB 2264</w:t>
              </w:r>
            </w:hyperlink>
          </w:p>
        </w:tc>
        <w:tc>
          <w:tcPr>
            <w:tcW w:w="2578" w:type="dxa"/>
            <w:tcBorders>
              <w:top w:val="nil"/>
              <w:left w:val="nil"/>
              <w:bottom w:val="single" w:sz="4" w:space="0" w:color="00000B"/>
              <w:right w:val="single" w:sz="4" w:space="0" w:color="00000B"/>
            </w:tcBorders>
            <w:noWrap/>
            <w:vAlign w:val="center"/>
            <w:hideMark/>
          </w:tcPr>
          <w:p w14:paraId="6A9429A5" w14:textId="77777777" w:rsidR="00941918" w:rsidRPr="00564DB6" w:rsidRDefault="00941918" w:rsidP="0090652E">
            <w:pPr>
              <w:spacing w:after="0"/>
            </w:pPr>
            <w:r w:rsidRPr="00564DB6">
              <w:t>Unemployment ins./layoffs</w:t>
            </w:r>
          </w:p>
        </w:tc>
        <w:tc>
          <w:tcPr>
            <w:tcW w:w="3888" w:type="dxa"/>
            <w:tcBorders>
              <w:top w:val="nil"/>
              <w:left w:val="nil"/>
              <w:bottom w:val="single" w:sz="4" w:space="0" w:color="00000B"/>
              <w:right w:val="single" w:sz="4" w:space="0" w:color="00000B"/>
            </w:tcBorders>
            <w:vAlign w:val="center"/>
            <w:hideMark/>
          </w:tcPr>
          <w:p w14:paraId="510E8A76" w14:textId="77777777" w:rsidR="00941918" w:rsidRPr="00564DB6" w:rsidRDefault="00941918" w:rsidP="0090652E">
            <w:pPr>
              <w:spacing w:after="0"/>
            </w:pPr>
            <w:r w:rsidRPr="00564DB6">
              <w:t xml:space="preserve">Concerning unemployment insurance benefits for workers separated from employment </w:t>
            </w:r>
            <w:proofErr w:type="gramStart"/>
            <w:r w:rsidRPr="00564DB6">
              <w:t>as a result of</w:t>
            </w:r>
            <w:proofErr w:type="gramEnd"/>
            <w:r w:rsidRPr="00564DB6">
              <w:t xml:space="preserve"> employer-initiated layoffs or workforce reductions.</w:t>
            </w:r>
          </w:p>
        </w:tc>
        <w:tc>
          <w:tcPr>
            <w:tcW w:w="1613" w:type="dxa"/>
            <w:tcBorders>
              <w:top w:val="nil"/>
              <w:left w:val="nil"/>
              <w:bottom w:val="single" w:sz="4" w:space="0" w:color="00000B"/>
              <w:right w:val="single" w:sz="4" w:space="0" w:color="00000B"/>
            </w:tcBorders>
            <w:noWrap/>
            <w:vAlign w:val="center"/>
            <w:hideMark/>
          </w:tcPr>
          <w:p w14:paraId="35E2C3CF" w14:textId="77777777" w:rsidR="00941918" w:rsidRPr="00564DB6" w:rsidRDefault="00941918" w:rsidP="0090652E">
            <w:pPr>
              <w:spacing w:after="0"/>
            </w:pPr>
            <w:r w:rsidRPr="00564DB6">
              <w:t>H Exec Action</w:t>
            </w:r>
          </w:p>
        </w:tc>
        <w:tc>
          <w:tcPr>
            <w:tcW w:w="1454" w:type="dxa"/>
            <w:tcBorders>
              <w:top w:val="nil"/>
              <w:left w:val="nil"/>
              <w:bottom w:val="single" w:sz="4" w:space="0" w:color="00000B"/>
              <w:right w:val="single" w:sz="4" w:space="0" w:color="00000B"/>
            </w:tcBorders>
            <w:noWrap/>
            <w:vAlign w:val="center"/>
            <w:hideMark/>
          </w:tcPr>
          <w:p w14:paraId="577EA81A" w14:textId="77777777" w:rsidR="00941918" w:rsidRPr="00564DB6" w:rsidRDefault="00941918" w:rsidP="0090652E">
            <w:pPr>
              <w:spacing w:after="0"/>
            </w:pPr>
            <w:r w:rsidRPr="00564DB6">
              <w:t>Berry</w:t>
            </w:r>
          </w:p>
        </w:tc>
      </w:tr>
      <w:tr w:rsidR="00941918" w:rsidRPr="00564DB6" w14:paraId="3DBCEEAD"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903ED0F" w14:textId="77777777" w:rsidR="00941918" w:rsidRPr="00564DB6" w:rsidRDefault="00941918" w:rsidP="0090652E">
            <w:pPr>
              <w:spacing w:after="0"/>
              <w:rPr>
                <w:rFonts w:ascii="Cambria" w:hAnsi="Cambria"/>
                <w:color w:val="0000FF"/>
                <w:sz w:val="21"/>
                <w:szCs w:val="21"/>
                <w:u w:val="single"/>
              </w:rPr>
            </w:pPr>
            <w:hyperlink r:id="rId110" w:history="1">
              <w:r w:rsidRPr="00564DB6">
                <w:rPr>
                  <w:rFonts w:ascii="Cambria" w:hAnsi="Cambria"/>
                  <w:color w:val="0000FF"/>
                  <w:sz w:val="21"/>
                  <w:szCs w:val="21"/>
                  <w:u w:val="single"/>
                </w:rPr>
                <w:t>HB 2265</w:t>
              </w:r>
            </w:hyperlink>
          </w:p>
        </w:tc>
        <w:tc>
          <w:tcPr>
            <w:tcW w:w="2578" w:type="dxa"/>
            <w:tcBorders>
              <w:top w:val="nil"/>
              <w:left w:val="nil"/>
              <w:bottom w:val="single" w:sz="4" w:space="0" w:color="00000B"/>
              <w:right w:val="single" w:sz="4" w:space="0" w:color="00000B"/>
            </w:tcBorders>
            <w:noWrap/>
            <w:vAlign w:val="center"/>
            <w:hideMark/>
          </w:tcPr>
          <w:p w14:paraId="26AA5415" w14:textId="77777777" w:rsidR="00941918" w:rsidRPr="00564DB6" w:rsidRDefault="00941918" w:rsidP="0090652E">
            <w:pPr>
              <w:spacing w:after="0"/>
            </w:pPr>
            <w:r w:rsidRPr="00564DB6">
              <w:t>Extreme heat/tenants</w:t>
            </w:r>
          </w:p>
        </w:tc>
        <w:tc>
          <w:tcPr>
            <w:tcW w:w="3888" w:type="dxa"/>
            <w:tcBorders>
              <w:top w:val="nil"/>
              <w:left w:val="nil"/>
              <w:bottom w:val="single" w:sz="4" w:space="0" w:color="00000B"/>
              <w:right w:val="single" w:sz="4" w:space="0" w:color="00000B"/>
            </w:tcBorders>
            <w:vAlign w:val="center"/>
            <w:hideMark/>
          </w:tcPr>
          <w:p w14:paraId="6F687860" w14:textId="77777777" w:rsidR="00941918" w:rsidRPr="00564DB6" w:rsidRDefault="00941918" w:rsidP="0090652E">
            <w:pPr>
              <w:spacing w:after="0"/>
            </w:pPr>
            <w:r w:rsidRPr="00564DB6">
              <w:t>Protecting tenants from periods of extreme heat.</w:t>
            </w:r>
          </w:p>
        </w:tc>
        <w:tc>
          <w:tcPr>
            <w:tcW w:w="1613" w:type="dxa"/>
            <w:tcBorders>
              <w:top w:val="nil"/>
              <w:left w:val="nil"/>
              <w:bottom w:val="single" w:sz="4" w:space="0" w:color="00000B"/>
              <w:right w:val="single" w:sz="4" w:space="0" w:color="00000B"/>
            </w:tcBorders>
            <w:noWrap/>
            <w:vAlign w:val="center"/>
            <w:hideMark/>
          </w:tcPr>
          <w:p w14:paraId="15DEF769" w14:textId="77777777" w:rsidR="00941918" w:rsidRPr="00564DB6" w:rsidRDefault="00941918" w:rsidP="0090652E">
            <w:pPr>
              <w:spacing w:after="0"/>
            </w:pPr>
            <w:r w:rsidRPr="00564DB6">
              <w:t>H Housing</w:t>
            </w:r>
          </w:p>
        </w:tc>
        <w:tc>
          <w:tcPr>
            <w:tcW w:w="1454" w:type="dxa"/>
            <w:tcBorders>
              <w:top w:val="nil"/>
              <w:left w:val="nil"/>
              <w:bottom w:val="single" w:sz="4" w:space="0" w:color="00000B"/>
              <w:right w:val="single" w:sz="4" w:space="0" w:color="00000B"/>
            </w:tcBorders>
            <w:noWrap/>
            <w:vAlign w:val="center"/>
            <w:hideMark/>
          </w:tcPr>
          <w:p w14:paraId="25C6266D" w14:textId="77777777" w:rsidR="00941918" w:rsidRPr="00564DB6" w:rsidRDefault="00941918" w:rsidP="0090652E">
            <w:pPr>
              <w:spacing w:after="0"/>
            </w:pPr>
            <w:r w:rsidRPr="00564DB6">
              <w:t>Mena</w:t>
            </w:r>
          </w:p>
        </w:tc>
      </w:tr>
      <w:tr w:rsidR="00941918" w:rsidRPr="00564DB6" w14:paraId="756AE9C1"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41D3CD7" w14:textId="77777777" w:rsidR="00941918" w:rsidRPr="00564DB6" w:rsidRDefault="00941918" w:rsidP="0090652E">
            <w:pPr>
              <w:spacing w:after="0"/>
              <w:rPr>
                <w:rFonts w:ascii="Cambria" w:hAnsi="Cambria"/>
                <w:color w:val="0000FF"/>
                <w:sz w:val="21"/>
                <w:szCs w:val="21"/>
                <w:u w:val="single"/>
              </w:rPr>
            </w:pPr>
            <w:hyperlink r:id="rId111" w:history="1">
              <w:r w:rsidRPr="00564DB6">
                <w:rPr>
                  <w:rFonts w:ascii="Cambria" w:hAnsi="Cambria"/>
                  <w:color w:val="0000FF"/>
                  <w:sz w:val="21"/>
                  <w:szCs w:val="21"/>
                  <w:u w:val="single"/>
                </w:rPr>
                <w:t>HB 2273</w:t>
              </w:r>
            </w:hyperlink>
          </w:p>
        </w:tc>
        <w:tc>
          <w:tcPr>
            <w:tcW w:w="2578" w:type="dxa"/>
            <w:tcBorders>
              <w:top w:val="nil"/>
              <w:left w:val="nil"/>
              <w:bottom w:val="single" w:sz="4" w:space="0" w:color="00000B"/>
              <w:right w:val="single" w:sz="4" w:space="0" w:color="00000B"/>
            </w:tcBorders>
            <w:noWrap/>
            <w:vAlign w:val="center"/>
            <w:hideMark/>
          </w:tcPr>
          <w:p w14:paraId="40B3BD5A" w14:textId="77777777" w:rsidR="00941918" w:rsidRPr="00564DB6" w:rsidRDefault="00941918" w:rsidP="0090652E">
            <w:pPr>
              <w:spacing w:after="0"/>
            </w:pPr>
            <w:r w:rsidRPr="00564DB6">
              <w:t>Embodied carbon/buildings</w:t>
            </w:r>
          </w:p>
        </w:tc>
        <w:tc>
          <w:tcPr>
            <w:tcW w:w="3888" w:type="dxa"/>
            <w:tcBorders>
              <w:top w:val="nil"/>
              <w:left w:val="nil"/>
              <w:bottom w:val="single" w:sz="4" w:space="0" w:color="00000B"/>
              <w:right w:val="single" w:sz="4" w:space="0" w:color="00000B"/>
            </w:tcBorders>
            <w:vAlign w:val="center"/>
            <w:hideMark/>
          </w:tcPr>
          <w:p w14:paraId="4A73F6D8" w14:textId="77777777" w:rsidR="00941918" w:rsidRPr="00564DB6" w:rsidRDefault="00941918" w:rsidP="0090652E">
            <w:pPr>
              <w:spacing w:after="0"/>
            </w:pPr>
            <w:r w:rsidRPr="00564DB6">
              <w:t>Reducing embodied carbon emissions of buildings and building materials.</w:t>
            </w:r>
          </w:p>
        </w:tc>
        <w:tc>
          <w:tcPr>
            <w:tcW w:w="1613" w:type="dxa"/>
            <w:tcBorders>
              <w:top w:val="nil"/>
              <w:left w:val="nil"/>
              <w:bottom w:val="single" w:sz="4" w:space="0" w:color="00000B"/>
              <w:right w:val="single" w:sz="4" w:space="0" w:color="00000B"/>
            </w:tcBorders>
            <w:noWrap/>
            <w:vAlign w:val="center"/>
            <w:hideMark/>
          </w:tcPr>
          <w:p w14:paraId="5DD18B71" w14:textId="77777777" w:rsidR="00941918" w:rsidRPr="00564DB6" w:rsidRDefault="00941918" w:rsidP="0090652E">
            <w:pPr>
              <w:spacing w:after="0"/>
            </w:pPr>
            <w:r w:rsidRPr="00564DB6">
              <w:t>H Local Govt</w:t>
            </w:r>
          </w:p>
        </w:tc>
        <w:tc>
          <w:tcPr>
            <w:tcW w:w="1454" w:type="dxa"/>
            <w:tcBorders>
              <w:top w:val="nil"/>
              <w:left w:val="nil"/>
              <w:bottom w:val="single" w:sz="4" w:space="0" w:color="00000B"/>
              <w:right w:val="single" w:sz="4" w:space="0" w:color="00000B"/>
            </w:tcBorders>
            <w:noWrap/>
            <w:vAlign w:val="center"/>
            <w:hideMark/>
          </w:tcPr>
          <w:p w14:paraId="4ADF591F" w14:textId="77777777" w:rsidR="00941918" w:rsidRPr="00564DB6" w:rsidRDefault="00941918" w:rsidP="0090652E">
            <w:pPr>
              <w:spacing w:after="0"/>
            </w:pPr>
            <w:r w:rsidRPr="00564DB6">
              <w:t>Duerr</w:t>
            </w:r>
          </w:p>
        </w:tc>
      </w:tr>
      <w:tr w:rsidR="00941918" w:rsidRPr="00564DB6" w14:paraId="5226A2C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19675BF" w14:textId="77777777" w:rsidR="00941918" w:rsidRPr="00564DB6" w:rsidRDefault="00941918" w:rsidP="0090652E">
            <w:pPr>
              <w:spacing w:after="0"/>
              <w:rPr>
                <w:rFonts w:ascii="Cambria" w:hAnsi="Cambria"/>
                <w:color w:val="0000FF"/>
                <w:sz w:val="21"/>
                <w:szCs w:val="21"/>
                <w:u w:val="single"/>
              </w:rPr>
            </w:pPr>
            <w:hyperlink r:id="rId112" w:history="1">
              <w:r w:rsidRPr="00564DB6">
                <w:rPr>
                  <w:rFonts w:ascii="Cambria" w:hAnsi="Cambria"/>
                  <w:color w:val="0000FF"/>
                  <w:sz w:val="21"/>
                  <w:szCs w:val="21"/>
                  <w:u w:val="single"/>
                </w:rPr>
                <w:t>HB 2281</w:t>
              </w:r>
            </w:hyperlink>
          </w:p>
        </w:tc>
        <w:tc>
          <w:tcPr>
            <w:tcW w:w="2578" w:type="dxa"/>
            <w:tcBorders>
              <w:top w:val="nil"/>
              <w:left w:val="nil"/>
              <w:bottom w:val="single" w:sz="4" w:space="0" w:color="00000B"/>
              <w:right w:val="single" w:sz="4" w:space="0" w:color="00000B"/>
            </w:tcBorders>
            <w:noWrap/>
            <w:vAlign w:val="center"/>
            <w:hideMark/>
          </w:tcPr>
          <w:p w14:paraId="242FD1C4" w14:textId="77777777" w:rsidR="00941918" w:rsidRPr="00564DB6" w:rsidRDefault="00941918" w:rsidP="0090652E">
            <w:pPr>
              <w:spacing w:after="0"/>
            </w:pPr>
            <w:r w:rsidRPr="00564DB6">
              <w:t>State-tribal relationship</w:t>
            </w:r>
          </w:p>
        </w:tc>
        <w:tc>
          <w:tcPr>
            <w:tcW w:w="3888" w:type="dxa"/>
            <w:tcBorders>
              <w:top w:val="nil"/>
              <w:left w:val="nil"/>
              <w:bottom w:val="single" w:sz="4" w:space="0" w:color="00000B"/>
              <w:right w:val="single" w:sz="4" w:space="0" w:color="00000B"/>
            </w:tcBorders>
            <w:vAlign w:val="center"/>
            <w:hideMark/>
          </w:tcPr>
          <w:p w14:paraId="598F1A94" w14:textId="77777777" w:rsidR="00941918" w:rsidRPr="00564DB6" w:rsidRDefault="00941918" w:rsidP="0090652E">
            <w:pPr>
              <w:spacing w:after="0"/>
            </w:pPr>
            <w:r w:rsidRPr="00564DB6">
              <w:t>Concerning the state and tribal government-to-government relationship.</w:t>
            </w:r>
          </w:p>
        </w:tc>
        <w:tc>
          <w:tcPr>
            <w:tcW w:w="1613" w:type="dxa"/>
            <w:tcBorders>
              <w:top w:val="nil"/>
              <w:left w:val="nil"/>
              <w:bottom w:val="single" w:sz="4" w:space="0" w:color="00000B"/>
              <w:right w:val="single" w:sz="4" w:space="0" w:color="00000B"/>
            </w:tcBorders>
            <w:noWrap/>
            <w:vAlign w:val="center"/>
            <w:hideMark/>
          </w:tcPr>
          <w:p w14:paraId="61FB7974"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076F413E" w14:textId="77777777" w:rsidR="00941918" w:rsidRPr="00564DB6" w:rsidRDefault="00941918" w:rsidP="0090652E">
            <w:pPr>
              <w:spacing w:after="0"/>
            </w:pPr>
            <w:r w:rsidRPr="00564DB6">
              <w:t>Stearns</w:t>
            </w:r>
          </w:p>
        </w:tc>
      </w:tr>
      <w:tr w:rsidR="00941918" w:rsidRPr="00564DB6" w14:paraId="16F63B5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F401339" w14:textId="77777777" w:rsidR="00941918" w:rsidRPr="00564DB6" w:rsidRDefault="00941918" w:rsidP="0090652E">
            <w:pPr>
              <w:spacing w:after="0"/>
              <w:rPr>
                <w:rFonts w:ascii="Cambria" w:hAnsi="Cambria"/>
                <w:color w:val="0000FF"/>
                <w:sz w:val="21"/>
                <w:szCs w:val="21"/>
                <w:u w:val="single"/>
              </w:rPr>
            </w:pPr>
            <w:hyperlink r:id="rId113" w:history="1">
              <w:r w:rsidRPr="00564DB6">
                <w:rPr>
                  <w:rFonts w:ascii="Cambria" w:hAnsi="Cambria"/>
                  <w:color w:val="0000FF"/>
                  <w:sz w:val="21"/>
                  <w:szCs w:val="21"/>
                  <w:u w:val="single"/>
                </w:rPr>
                <w:t>HB 2283</w:t>
              </w:r>
            </w:hyperlink>
          </w:p>
        </w:tc>
        <w:tc>
          <w:tcPr>
            <w:tcW w:w="2578" w:type="dxa"/>
            <w:tcBorders>
              <w:top w:val="nil"/>
              <w:left w:val="nil"/>
              <w:bottom w:val="single" w:sz="4" w:space="0" w:color="00000B"/>
              <w:right w:val="single" w:sz="4" w:space="0" w:color="00000B"/>
            </w:tcBorders>
            <w:noWrap/>
            <w:vAlign w:val="center"/>
            <w:hideMark/>
          </w:tcPr>
          <w:p w14:paraId="482E4481" w14:textId="77777777" w:rsidR="00941918" w:rsidRPr="00564DB6" w:rsidRDefault="00941918" w:rsidP="0090652E">
            <w:pPr>
              <w:spacing w:after="0"/>
            </w:pPr>
            <w:r w:rsidRPr="00564DB6">
              <w:t>Medical loss ratio</w:t>
            </w:r>
          </w:p>
        </w:tc>
        <w:tc>
          <w:tcPr>
            <w:tcW w:w="3888" w:type="dxa"/>
            <w:tcBorders>
              <w:top w:val="nil"/>
              <w:left w:val="nil"/>
              <w:bottom w:val="single" w:sz="4" w:space="0" w:color="00000B"/>
              <w:right w:val="single" w:sz="4" w:space="0" w:color="00000B"/>
            </w:tcBorders>
            <w:vAlign w:val="center"/>
            <w:hideMark/>
          </w:tcPr>
          <w:p w14:paraId="3206D7B0" w14:textId="77777777" w:rsidR="00941918" w:rsidRPr="00564DB6" w:rsidRDefault="00941918" w:rsidP="0090652E">
            <w:pPr>
              <w:spacing w:after="0"/>
            </w:pPr>
            <w:r w:rsidRPr="00564DB6">
              <w:t>Establishing a medical loss ratio of at least 90 percent for health plans.</w:t>
            </w:r>
          </w:p>
        </w:tc>
        <w:tc>
          <w:tcPr>
            <w:tcW w:w="1613" w:type="dxa"/>
            <w:tcBorders>
              <w:top w:val="nil"/>
              <w:left w:val="nil"/>
              <w:bottom w:val="single" w:sz="4" w:space="0" w:color="00000B"/>
              <w:right w:val="single" w:sz="4" w:space="0" w:color="00000B"/>
            </w:tcBorders>
            <w:noWrap/>
            <w:vAlign w:val="center"/>
            <w:hideMark/>
          </w:tcPr>
          <w:p w14:paraId="4B8D5813"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0878A247" w14:textId="77777777" w:rsidR="00941918" w:rsidRPr="00564DB6" w:rsidRDefault="00941918" w:rsidP="0090652E">
            <w:pPr>
              <w:spacing w:after="0"/>
            </w:pPr>
            <w:r w:rsidRPr="00564DB6">
              <w:t>Rule</w:t>
            </w:r>
          </w:p>
        </w:tc>
      </w:tr>
      <w:tr w:rsidR="00941918" w:rsidRPr="00564DB6" w14:paraId="652E36C6"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7F4E2468" w14:textId="77777777" w:rsidR="00941918" w:rsidRPr="00564DB6" w:rsidRDefault="00941918" w:rsidP="0090652E">
            <w:pPr>
              <w:spacing w:after="0"/>
              <w:rPr>
                <w:rFonts w:ascii="Cambria" w:hAnsi="Cambria"/>
                <w:color w:val="0000FF"/>
                <w:sz w:val="21"/>
                <w:szCs w:val="21"/>
                <w:u w:val="single"/>
              </w:rPr>
            </w:pPr>
            <w:hyperlink r:id="rId114" w:history="1">
              <w:r w:rsidRPr="00564DB6">
                <w:rPr>
                  <w:rFonts w:ascii="Cambria" w:hAnsi="Cambria"/>
                  <w:color w:val="0000FF"/>
                  <w:sz w:val="21"/>
                  <w:szCs w:val="21"/>
                  <w:u w:val="single"/>
                </w:rPr>
                <w:t>HB 2285</w:t>
              </w:r>
            </w:hyperlink>
          </w:p>
        </w:tc>
        <w:tc>
          <w:tcPr>
            <w:tcW w:w="2578" w:type="dxa"/>
            <w:tcBorders>
              <w:top w:val="nil"/>
              <w:left w:val="nil"/>
              <w:bottom w:val="single" w:sz="4" w:space="0" w:color="00000B"/>
              <w:right w:val="single" w:sz="4" w:space="0" w:color="00000B"/>
            </w:tcBorders>
            <w:noWrap/>
            <w:vAlign w:val="center"/>
            <w:hideMark/>
          </w:tcPr>
          <w:p w14:paraId="73D79A65" w14:textId="77777777" w:rsidR="00941918" w:rsidRPr="00564DB6" w:rsidRDefault="00941918" w:rsidP="0090652E">
            <w:pPr>
              <w:spacing w:after="0"/>
            </w:pPr>
            <w:r w:rsidRPr="00564DB6">
              <w:t>Carbon capture</w:t>
            </w:r>
          </w:p>
        </w:tc>
        <w:tc>
          <w:tcPr>
            <w:tcW w:w="3888" w:type="dxa"/>
            <w:tcBorders>
              <w:top w:val="nil"/>
              <w:left w:val="nil"/>
              <w:bottom w:val="single" w:sz="4" w:space="0" w:color="00000B"/>
              <w:right w:val="single" w:sz="4" w:space="0" w:color="00000B"/>
            </w:tcBorders>
            <w:vAlign w:val="center"/>
            <w:hideMark/>
          </w:tcPr>
          <w:p w14:paraId="314B1532" w14:textId="77777777" w:rsidR="00941918" w:rsidRPr="00564DB6" w:rsidRDefault="00941918" w:rsidP="0090652E">
            <w:pPr>
              <w:spacing w:after="0"/>
            </w:pPr>
            <w:r w:rsidRPr="00564DB6">
              <w:t>Concerning the use of carbon capture and utilization, mineralization, or sequestration technologies under the Washington clean energy transformation act.</w:t>
            </w:r>
          </w:p>
        </w:tc>
        <w:tc>
          <w:tcPr>
            <w:tcW w:w="1613" w:type="dxa"/>
            <w:tcBorders>
              <w:top w:val="nil"/>
              <w:left w:val="nil"/>
              <w:bottom w:val="single" w:sz="4" w:space="0" w:color="00000B"/>
              <w:right w:val="single" w:sz="4" w:space="0" w:color="00000B"/>
            </w:tcBorders>
            <w:noWrap/>
            <w:vAlign w:val="center"/>
            <w:hideMark/>
          </w:tcPr>
          <w:p w14:paraId="2878E66C" w14:textId="77777777" w:rsidR="00941918" w:rsidRPr="00564DB6" w:rsidRDefault="00941918" w:rsidP="0090652E">
            <w:pPr>
              <w:spacing w:after="0"/>
            </w:pPr>
            <w:r w:rsidRPr="00564DB6">
              <w:t>H Env &amp; Energy</w:t>
            </w:r>
          </w:p>
        </w:tc>
        <w:tc>
          <w:tcPr>
            <w:tcW w:w="1454" w:type="dxa"/>
            <w:tcBorders>
              <w:top w:val="nil"/>
              <w:left w:val="nil"/>
              <w:bottom w:val="single" w:sz="4" w:space="0" w:color="00000B"/>
              <w:right w:val="single" w:sz="4" w:space="0" w:color="00000B"/>
            </w:tcBorders>
            <w:noWrap/>
            <w:vAlign w:val="center"/>
            <w:hideMark/>
          </w:tcPr>
          <w:p w14:paraId="412C8D1C" w14:textId="77777777" w:rsidR="00941918" w:rsidRPr="00564DB6" w:rsidRDefault="00941918" w:rsidP="0090652E">
            <w:pPr>
              <w:spacing w:after="0"/>
            </w:pPr>
            <w:r w:rsidRPr="00564DB6">
              <w:t>Ybarra</w:t>
            </w:r>
          </w:p>
        </w:tc>
      </w:tr>
      <w:tr w:rsidR="00941918" w:rsidRPr="00564DB6" w14:paraId="0A929832"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8F82E56" w14:textId="77777777" w:rsidR="00941918" w:rsidRPr="00564DB6" w:rsidRDefault="00941918" w:rsidP="0090652E">
            <w:pPr>
              <w:spacing w:after="0"/>
              <w:rPr>
                <w:rFonts w:ascii="Cambria" w:hAnsi="Cambria"/>
                <w:color w:val="0000FF"/>
                <w:sz w:val="21"/>
                <w:szCs w:val="21"/>
                <w:u w:val="single"/>
              </w:rPr>
            </w:pPr>
            <w:hyperlink r:id="rId115" w:history="1">
              <w:r w:rsidRPr="00564DB6">
                <w:rPr>
                  <w:rFonts w:ascii="Cambria" w:hAnsi="Cambria"/>
                  <w:color w:val="0000FF"/>
                  <w:sz w:val="21"/>
                  <w:szCs w:val="21"/>
                  <w:u w:val="single"/>
                </w:rPr>
                <w:t>HB 2289</w:t>
              </w:r>
            </w:hyperlink>
          </w:p>
        </w:tc>
        <w:tc>
          <w:tcPr>
            <w:tcW w:w="2578" w:type="dxa"/>
            <w:tcBorders>
              <w:top w:val="nil"/>
              <w:left w:val="nil"/>
              <w:bottom w:val="single" w:sz="4" w:space="0" w:color="00000B"/>
              <w:right w:val="single" w:sz="4" w:space="0" w:color="00000B"/>
            </w:tcBorders>
            <w:noWrap/>
            <w:vAlign w:val="center"/>
            <w:hideMark/>
          </w:tcPr>
          <w:p w14:paraId="24165C01" w14:textId="77777777" w:rsidR="00941918" w:rsidRPr="00564DB6" w:rsidRDefault="00941918" w:rsidP="0090652E">
            <w:pPr>
              <w:spacing w:after="0"/>
            </w:pPr>
            <w:r w:rsidRPr="00564DB6">
              <w:t>Operating budget, supp.</w:t>
            </w:r>
          </w:p>
        </w:tc>
        <w:tc>
          <w:tcPr>
            <w:tcW w:w="3888" w:type="dxa"/>
            <w:tcBorders>
              <w:top w:val="nil"/>
              <w:left w:val="nil"/>
              <w:bottom w:val="single" w:sz="4" w:space="0" w:color="00000B"/>
              <w:right w:val="single" w:sz="4" w:space="0" w:color="00000B"/>
            </w:tcBorders>
            <w:vAlign w:val="center"/>
            <w:hideMark/>
          </w:tcPr>
          <w:p w14:paraId="08D46623" w14:textId="77777777" w:rsidR="00941918" w:rsidRPr="00564DB6" w:rsidRDefault="00941918" w:rsidP="0090652E">
            <w:pPr>
              <w:spacing w:after="0"/>
            </w:pPr>
            <w:r w:rsidRPr="00564DB6">
              <w:t>Making 2025-2027 fiscal biennium supplemental operating appropriations.</w:t>
            </w:r>
          </w:p>
        </w:tc>
        <w:tc>
          <w:tcPr>
            <w:tcW w:w="1613" w:type="dxa"/>
            <w:tcBorders>
              <w:top w:val="nil"/>
              <w:left w:val="nil"/>
              <w:bottom w:val="single" w:sz="4" w:space="0" w:color="00000B"/>
              <w:right w:val="single" w:sz="4" w:space="0" w:color="00000B"/>
            </w:tcBorders>
            <w:noWrap/>
            <w:vAlign w:val="center"/>
            <w:hideMark/>
          </w:tcPr>
          <w:p w14:paraId="575F0309" w14:textId="77777777" w:rsidR="00941918" w:rsidRPr="00564DB6" w:rsidRDefault="00941918" w:rsidP="0090652E">
            <w:pPr>
              <w:spacing w:after="0"/>
            </w:pPr>
            <w:r w:rsidRPr="00564DB6">
              <w:t xml:space="preserve">H </w:t>
            </w:r>
            <w:proofErr w:type="spellStart"/>
            <w:r w:rsidRPr="00564DB6">
              <w:t>Approps</w:t>
            </w:r>
            <w:proofErr w:type="spellEnd"/>
          </w:p>
        </w:tc>
        <w:tc>
          <w:tcPr>
            <w:tcW w:w="1454" w:type="dxa"/>
            <w:tcBorders>
              <w:top w:val="nil"/>
              <w:left w:val="nil"/>
              <w:bottom w:val="single" w:sz="4" w:space="0" w:color="00000B"/>
              <w:right w:val="single" w:sz="4" w:space="0" w:color="00000B"/>
            </w:tcBorders>
            <w:noWrap/>
            <w:vAlign w:val="center"/>
            <w:hideMark/>
          </w:tcPr>
          <w:p w14:paraId="7304648E" w14:textId="77777777" w:rsidR="00941918" w:rsidRPr="00564DB6" w:rsidRDefault="00941918" w:rsidP="0090652E">
            <w:pPr>
              <w:spacing w:after="0"/>
            </w:pPr>
            <w:r w:rsidRPr="00564DB6">
              <w:t>Ormsby</w:t>
            </w:r>
          </w:p>
        </w:tc>
      </w:tr>
      <w:tr w:rsidR="00941918" w:rsidRPr="00564DB6" w14:paraId="6F2C9A7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4E56C57" w14:textId="77777777" w:rsidR="00941918" w:rsidRPr="00564DB6" w:rsidRDefault="00941918" w:rsidP="0090652E">
            <w:pPr>
              <w:spacing w:after="0"/>
              <w:rPr>
                <w:rFonts w:ascii="Cambria" w:hAnsi="Cambria"/>
                <w:color w:val="0000FF"/>
                <w:sz w:val="21"/>
                <w:szCs w:val="21"/>
                <w:u w:val="single"/>
              </w:rPr>
            </w:pPr>
            <w:hyperlink r:id="rId116" w:history="1">
              <w:r w:rsidRPr="00564DB6">
                <w:rPr>
                  <w:rFonts w:ascii="Cambria" w:hAnsi="Cambria"/>
                  <w:color w:val="0000FF"/>
                  <w:sz w:val="21"/>
                  <w:szCs w:val="21"/>
                  <w:u w:val="single"/>
                </w:rPr>
                <w:t>HB 2293</w:t>
              </w:r>
            </w:hyperlink>
          </w:p>
        </w:tc>
        <w:tc>
          <w:tcPr>
            <w:tcW w:w="2578" w:type="dxa"/>
            <w:tcBorders>
              <w:top w:val="nil"/>
              <w:left w:val="nil"/>
              <w:bottom w:val="single" w:sz="4" w:space="0" w:color="00000B"/>
              <w:right w:val="single" w:sz="4" w:space="0" w:color="00000B"/>
            </w:tcBorders>
            <w:noWrap/>
            <w:vAlign w:val="center"/>
            <w:hideMark/>
          </w:tcPr>
          <w:p w14:paraId="607A0598" w14:textId="77777777" w:rsidR="00941918" w:rsidRPr="00564DB6" w:rsidRDefault="00941918" w:rsidP="0090652E">
            <w:pPr>
              <w:spacing w:after="0"/>
            </w:pPr>
            <w:r w:rsidRPr="00564DB6">
              <w:t xml:space="preserve">Law </w:t>
            </w:r>
            <w:proofErr w:type="spellStart"/>
            <w:r w:rsidRPr="00564DB6">
              <w:t>enf</w:t>
            </w:r>
            <w:proofErr w:type="spellEnd"/>
            <w:r w:rsidRPr="00564DB6">
              <w:t>. training/foreign</w:t>
            </w:r>
          </w:p>
        </w:tc>
        <w:tc>
          <w:tcPr>
            <w:tcW w:w="3888" w:type="dxa"/>
            <w:tcBorders>
              <w:top w:val="nil"/>
              <w:left w:val="nil"/>
              <w:bottom w:val="single" w:sz="4" w:space="0" w:color="00000B"/>
              <w:right w:val="single" w:sz="4" w:space="0" w:color="00000B"/>
            </w:tcBorders>
            <w:vAlign w:val="center"/>
            <w:hideMark/>
          </w:tcPr>
          <w:p w14:paraId="443576B4" w14:textId="77777777" w:rsidR="00941918" w:rsidRPr="00564DB6" w:rsidRDefault="00941918" w:rsidP="0090652E">
            <w:pPr>
              <w:spacing w:after="0"/>
            </w:pPr>
            <w:r w:rsidRPr="00564DB6">
              <w:t>Prohibiting law enforcement training with certain foreign entities.</w:t>
            </w:r>
          </w:p>
        </w:tc>
        <w:tc>
          <w:tcPr>
            <w:tcW w:w="1613" w:type="dxa"/>
            <w:tcBorders>
              <w:top w:val="nil"/>
              <w:left w:val="nil"/>
              <w:bottom w:val="single" w:sz="4" w:space="0" w:color="00000B"/>
              <w:right w:val="single" w:sz="4" w:space="0" w:color="00000B"/>
            </w:tcBorders>
            <w:noWrap/>
            <w:vAlign w:val="center"/>
            <w:hideMark/>
          </w:tcPr>
          <w:p w14:paraId="5217B31A" w14:textId="77777777" w:rsidR="00941918" w:rsidRPr="00564DB6" w:rsidRDefault="00941918" w:rsidP="0090652E">
            <w:pPr>
              <w:spacing w:after="0"/>
            </w:pPr>
            <w:r w:rsidRPr="00564DB6">
              <w:t>H Community Safe</w:t>
            </w:r>
          </w:p>
        </w:tc>
        <w:tc>
          <w:tcPr>
            <w:tcW w:w="1454" w:type="dxa"/>
            <w:tcBorders>
              <w:top w:val="nil"/>
              <w:left w:val="nil"/>
              <w:bottom w:val="single" w:sz="4" w:space="0" w:color="00000B"/>
              <w:right w:val="single" w:sz="4" w:space="0" w:color="00000B"/>
            </w:tcBorders>
            <w:noWrap/>
            <w:vAlign w:val="center"/>
            <w:hideMark/>
          </w:tcPr>
          <w:p w14:paraId="723ED2DF" w14:textId="77777777" w:rsidR="00941918" w:rsidRPr="00564DB6" w:rsidRDefault="00941918" w:rsidP="0090652E">
            <w:pPr>
              <w:spacing w:after="0"/>
            </w:pPr>
            <w:r w:rsidRPr="00564DB6">
              <w:t>Farivar</w:t>
            </w:r>
          </w:p>
        </w:tc>
      </w:tr>
      <w:tr w:rsidR="00941918" w:rsidRPr="00564DB6" w14:paraId="477DD0A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D2E9EF9" w14:textId="77777777" w:rsidR="00941918" w:rsidRPr="00564DB6" w:rsidRDefault="00941918" w:rsidP="0090652E">
            <w:pPr>
              <w:spacing w:after="0"/>
              <w:rPr>
                <w:rFonts w:ascii="Cambria" w:hAnsi="Cambria"/>
                <w:color w:val="0000FF"/>
                <w:sz w:val="21"/>
                <w:szCs w:val="21"/>
                <w:u w:val="single"/>
              </w:rPr>
            </w:pPr>
            <w:hyperlink r:id="rId117" w:history="1">
              <w:r w:rsidRPr="00564DB6">
                <w:rPr>
                  <w:rFonts w:ascii="Cambria" w:hAnsi="Cambria"/>
                  <w:color w:val="0000FF"/>
                  <w:sz w:val="21"/>
                  <w:szCs w:val="21"/>
                  <w:u w:val="single"/>
                </w:rPr>
                <w:t>HB 2295</w:t>
              </w:r>
            </w:hyperlink>
          </w:p>
        </w:tc>
        <w:tc>
          <w:tcPr>
            <w:tcW w:w="2578" w:type="dxa"/>
            <w:tcBorders>
              <w:top w:val="nil"/>
              <w:left w:val="nil"/>
              <w:bottom w:val="single" w:sz="4" w:space="0" w:color="00000B"/>
              <w:right w:val="single" w:sz="4" w:space="0" w:color="00000B"/>
            </w:tcBorders>
            <w:noWrap/>
            <w:vAlign w:val="center"/>
            <w:hideMark/>
          </w:tcPr>
          <w:p w14:paraId="209584E9" w14:textId="77777777" w:rsidR="00941918" w:rsidRPr="00564DB6" w:rsidRDefault="00941918" w:rsidP="0090652E">
            <w:pPr>
              <w:spacing w:after="0"/>
            </w:pPr>
            <w:r w:rsidRPr="00564DB6">
              <w:t>Capital budget, supplemental</w:t>
            </w:r>
          </w:p>
        </w:tc>
        <w:tc>
          <w:tcPr>
            <w:tcW w:w="3888" w:type="dxa"/>
            <w:tcBorders>
              <w:top w:val="nil"/>
              <w:left w:val="nil"/>
              <w:bottom w:val="single" w:sz="4" w:space="0" w:color="00000B"/>
              <w:right w:val="single" w:sz="4" w:space="0" w:color="00000B"/>
            </w:tcBorders>
            <w:vAlign w:val="center"/>
            <w:hideMark/>
          </w:tcPr>
          <w:p w14:paraId="231898F1" w14:textId="77777777" w:rsidR="00941918" w:rsidRPr="00564DB6" w:rsidRDefault="00941918" w:rsidP="0090652E">
            <w:pPr>
              <w:spacing w:after="0"/>
            </w:pPr>
            <w:r w:rsidRPr="00564DB6">
              <w:t>Concerning the capital budget.</w:t>
            </w:r>
          </w:p>
        </w:tc>
        <w:tc>
          <w:tcPr>
            <w:tcW w:w="1613" w:type="dxa"/>
            <w:tcBorders>
              <w:top w:val="nil"/>
              <w:left w:val="nil"/>
              <w:bottom w:val="single" w:sz="4" w:space="0" w:color="00000B"/>
              <w:right w:val="single" w:sz="4" w:space="0" w:color="00000B"/>
            </w:tcBorders>
            <w:noWrap/>
            <w:vAlign w:val="center"/>
            <w:hideMark/>
          </w:tcPr>
          <w:p w14:paraId="01B0152B" w14:textId="77777777" w:rsidR="00941918" w:rsidRPr="00564DB6" w:rsidRDefault="00941918" w:rsidP="0090652E">
            <w:pPr>
              <w:spacing w:after="0"/>
            </w:pPr>
            <w:r w:rsidRPr="00564DB6">
              <w:t>H Cap Budget</w:t>
            </w:r>
          </w:p>
        </w:tc>
        <w:tc>
          <w:tcPr>
            <w:tcW w:w="1454" w:type="dxa"/>
            <w:tcBorders>
              <w:top w:val="nil"/>
              <w:left w:val="nil"/>
              <w:bottom w:val="single" w:sz="4" w:space="0" w:color="00000B"/>
              <w:right w:val="single" w:sz="4" w:space="0" w:color="00000B"/>
            </w:tcBorders>
            <w:noWrap/>
            <w:vAlign w:val="center"/>
            <w:hideMark/>
          </w:tcPr>
          <w:p w14:paraId="5B28CE43" w14:textId="77777777" w:rsidR="00941918" w:rsidRPr="00564DB6" w:rsidRDefault="00941918" w:rsidP="0090652E">
            <w:pPr>
              <w:spacing w:after="0"/>
            </w:pPr>
            <w:proofErr w:type="spellStart"/>
            <w:r w:rsidRPr="00564DB6">
              <w:t>Tharinger</w:t>
            </w:r>
            <w:proofErr w:type="spellEnd"/>
          </w:p>
        </w:tc>
      </w:tr>
      <w:tr w:rsidR="00941918" w:rsidRPr="00564DB6" w14:paraId="3F39016D"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40BAB897" w14:textId="77777777" w:rsidR="00941918" w:rsidRPr="00564DB6" w:rsidRDefault="00941918" w:rsidP="0090652E">
            <w:pPr>
              <w:spacing w:after="0"/>
              <w:rPr>
                <w:rFonts w:ascii="Cambria" w:hAnsi="Cambria"/>
                <w:color w:val="0000FF"/>
                <w:sz w:val="21"/>
                <w:szCs w:val="21"/>
                <w:u w:val="single"/>
              </w:rPr>
            </w:pPr>
            <w:hyperlink r:id="rId118" w:history="1">
              <w:r w:rsidRPr="00564DB6">
                <w:rPr>
                  <w:rFonts w:ascii="Cambria" w:hAnsi="Cambria"/>
                  <w:color w:val="0000FF"/>
                  <w:sz w:val="21"/>
                  <w:szCs w:val="21"/>
                  <w:u w:val="single"/>
                </w:rPr>
                <w:t>HB 2302</w:t>
              </w:r>
            </w:hyperlink>
          </w:p>
        </w:tc>
        <w:tc>
          <w:tcPr>
            <w:tcW w:w="2578" w:type="dxa"/>
            <w:tcBorders>
              <w:top w:val="nil"/>
              <w:left w:val="nil"/>
              <w:bottom w:val="single" w:sz="4" w:space="0" w:color="00000B"/>
              <w:right w:val="single" w:sz="4" w:space="0" w:color="00000B"/>
            </w:tcBorders>
            <w:noWrap/>
            <w:vAlign w:val="center"/>
            <w:hideMark/>
          </w:tcPr>
          <w:p w14:paraId="5648407C" w14:textId="77777777" w:rsidR="00941918" w:rsidRPr="00564DB6" w:rsidRDefault="00941918" w:rsidP="0090652E">
            <w:pPr>
              <w:spacing w:after="0"/>
            </w:pPr>
            <w:r w:rsidRPr="00564DB6">
              <w:t>Pharmacist prescriptive auth</w:t>
            </w:r>
          </w:p>
        </w:tc>
        <w:tc>
          <w:tcPr>
            <w:tcW w:w="3888" w:type="dxa"/>
            <w:tcBorders>
              <w:top w:val="nil"/>
              <w:left w:val="nil"/>
              <w:bottom w:val="single" w:sz="4" w:space="0" w:color="00000B"/>
              <w:right w:val="single" w:sz="4" w:space="0" w:color="00000B"/>
            </w:tcBorders>
            <w:vAlign w:val="center"/>
            <w:hideMark/>
          </w:tcPr>
          <w:p w14:paraId="2CDEC7C3" w14:textId="77777777" w:rsidR="00941918" w:rsidRPr="00564DB6" w:rsidRDefault="00941918" w:rsidP="0090652E">
            <w:pPr>
              <w:spacing w:after="0"/>
            </w:pPr>
            <w:r w:rsidRPr="00564DB6">
              <w:t>Expanding prescriptive authority for pharmacists.</w:t>
            </w:r>
          </w:p>
        </w:tc>
        <w:tc>
          <w:tcPr>
            <w:tcW w:w="1613" w:type="dxa"/>
            <w:tcBorders>
              <w:top w:val="nil"/>
              <w:left w:val="nil"/>
              <w:bottom w:val="single" w:sz="4" w:space="0" w:color="00000B"/>
              <w:right w:val="single" w:sz="4" w:space="0" w:color="00000B"/>
            </w:tcBorders>
            <w:noWrap/>
            <w:vAlign w:val="center"/>
            <w:hideMark/>
          </w:tcPr>
          <w:p w14:paraId="79A26133"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6577C7CD" w14:textId="77777777" w:rsidR="00941918" w:rsidRPr="00564DB6" w:rsidRDefault="00941918" w:rsidP="0090652E">
            <w:pPr>
              <w:spacing w:after="0"/>
            </w:pPr>
            <w:r w:rsidRPr="00564DB6">
              <w:t>Thai</w:t>
            </w:r>
          </w:p>
        </w:tc>
      </w:tr>
      <w:tr w:rsidR="00941918" w:rsidRPr="00564DB6" w14:paraId="03D36F8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8F89967" w14:textId="77777777" w:rsidR="00941918" w:rsidRPr="00564DB6" w:rsidRDefault="00941918" w:rsidP="0090652E">
            <w:pPr>
              <w:spacing w:after="0"/>
              <w:rPr>
                <w:rFonts w:ascii="Cambria" w:hAnsi="Cambria"/>
                <w:color w:val="0000FF"/>
                <w:sz w:val="21"/>
                <w:szCs w:val="21"/>
                <w:u w:val="single"/>
              </w:rPr>
            </w:pPr>
            <w:hyperlink r:id="rId119" w:history="1">
              <w:r w:rsidRPr="00564DB6">
                <w:rPr>
                  <w:rFonts w:ascii="Cambria" w:hAnsi="Cambria"/>
                  <w:color w:val="0000FF"/>
                  <w:sz w:val="21"/>
                  <w:szCs w:val="21"/>
                  <w:u w:val="single"/>
                </w:rPr>
                <w:t>HB 2306</w:t>
              </w:r>
            </w:hyperlink>
          </w:p>
        </w:tc>
        <w:tc>
          <w:tcPr>
            <w:tcW w:w="2578" w:type="dxa"/>
            <w:tcBorders>
              <w:top w:val="nil"/>
              <w:left w:val="nil"/>
              <w:bottom w:val="single" w:sz="4" w:space="0" w:color="00000B"/>
              <w:right w:val="single" w:sz="4" w:space="0" w:color="00000B"/>
            </w:tcBorders>
            <w:noWrap/>
            <w:vAlign w:val="center"/>
            <w:hideMark/>
          </w:tcPr>
          <w:p w14:paraId="4421BFFC" w14:textId="77777777" w:rsidR="00941918" w:rsidRPr="00564DB6" w:rsidRDefault="00941918" w:rsidP="0090652E">
            <w:pPr>
              <w:spacing w:after="0"/>
            </w:pPr>
            <w:r w:rsidRPr="00564DB6">
              <w:t>Transportation budget, supp.</w:t>
            </w:r>
          </w:p>
        </w:tc>
        <w:tc>
          <w:tcPr>
            <w:tcW w:w="3888" w:type="dxa"/>
            <w:tcBorders>
              <w:top w:val="nil"/>
              <w:left w:val="nil"/>
              <w:bottom w:val="single" w:sz="4" w:space="0" w:color="00000B"/>
              <w:right w:val="single" w:sz="4" w:space="0" w:color="00000B"/>
            </w:tcBorders>
            <w:vAlign w:val="center"/>
            <w:hideMark/>
          </w:tcPr>
          <w:p w14:paraId="5DCF0FE5" w14:textId="77777777" w:rsidR="00941918" w:rsidRPr="00564DB6" w:rsidRDefault="00941918" w:rsidP="0090652E">
            <w:pPr>
              <w:spacing w:after="0"/>
            </w:pPr>
            <w:r w:rsidRPr="00564DB6">
              <w:t>Making supplemental transportation appropriations for the 2025-2027 fiscal biennium.</w:t>
            </w:r>
          </w:p>
        </w:tc>
        <w:tc>
          <w:tcPr>
            <w:tcW w:w="1613" w:type="dxa"/>
            <w:tcBorders>
              <w:top w:val="nil"/>
              <w:left w:val="nil"/>
              <w:bottom w:val="single" w:sz="4" w:space="0" w:color="00000B"/>
              <w:right w:val="single" w:sz="4" w:space="0" w:color="00000B"/>
            </w:tcBorders>
            <w:noWrap/>
            <w:vAlign w:val="center"/>
            <w:hideMark/>
          </w:tcPr>
          <w:p w14:paraId="6BA1ACDD" w14:textId="77777777" w:rsidR="00941918" w:rsidRPr="00564DB6" w:rsidRDefault="00941918" w:rsidP="0090652E">
            <w:pPr>
              <w:spacing w:after="0"/>
            </w:pPr>
            <w:r w:rsidRPr="00564DB6">
              <w:t>H Transportation</w:t>
            </w:r>
          </w:p>
        </w:tc>
        <w:tc>
          <w:tcPr>
            <w:tcW w:w="1454" w:type="dxa"/>
            <w:tcBorders>
              <w:top w:val="nil"/>
              <w:left w:val="nil"/>
              <w:bottom w:val="single" w:sz="4" w:space="0" w:color="00000B"/>
              <w:right w:val="single" w:sz="4" w:space="0" w:color="00000B"/>
            </w:tcBorders>
            <w:noWrap/>
            <w:vAlign w:val="center"/>
            <w:hideMark/>
          </w:tcPr>
          <w:p w14:paraId="347190F9" w14:textId="77777777" w:rsidR="00941918" w:rsidRPr="00564DB6" w:rsidRDefault="00941918" w:rsidP="0090652E">
            <w:pPr>
              <w:spacing w:after="0"/>
            </w:pPr>
            <w:r w:rsidRPr="00564DB6">
              <w:t>Fey</w:t>
            </w:r>
          </w:p>
        </w:tc>
      </w:tr>
      <w:tr w:rsidR="00941918" w:rsidRPr="00564DB6" w14:paraId="3CA7A36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16999E7" w14:textId="77777777" w:rsidR="00941918" w:rsidRPr="00564DB6" w:rsidRDefault="00941918" w:rsidP="0090652E">
            <w:pPr>
              <w:spacing w:after="0"/>
              <w:rPr>
                <w:rFonts w:ascii="Cambria" w:hAnsi="Cambria"/>
                <w:color w:val="0000FF"/>
                <w:sz w:val="21"/>
                <w:szCs w:val="21"/>
                <w:u w:val="single"/>
              </w:rPr>
            </w:pPr>
            <w:hyperlink r:id="rId120" w:history="1">
              <w:r w:rsidRPr="00564DB6">
                <w:rPr>
                  <w:rFonts w:ascii="Cambria" w:hAnsi="Cambria"/>
                  <w:color w:val="0000FF"/>
                  <w:sz w:val="21"/>
                  <w:szCs w:val="21"/>
                  <w:u w:val="single"/>
                </w:rPr>
                <w:t>HB 2308</w:t>
              </w:r>
            </w:hyperlink>
          </w:p>
        </w:tc>
        <w:tc>
          <w:tcPr>
            <w:tcW w:w="2578" w:type="dxa"/>
            <w:tcBorders>
              <w:top w:val="nil"/>
              <w:left w:val="nil"/>
              <w:bottom w:val="single" w:sz="4" w:space="0" w:color="00000B"/>
              <w:right w:val="single" w:sz="4" w:space="0" w:color="00000B"/>
            </w:tcBorders>
            <w:noWrap/>
            <w:vAlign w:val="center"/>
            <w:hideMark/>
          </w:tcPr>
          <w:p w14:paraId="2B421E4B" w14:textId="77777777" w:rsidR="00941918" w:rsidRPr="00564DB6" w:rsidRDefault="00941918" w:rsidP="0090652E">
            <w:pPr>
              <w:spacing w:after="0"/>
            </w:pPr>
            <w:r w:rsidRPr="00564DB6">
              <w:t xml:space="preserve">Vehicle financial </w:t>
            </w:r>
            <w:proofErr w:type="spellStart"/>
            <w:r w:rsidRPr="00564DB6">
              <w:t>responsib</w:t>
            </w:r>
            <w:proofErr w:type="spellEnd"/>
            <w:r w:rsidRPr="00564DB6">
              <w:t>.</w:t>
            </w:r>
          </w:p>
        </w:tc>
        <w:tc>
          <w:tcPr>
            <w:tcW w:w="3888" w:type="dxa"/>
            <w:tcBorders>
              <w:top w:val="nil"/>
              <w:left w:val="nil"/>
              <w:bottom w:val="single" w:sz="4" w:space="0" w:color="00000B"/>
              <w:right w:val="single" w:sz="4" w:space="0" w:color="00000B"/>
            </w:tcBorders>
            <w:vAlign w:val="center"/>
            <w:hideMark/>
          </w:tcPr>
          <w:p w14:paraId="2290E1E3" w14:textId="77777777" w:rsidR="00941918" w:rsidRPr="00564DB6" w:rsidRDefault="00941918" w:rsidP="0090652E">
            <w:pPr>
              <w:spacing w:after="0"/>
            </w:pPr>
            <w:r w:rsidRPr="00564DB6">
              <w:t>Addressing enforcement of motor vehicle liability insurance and fiscal responsibilities.</w:t>
            </w:r>
          </w:p>
        </w:tc>
        <w:tc>
          <w:tcPr>
            <w:tcW w:w="1613" w:type="dxa"/>
            <w:tcBorders>
              <w:top w:val="nil"/>
              <w:left w:val="nil"/>
              <w:bottom w:val="single" w:sz="4" w:space="0" w:color="00000B"/>
              <w:right w:val="single" w:sz="4" w:space="0" w:color="00000B"/>
            </w:tcBorders>
            <w:noWrap/>
            <w:vAlign w:val="center"/>
            <w:hideMark/>
          </w:tcPr>
          <w:p w14:paraId="2B36959C" w14:textId="77777777" w:rsidR="00941918" w:rsidRPr="00564DB6" w:rsidRDefault="00941918" w:rsidP="0090652E">
            <w:pPr>
              <w:spacing w:after="0"/>
            </w:pPr>
            <w:r w:rsidRPr="00564DB6">
              <w:t>H Transportation</w:t>
            </w:r>
          </w:p>
        </w:tc>
        <w:tc>
          <w:tcPr>
            <w:tcW w:w="1454" w:type="dxa"/>
            <w:tcBorders>
              <w:top w:val="nil"/>
              <w:left w:val="nil"/>
              <w:bottom w:val="single" w:sz="4" w:space="0" w:color="00000B"/>
              <w:right w:val="single" w:sz="4" w:space="0" w:color="00000B"/>
            </w:tcBorders>
            <w:noWrap/>
            <w:vAlign w:val="center"/>
            <w:hideMark/>
          </w:tcPr>
          <w:p w14:paraId="68165AD6" w14:textId="77777777" w:rsidR="00941918" w:rsidRPr="00564DB6" w:rsidRDefault="00941918" w:rsidP="0090652E">
            <w:pPr>
              <w:spacing w:after="0"/>
            </w:pPr>
            <w:r w:rsidRPr="00564DB6">
              <w:t>Stuebe</w:t>
            </w:r>
          </w:p>
        </w:tc>
      </w:tr>
      <w:tr w:rsidR="00941918" w:rsidRPr="00564DB6" w14:paraId="62F607D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63564B8" w14:textId="77777777" w:rsidR="00941918" w:rsidRPr="00564DB6" w:rsidRDefault="00941918" w:rsidP="0090652E">
            <w:pPr>
              <w:spacing w:after="0"/>
              <w:rPr>
                <w:rFonts w:ascii="Cambria" w:hAnsi="Cambria"/>
                <w:color w:val="0000FF"/>
                <w:sz w:val="21"/>
                <w:szCs w:val="21"/>
                <w:u w:val="single"/>
              </w:rPr>
            </w:pPr>
            <w:hyperlink r:id="rId121" w:history="1">
              <w:r w:rsidRPr="00564DB6">
                <w:rPr>
                  <w:rFonts w:ascii="Cambria" w:hAnsi="Cambria"/>
                  <w:color w:val="0000FF"/>
                  <w:sz w:val="21"/>
                  <w:szCs w:val="21"/>
                  <w:u w:val="single"/>
                </w:rPr>
                <w:t>HB 2309</w:t>
              </w:r>
            </w:hyperlink>
          </w:p>
        </w:tc>
        <w:tc>
          <w:tcPr>
            <w:tcW w:w="2578" w:type="dxa"/>
            <w:tcBorders>
              <w:top w:val="nil"/>
              <w:left w:val="nil"/>
              <w:bottom w:val="single" w:sz="4" w:space="0" w:color="00000B"/>
              <w:right w:val="single" w:sz="4" w:space="0" w:color="00000B"/>
            </w:tcBorders>
            <w:noWrap/>
            <w:vAlign w:val="center"/>
            <w:hideMark/>
          </w:tcPr>
          <w:p w14:paraId="49658B55" w14:textId="77777777" w:rsidR="00941918" w:rsidRPr="00564DB6" w:rsidRDefault="00941918" w:rsidP="0090652E">
            <w:pPr>
              <w:spacing w:after="0"/>
            </w:pPr>
            <w:r w:rsidRPr="00564DB6">
              <w:t>Postgrad degree requirements</w:t>
            </w:r>
          </w:p>
        </w:tc>
        <w:tc>
          <w:tcPr>
            <w:tcW w:w="3888" w:type="dxa"/>
            <w:tcBorders>
              <w:top w:val="nil"/>
              <w:left w:val="nil"/>
              <w:bottom w:val="single" w:sz="4" w:space="0" w:color="00000B"/>
              <w:right w:val="single" w:sz="4" w:space="0" w:color="00000B"/>
            </w:tcBorders>
            <w:vAlign w:val="center"/>
            <w:hideMark/>
          </w:tcPr>
          <w:p w14:paraId="579F2753" w14:textId="77777777" w:rsidR="00941918" w:rsidRPr="00564DB6" w:rsidRDefault="00941918" w:rsidP="0090652E">
            <w:pPr>
              <w:spacing w:after="0"/>
            </w:pPr>
            <w:r w:rsidRPr="00564DB6">
              <w:t>Reducing barriers to state employment by eliminating postgraduate degree requirements that are unnecessary.</w:t>
            </w:r>
          </w:p>
        </w:tc>
        <w:tc>
          <w:tcPr>
            <w:tcW w:w="1613" w:type="dxa"/>
            <w:tcBorders>
              <w:top w:val="nil"/>
              <w:left w:val="nil"/>
              <w:bottom w:val="single" w:sz="4" w:space="0" w:color="00000B"/>
              <w:right w:val="single" w:sz="4" w:space="0" w:color="00000B"/>
            </w:tcBorders>
            <w:noWrap/>
            <w:vAlign w:val="center"/>
            <w:hideMark/>
          </w:tcPr>
          <w:p w14:paraId="0FB48721"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1BB0A6A7" w14:textId="77777777" w:rsidR="00941918" w:rsidRPr="00564DB6" w:rsidRDefault="00941918" w:rsidP="0090652E">
            <w:pPr>
              <w:spacing w:after="0"/>
            </w:pPr>
            <w:r w:rsidRPr="00564DB6">
              <w:t>Leavitt</w:t>
            </w:r>
          </w:p>
        </w:tc>
      </w:tr>
      <w:tr w:rsidR="00941918" w:rsidRPr="00564DB6" w14:paraId="075DE33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397C5A2" w14:textId="77777777" w:rsidR="00941918" w:rsidRPr="00564DB6" w:rsidRDefault="00941918" w:rsidP="0090652E">
            <w:pPr>
              <w:spacing w:after="0"/>
              <w:rPr>
                <w:rFonts w:ascii="Cambria" w:hAnsi="Cambria"/>
                <w:color w:val="0000FF"/>
                <w:sz w:val="21"/>
                <w:szCs w:val="21"/>
                <w:u w:val="single"/>
              </w:rPr>
            </w:pPr>
            <w:hyperlink r:id="rId122" w:history="1">
              <w:r w:rsidRPr="00564DB6">
                <w:rPr>
                  <w:rFonts w:ascii="Cambria" w:hAnsi="Cambria"/>
                  <w:color w:val="0000FF"/>
                  <w:sz w:val="21"/>
                  <w:szCs w:val="21"/>
                  <w:u w:val="single"/>
                </w:rPr>
                <w:t>HB 2312</w:t>
              </w:r>
            </w:hyperlink>
          </w:p>
        </w:tc>
        <w:tc>
          <w:tcPr>
            <w:tcW w:w="2578" w:type="dxa"/>
            <w:tcBorders>
              <w:top w:val="nil"/>
              <w:left w:val="nil"/>
              <w:bottom w:val="single" w:sz="4" w:space="0" w:color="00000B"/>
              <w:right w:val="single" w:sz="4" w:space="0" w:color="00000B"/>
            </w:tcBorders>
            <w:noWrap/>
            <w:vAlign w:val="center"/>
            <w:hideMark/>
          </w:tcPr>
          <w:p w14:paraId="40859B5D" w14:textId="77777777" w:rsidR="00941918" w:rsidRPr="00564DB6" w:rsidRDefault="00941918" w:rsidP="0090652E">
            <w:pPr>
              <w:spacing w:after="0"/>
            </w:pPr>
            <w:r w:rsidRPr="00564DB6">
              <w:t>Shared leave/immigration</w:t>
            </w:r>
          </w:p>
        </w:tc>
        <w:tc>
          <w:tcPr>
            <w:tcW w:w="3888" w:type="dxa"/>
            <w:tcBorders>
              <w:top w:val="nil"/>
              <w:left w:val="nil"/>
              <w:bottom w:val="single" w:sz="4" w:space="0" w:color="00000B"/>
              <w:right w:val="single" w:sz="4" w:space="0" w:color="00000B"/>
            </w:tcBorders>
            <w:vAlign w:val="center"/>
            <w:hideMark/>
          </w:tcPr>
          <w:p w14:paraId="60A60B83" w14:textId="77777777" w:rsidR="00941918" w:rsidRPr="00564DB6" w:rsidRDefault="00941918" w:rsidP="0090652E">
            <w:pPr>
              <w:spacing w:after="0"/>
            </w:pPr>
            <w:r w:rsidRPr="00564DB6">
              <w:t>Authorizing shared leave for absences resulting from immigration enforcement actions.</w:t>
            </w:r>
          </w:p>
        </w:tc>
        <w:tc>
          <w:tcPr>
            <w:tcW w:w="1613" w:type="dxa"/>
            <w:tcBorders>
              <w:top w:val="nil"/>
              <w:left w:val="nil"/>
              <w:bottom w:val="single" w:sz="4" w:space="0" w:color="00000B"/>
              <w:right w:val="single" w:sz="4" w:space="0" w:color="00000B"/>
            </w:tcBorders>
            <w:noWrap/>
            <w:vAlign w:val="center"/>
            <w:hideMark/>
          </w:tcPr>
          <w:p w14:paraId="5D147A6D"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75A99FA1" w14:textId="77777777" w:rsidR="00941918" w:rsidRPr="00564DB6" w:rsidRDefault="00941918" w:rsidP="0090652E">
            <w:pPr>
              <w:spacing w:after="0"/>
            </w:pPr>
            <w:r w:rsidRPr="00564DB6">
              <w:t>Salahuddin</w:t>
            </w:r>
          </w:p>
        </w:tc>
      </w:tr>
      <w:tr w:rsidR="00941918" w:rsidRPr="00564DB6" w14:paraId="69DCD682"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7E38FD3" w14:textId="77777777" w:rsidR="00941918" w:rsidRPr="00564DB6" w:rsidRDefault="00941918" w:rsidP="0090652E">
            <w:pPr>
              <w:spacing w:after="0"/>
              <w:rPr>
                <w:rFonts w:ascii="Cambria" w:hAnsi="Cambria"/>
                <w:color w:val="0000FF"/>
                <w:sz w:val="21"/>
                <w:szCs w:val="21"/>
                <w:u w:val="single"/>
              </w:rPr>
            </w:pPr>
            <w:hyperlink r:id="rId123" w:history="1">
              <w:r w:rsidRPr="00564DB6">
                <w:rPr>
                  <w:rFonts w:ascii="Cambria" w:hAnsi="Cambria"/>
                  <w:color w:val="0000FF"/>
                  <w:sz w:val="21"/>
                  <w:szCs w:val="21"/>
                  <w:u w:val="single"/>
                </w:rPr>
                <w:t>HB 2324</w:t>
              </w:r>
            </w:hyperlink>
          </w:p>
        </w:tc>
        <w:tc>
          <w:tcPr>
            <w:tcW w:w="2578" w:type="dxa"/>
            <w:tcBorders>
              <w:top w:val="nil"/>
              <w:left w:val="nil"/>
              <w:bottom w:val="single" w:sz="4" w:space="0" w:color="00000B"/>
              <w:right w:val="single" w:sz="4" w:space="0" w:color="00000B"/>
            </w:tcBorders>
            <w:noWrap/>
            <w:vAlign w:val="center"/>
            <w:hideMark/>
          </w:tcPr>
          <w:p w14:paraId="30116460" w14:textId="77777777" w:rsidR="00941918" w:rsidRPr="00564DB6" w:rsidRDefault="00941918" w:rsidP="0090652E">
            <w:pPr>
              <w:spacing w:after="0"/>
            </w:pPr>
            <w:r w:rsidRPr="00564DB6">
              <w:t>Child of veteran/tuition</w:t>
            </w:r>
          </w:p>
        </w:tc>
        <w:tc>
          <w:tcPr>
            <w:tcW w:w="3888" w:type="dxa"/>
            <w:tcBorders>
              <w:top w:val="nil"/>
              <w:left w:val="nil"/>
              <w:bottom w:val="single" w:sz="4" w:space="0" w:color="00000B"/>
              <w:right w:val="single" w:sz="4" w:space="0" w:color="00000B"/>
            </w:tcBorders>
            <w:vAlign w:val="center"/>
            <w:hideMark/>
          </w:tcPr>
          <w:p w14:paraId="26447EBC" w14:textId="77777777" w:rsidR="00941918" w:rsidRPr="00564DB6" w:rsidRDefault="00941918" w:rsidP="0090652E">
            <w:pPr>
              <w:spacing w:after="0"/>
            </w:pPr>
            <w:r w:rsidRPr="00564DB6">
              <w:t>Concerning tuition waivers for children of eligible veterans.</w:t>
            </w:r>
          </w:p>
        </w:tc>
        <w:tc>
          <w:tcPr>
            <w:tcW w:w="1613" w:type="dxa"/>
            <w:tcBorders>
              <w:top w:val="nil"/>
              <w:left w:val="nil"/>
              <w:bottom w:val="single" w:sz="4" w:space="0" w:color="00000B"/>
              <w:right w:val="single" w:sz="4" w:space="0" w:color="00000B"/>
            </w:tcBorders>
            <w:noWrap/>
            <w:vAlign w:val="center"/>
            <w:hideMark/>
          </w:tcPr>
          <w:p w14:paraId="2CBEAD31"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w:t>
            </w:r>
          </w:p>
        </w:tc>
        <w:tc>
          <w:tcPr>
            <w:tcW w:w="1454" w:type="dxa"/>
            <w:tcBorders>
              <w:top w:val="nil"/>
              <w:left w:val="nil"/>
              <w:bottom w:val="single" w:sz="4" w:space="0" w:color="00000B"/>
              <w:right w:val="single" w:sz="4" w:space="0" w:color="00000B"/>
            </w:tcBorders>
            <w:noWrap/>
            <w:vAlign w:val="center"/>
            <w:hideMark/>
          </w:tcPr>
          <w:p w14:paraId="2A0701CD" w14:textId="77777777" w:rsidR="00941918" w:rsidRPr="00564DB6" w:rsidRDefault="00941918" w:rsidP="0090652E">
            <w:pPr>
              <w:spacing w:after="0"/>
            </w:pPr>
            <w:r w:rsidRPr="00564DB6">
              <w:t>Paul</w:t>
            </w:r>
          </w:p>
        </w:tc>
      </w:tr>
      <w:tr w:rsidR="00941918" w:rsidRPr="00564DB6" w14:paraId="7592F401"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81E2C8A" w14:textId="77777777" w:rsidR="00941918" w:rsidRPr="00564DB6" w:rsidRDefault="00941918" w:rsidP="0090652E">
            <w:pPr>
              <w:spacing w:after="0"/>
              <w:rPr>
                <w:rFonts w:ascii="Cambria" w:hAnsi="Cambria"/>
                <w:color w:val="0000FF"/>
                <w:sz w:val="21"/>
                <w:szCs w:val="21"/>
                <w:u w:val="single"/>
              </w:rPr>
            </w:pPr>
            <w:hyperlink r:id="rId124" w:history="1">
              <w:r w:rsidRPr="00564DB6">
                <w:rPr>
                  <w:rFonts w:ascii="Cambria" w:hAnsi="Cambria"/>
                  <w:color w:val="0000FF"/>
                  <w:sz w:val="21"/>
                  <w:szCs w:val="21"/>
                  <w:u w:val="single"/>
                </w:rPr>
                <w:t>HB 2330</w:t>
              </w:r>
            </w:hyperlink>
          </w:p>
        </w:tc>
        <w:tc>
          <w:tcPr>
            <w:tcW w:w="2578" w:type="dxa"/>
            <w:tcBorders>
              <w:top w:val="nil"/>
              <w:left w:val="nil"/>
              <w:bottom w:val="single" w:sz="4" w:space="0" w:color="00000B"/>
              <w:right w:val="single" w:sz="4" w:space="0" w:color="00000B"/>
            </w:tcBorders>
            <w:noWrap/>
            <w:vAlign w:val="center"/>
            <w:hideMark/>
          </w:tcPr>
          <w:p w14:paraId="189F98E1" w14:textId="77777777" w:rsidR="00941918" w:rsidRPr="00564DB6" w:rsidRDefault="00941918" w:rsidP="0090652E">
            <w:pPr>
              <w:spacing w:after="0"/>
            </w:pPr>
            <w:r w:rsidRPr="00564DB6">
              <w:t>State campus district energy</w:t>
            </w:r>
          </w:p>
        </w:tc>
        <w:tc>
          <w:tcPr>
            <w:tcW w:w="3888" w:type="dxa"/>
            <w:tcBorders>
              <w:top w:val="nil"/>
              <w:left w:val="nil"/>
              <w:bottom w:val="single" w:sz="4" w:space="0" w:color="00000B"/>
              <w:right w:val="single" w:sz="4" w:space="0" w:color="00000B"/>
            </w:tcBorders>
            <w:vAlign w:val="center"/>
            <w:hideMark/>
          </w:tcPr>
          <w:p w14:paraId="3DB8B50C" w14:textId="77777777" w:rsidR="00941918" w:rsidRPr="00564DB6" w:rsidRDefault="00941918" w:rsidP="0090652E">
            <w:pPr>
              <w:spacing w:after="0"/>
            </w:pPr>
            <w:r w:rsidRPr="00564DB6">
              <w:t>Establishing a prioritization process for capital funding for state campus district energy systems.</w:t>
            </w:r>
          </w:p>
        </w:tc>
        <w:tc>
          <w:tcPr>
            <w:tcW w:w="1613" w:type="dxa"/>
            <w:tcBorders>
              <w:top w:val="nil"/>
              <w:left w:val="nil"/>
              <w:bottom w:val="single" w:sz="4" w:space="0" w:color="00000B"/>
              <w:right w:val="single" w:sz="4" w:space="0" w:color="00000B"/>
            </w:tcBorders>
            <w:noWrap/>
            <w:vAlign w:val="center"/>
            <w:hideMark/>
          </w:tcPr>
          <w:p w14:paraId="720667DF" w14:textId="77777777" w:rsidR="00941918" w:rsidRPr="00564DB6" w:rsidRDefault="00941918" w:rsidP="0090652E">
            <w:pPr>
              <w:spacing w:after="0"/>
            </w:pPr>
            <w:r w:rsidRPr="00564DB6">
              <w:t>H Cap Budget</w:t>
            </w:r>
          </w:p>
        </w:tc>
        <w:tc>
          <w:tcPr>
            <w:tcW w:w="1454" w:type="dxa"/>
            <w:tcBorders>
              <w:top w:val="nil"/>
              <w:left w:val="nil"/>
              <w:bottom w:val="single" w:sz="4" w:space="0" w:color="00000B"/>
              <w:right w:val="single" w:sz="4" w:space="0" w:color="00000B"/>
            </w:tcBorders>
            <w:noWrap/>
            <w:vAlign w:val="center"/>
            <w:hideMark/>
          </w:tcPr>
          <w:p w14:paraId="7ACBC008" w14:textId="77777777" w:rsidR="00941918" w:rsidRPr="00564DB6" w:rsidRDefault="00941918" w:rsidP="0090652E">
            <w:pPr>
              <w:spacing w:after="0"/>
            </w:pPr>
            <w:r w:rsidRPr="00564DB6">
              <w:t>Ramel</w:t>
            </w:r>
          </w:p>
        </w:tc>
      </w:tr>
      <w:tr w:rsidR="00941918" w:rsidRPr="00564DB6" w14:paraId="3E3FA21C"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1A7C95E" w14:textId="77777777" w:rsidR="00941918" w:rsidRPr="00564DB6" w:rsidRDefault="00941918" w:rsidP="0090652E">
            <w:pPr>
              <w:spacing w:after="0"/>
              <w:rPr>
                <w:rFonts w:ascii="Cambria" w:hAnsi="Cambria"/>
                <w:color w:val="0000FF"/>
                <w:sz w:val="21"/>
                <w:szCs w:val="21"/>
                <w:u w:val="single"/>
              </w:rPr>
            </w:pPr>
            <w:hyperlink r:id="rId125" w:history="1">
              <w:r w:rsidRPr="00564DB6">
                <w:rPr>
                  <w:rFonts w:ascii="Cambria" w:hAnsi="Cambria"/>
                  <w:color w:val="0000FF"/>
                  <w:sz w:val="21"/>
                  <w:szCs w:val="21"/>
                  <w:u w:val="single"/>
                </w:rPr>
                <w:t>HB 2332</w:t>
              </w:r>
            </w:hyperlink>
          </w:p>
        </w:tc>
        <w:tc>
          <w:tcPr>
            <w:tcW w:w="2578" w:type="dxa"/>
            <w:tcBorders>
              <w:top w:val="nil"/>
              <w:left w:val="nil"/>
              <w:bottom w:val="single" w:sz="4" w:space="0" w:color="00000B"/>
              <w:right w:val="single" w:sz="4" w:space="0" w:color="00000B"/>
            </w:tcBorders>
            <w:noWrap/>
            <w:vAlign w:val="center"/>
            <w:hideMark/>
          </w:tcPr>
          <w:p w14:paraId="3CE4F07E" w14:textId="77777777" w:rsidR="00941918" w:rsidRPr="00564DB6" w:rsidRDefault="00941918" w:rsidP="0090652E">
            <w:pPr>
              <w:spacing w:after="0"/>
            </w:pPr>
            <w:r w:rsidRPr="00564DB6">
              <w:t>Driver privacy</w:t>
            </w:r>
          </w:p>
        </w:tc>
        <w:tc>
          <w:tcPr>
            <w:tcW w:w="3888" w:type="dxa"/>
            <w:tcBorders>
              <w:top w:val="nil"/>
              <w:left w:val="nil"/>
              <w:bottom w:val="single" w:sz="4" w:space="0" w:color="00000B"/>
              <w:right w:val="single" w:sz="4" w:space="0" w:color="00000B"/>
            </w:tcBorders>
            <w:vAlign w:val="center"/>
            <w:hideMark/>
          </w:tcPr>
          <w:p w14:paraId="35EAE758" w14:textId="77777777" w:rsidR="00941918" w:rsidRPr="00564DB6" w:rsidRDefault="00941918" w:rsidP="0090652E">
            <w:pPr>
              <w:spacing w:after="0"/>
            </w:pPr>
            <w:r w:rsidRPr="00564DB6">
              <w:t>Concerning driver privacy protections.</w:t>
            </w:r>
          </w:p>
        </w:tc>
        <w:tc>
          <w:tcPr>
            <w:tcW w:w="1613" w:type="dxa"/>
            <w:tcBorders>
              <w:top w:val="nil"/>
              <w:left w:val="nil"/>
              <w:bottom w:val="single" w:sz="4" w:space="0" w:color="00000B"/>
              <w:right w:val="single" w:sz="4" w:space="0" w:color="00000B"/>
            </w:tcBorders>
            <w:noWrap/>
            <w:vAlign w:val="center"/>
            <w:hideMark/>
          </w:tcPr>
          <w:p w14:paraId="0FB9DF15" w14:textId="77777777" w:rsidR="00941918" w:rsidRPr="00564DB6" w:rsidRDefault="00941918" w:rsidP="0090652E">
            <w:pPr>
              <w:spacing w:after="0"/>
            </w:pPr>
            <w:r w:rsidRPr="00564DB6">
              <w:t>H Civil R &amp; Judi</w:t>
            </w:r>
          </w:p>
        </w:tc>
        <w:tc>
          <w:tcPr>
            <w:tcW w:w="1454" w:type="dxa"/>
            <w:tcBorders>
              <w:top w:val="nil"/>
              <w:left w:val="nil"/>
              <w:bottom w:val="single" w:sz="4" w:space="0" w:color="00000B"/>
              <w:right w:val="single" w:sz="4" w:space="0" w:color="00000B"/>
            </w:tcBorders>
            <w:noWrap/>
            <w:vAlign w:val="center"/>
            <w:hideMark/>
          </w:tcPr>
          <w:p w14:paraId="68AFE060" w14:textId="77777777" w:rsidR="00941918" w:rsidRPr="00564DB6" w:rsidRDefault="00941918" w:rsidP="0090652E">
            <w:pPr>
              <w:spacing w:after="0"/>
            </w:pPr>
            <w:r w:rsidRPr="00564DB6">
              <w:t>Salahuddin</w:t>
            </w:r>
          </w:p>
        </w:tc>
      </w:tr>
      <w:tr w:rsidR="00941918" w:rsidRPr="00564DB6" w14:paraId="4C49F11C"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2A3AE0D8" w14:textId="77777777" w:rsidR="00941918" w:rsidRPr="00564DB6" w:rsidRDefault="00941918" w:rsidP="0090652E">
            <w:pPr>
              <w:spacing w:after="0"/>
              <w:rPr>
                <w:rFonts w:ascii="Cambria" w:hAnsi="Cambria"/>
                <w:color w:val="0000FF"/>
                <w:sz w:val="21"/>
                <w:szCs w:val="21"/>
                <w:u w:val="single"/>
              </w:rPr>
            </w:pPr>
            <w:hyperlink r:id="rId126" w:history="1">
              <w:r w:rsidRPr="00564DB6">
                <w:rPr>
                  <w:rFonts w:ascii="Cambria" w:hAnsi="Cambria"/>
                  <w:color w:val="0000FF"/>
                  <w:sz w:val="21"/>
                  <w:szCs w:val="21"/>
                  <w:u w:val="single"/>
                </w:rPr>
                <w:t>HB 2336</w:t>
              </w:r>
            </w:hyperlink>
          </w:p>
        </w:tc>
        <w:tc>
          <w:tcPr>
            <w:tcW w:w="2578" w:type="dxa"/>
            <w:tcBorders>
              <w:top w:val="nil"/>
              <w:left w:val="nil"/>
              <w:bottom w:val="single" w:sz="4" w:space="0" w:color="00000B"/>
              <w:right w:val="single" w:sz="4" w:space="0" w:color="00000B"/>
            </w:tcBorders>
            <w:noWrap/>
            <w:vAlign w:val="center"/>
            <w:hideMark/>
          </w:tcPr>
          <w:p w14:paraId="2FD07BB0" w14:textId="77777777" w:rsidR="00941918" w:rsidRPr="00564DB6" w:rsidRDefault="00941918" w:rsidP="0090652E">
            <w:pPr>
              <w:spacing w:after="0"/>
            </w:pPr>
            <w:r w:rsidRPr="00564DB6">
              <w:t>Independent medical exams</w:t>
            </w:r>
          </w:p>
        </w:tc>
        <w:tc>
          <w:tcPr>
            <w:tcW w:w="3888" w:type="dxa"/>
            <w:tcBorders>
              <w:top w:val="nil"/>
              <w:left w:val="nil"/>
              <w:bottom w:val="single" w:sz="4" w:space="0" w:color="00000B"/>
              <w:right w:val="single" w:sz="4" w:space="0" w:color="00000B"/>
            </w:tcBorders>
            <w:vAlign w:val="center"/>
            <w:hideMark/>
          </w:tcPr>
          <w:p w14:paraId="6C25D1C5" w14:textId="77777777" w:rsidR="00941918" w:rsidRPr="00564DB6" w:rsidRDefault="00941918" w:rsidP="0090652E">
            <w:pPr>
              <w:spacing w:after="0"/>
            </w:pPr>
            <w:r w:rsidRPr="00564DB6">
              <w:t>Facilitating the use of a department of labor and industries-approved, application-based, third-party recording platform to record independent medical exams.</w:t>
            </w:r>
          </w:p>
        </w:tc>
        <w:tc>
          <w:tcPr>
            <w:tcW w:w="1613" w:type="dxa"/>
            <w:tcBorders>
              <w:top w:val="nil"/>
              <w:left w:val="nil"/>
              <w:bottom w:val="single" w:sz="4" w:space="0" w:color="00000B"/>
              <w:right w:val="single" w:sz="4" w:space="0" w:color="00000B"/>
            </w:tcBorders>
            <w:noWrap/>
            <w:vAlign w:val="center"/>
            <w:hideMark/>
          </w:tcPr>
          <w:p w14:paraId="01ED73AC"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0D7B3FC4" w14:textId="77777777" w:rsidR="00941918" w:rsidRPr="00564DB6" w:rsidRDefault="00941918" w:rsidP="0090652E">
            <w:pPr>
              <w:spacing w:after="0"/>
            </w:pPr>
            <w:r w:rsidRPr="00564DB6">
              <w:t>Abbarno</w:t>
            </w:r>
          </w:p>
        </w:tc>
      </w:tr>
      <w:tr w:rsidR="00941918" w:rsidRPr="00564DB6" w14:paraId="00BFD919"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BB3A4C6" w14:textId="77777777" w:rsidR="00941918" w:rsidRPr="00564DB6" w:rsidRDefault="00941918" w:rsidP="0090652E">
            <w:pPr>
              <w:spacing w:after="0"/>
              <w:rPr>
                <w:rFonts w:ascii="Cambria" w:hAnsi="Cambria"/>
                <w:color w:val="0000FF"/>
                <w:sz w:val="21"/>
                <w:szCs w:val="21"/>
                <w:u w:val="single"/>
              </w:rPr>
            </w:pPr>
            <w:hyperlink r:id="rId127" w:history="1">
              <w:r w:rsidRPr="00564DB6">
                <w:rPr>
                  <w:rFonts w:ascii="Cambria" w:hAnsi="Cambria"/>
                  <w:color w:val="0000FF"/>
                  <w:sz w:val="21"/>
                  <w:szCs w:val="21"/>
                  <w:u w:val="single"/>
                </w:rPr>
                <w:t>HB 2345</w:t>
              </w:r>
            </w:hyperlink>
          </w:p>
        </w:tc>
        <w:tc>
          <w:tcPr>
            <w:tcW w:w="2578" w:type="dxa"/>
            <w:tcBorders>
              <w:top w:val="nil"/>
              <w:left w:val="nil"/>
              <w:bottom w:val="single" w:sz="4" w:space="0" w:color="00000B"/>
              <w:right w:val="single" w:sz="4" w:space="0" w:color="00000B"/>
            </w:tcBorders>
            <w:noWrap/>
            <w:vAlign w:val="center"/>
            <w:hideMark/>
          </w:tcPr>
          <w:p w14:paraId="45C52575" w14:textId="77777777" w:rsidR="00941918" w:rsidRPr="00564DB6" w:rsidRDefault="00941918" w:rsidP="0090652E">
            <w:pPr>
              <w:spacing w:after="0"/>
            </w:pPr>
            <w:r w:rsidRPr="00564DB6">
              <w:t>Paid leave contributions</w:t>
            </w:r>
          </w:p>
        </w:tc>
        <w:tc>
          <w:tcPr>
            <w:tcW w:w="3888" w:type="dxa"/>
            <w:tcBorders>
              <w:top w:val="nil"/>
              <w:left w:val="nil"/>
              <w:bottom w:val="single" w:sz="4" w:space="0" w:color="00000B"/>
              <w:right w:val="single" w:sz="4" w:space="0" w:color="00000B"/>
            </w:tcBorders>
            <w:vAlign w:val="center"/>
            <w:hideMark/>
          </w:tcPr>
          <w:p w14:paraId="373AD810" w14:textId="77777777" w:rsidR="00941918" w:rsidRPr="00564DB6" w:rsidRDefault="00941918" w:rsidP="0090652E">
            <w:pPr>
              <w:spacing w:after="0"/>
            </w:pPr>
            <w:r w:rsidRPr="00564DB6">
              <w:t>Concerning contributions in the state paid family and medical leave program.</w:t>
            </w:r>
          </w:p>
        </w:tc>
        <w:tc>
          <w:tcPr>
            <w:tcW w:w="1613" w:type="dxa"/>
            <w:tcBorders>
              <w:top w:val="nil"/>
              <w:left w:val="nil"/>
              <w:bottom w:val="single" w:sz="4" w:space="0" w:color="00000B"/>
              <w:right w:val="single" w:sz="4" w:space="0" w:color="00000B"/>
            </w:tcBorders>
            <w:noWrap/>
            <w:vAlign w:val="center"/>
            <w:hideMark/>
          </w:tcPr>
          <w:p w14:paraId="677FC07E"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2B088415" w14:textId="77777777" w:rsidR="00941918" w:rsidRPr="00564DB6" w:rsidRDefault="00941918" w:rsidP="0090652E">
            <w:pPr>
              <w:spacing w:after="0"/>
            </w:pPr>
            <w:r w:rsidRPr="00564DB6">
              <w:t>Schmidt</w:t>
            </w:r>
          </w:p>
        </w:tc>
      </w:tr>
      <w:tr w:rsidR="00941918" w:rsidRPr="00564DB6" w14:paraId="0F8843CF"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AF841C9" w14:textId="77777777" w:rsidR="00941918" w:rsidRPr="00564DB6" w:rsidRDefault="00941918" w:rsidP="0090652E">
            <w:pPr>
              <w:spacing w:after="0"/>
              <w:rPr>
                <w:rFonts w:ascii="Cambria" w:hAnsi="Cambria"/>
                <w:color w:val="0000FF"/>
                <w:sz w:val="21"/>
                <w:szCs w:val="21"/>
                <w:u w:val="single"/>
              </w:rPr>
            </w:pPr>
            <w:hyperlink r:id="rId128" w:history="1">
              <w:r w:rsidRPr="00564DB6">
                <w:rPr>
                  <w:rFonts w:ascii="Cambria" w:hAnsi="Cambria"/>
                  <w:color w:val="0000FF"/>
                  <w:sz w:val="21"/>
                  <w:szCs w:val="21"/>
                  <w:u w:val="single"/>
                </w:rPr>
                <w:t>HB 2351</w:t>
              </w:r>
            </w:hyperlink>
          </w:p>
        </w:tc>
        <w:tc>
          <w:tcPr>
            <w:tcW w:w="2578" w:type="dxa"/>
            <w:tcBorders>
              <w:top w:val="nil"/>
              <w:left w:val="nil"/>
              <w:bottom w:val="single" w:sz="4" w:space="0" w:color="00000B"/>
              <w:right w:val="single" w:sz="4" w:space="0" w:color="00000B"/>
            </w:tcBorders>
            <w:noWrap/>
            <w:vAlign w:val="center"/>
            <w:hideMark/>
          </w:tcPr>
          <w:p w14:paraId="0100B496" w14:textId="77777777" w:rsidR="00941918" w:rsidRPr="00564DB6" w:rsidRDefault="00941918" w:rsidP="0090652E">
            <w:pPr>
              <w:spacing w:after="0"/>
            </w:pPr>
            <w:r w:rsidRPr="00564DB6">
              <w:t>Emergency response</w:t>
            </w:r>
          </w:p>
        </w:tc>
        <w:tc>
          <w:tcPr>
            <w:tcW w:w="3888" w:type="dxa"/>
            <w:tcBorders>
              <w:top w:val="nil"/>
              <w:left w:val="nil"/>
              <w:bottom w:val="single" w:sz="4" w:space="0" w:color="00000B"/>
              <w:right w:val="single" w:sz="4" w:space="0" w:color="00000B"/>
            </w:tcBorders>
            <w:vAlign w:val="center"/>
            <w:hideMark/>
          </w:tcPr>
          <w:p w14:paraId="131C810A" w14:textId="77777777" w:rsidR="00941918" w:rsidRPr="00564DB6" w:rsidRDefault="00941918" w:rsidP="0090652E">
            <w:pPr>
              <w:spacing w:after="0"/>
            </w:pPr>
            <w:r w:rsidRPr="00564DB6">
              <w:t>Protecting emergency responders and emergency response operations in Washington.</w:t>
            </w:r>
          </w:p>
        </w:tc>
        <w:tc>
          <w:tcPr>
            <w:tcW w:w="1613" w:type="dxa"/>
            <w:tcBorders>
              <w:top w:val="nil"/>
              <w:left w:val="nil"/>
              <w:bottom w:val="single" w:sz="4" w:space="0" w:color="00000B"/>
              <w:right w:val="single" w:sz="4" w:space="0" w:color="00000B"/>
            </w:tcBorders>
            <w:noWrap/>
            <w:vAlign w:val="center"/>
            <w:hideMark/>
          </w:tcPr>
          <w:p w14:paraId="478F05FF"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54E5D0CE" w14:textId="77777777" w:rsidR="00941918" w:rsidRPr="00564DB6" w:rsidRDefault="00941918" w:rsidP="0090652E">
            <w:pPr>
              <w:spacing w:after="0"/>
            </w:pPr>
            <w:r w:rsidRPr="00564DB6">
              <w:t>Parshley</w:t>
            </w:r>
          </w:p>
        </w:tc>
      </w:tr>
      <w:tr w:rsidR="00941918" w:rsidRPr="00564DB6" w14:paraId="48CAE71A"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799E0EEC" w14:textId="77777777" w:rsidR="00941918" w:rsidRPr="00564DB6" w:rsidRDefault="00941918" w:rsidP="0090652E">
            <w:pPr>
              <w:spacing w:after="0"/>
              <w:rPr>
                <w:rFonts w:ascii="Cambria" w:hAnsi="Cambria"/>
                <w:color w:val="0000FF"/>
                <w:sz w:val="21"/>
                <w:szCs w:val="21"/>
                <w:u w:val="single"/>
              </w:rPr>
            </w:pPr>
            <w:hyperlink r:id="rId129" w:history="1">
              <w:r w:rsidRPr="00564DB6">
                <w:rPr>
                  <w:rFonts w:ascii="Cambria" w:hAnsi="Cambria"/>
                  <w:color w:val="0000FF"/>
                  <w:sz w:val="21"/>
                  <w:szCs w:val="21"/>
                  <w:u w:val="single"/>
                </w:rPr>
                <w:t>HB 2352</w:t>
              </w:r>
            </w:hyperlink>
          </w:p>
        </w:tc>
        <w:tc>
          <w:tcPr>
            <w:tcW w:w="2578" w:type="dxa"/>
            <w:tcBorders>
              <w:top w:val="nil"/>
              <w:left w:val="nil"/>
              <w:bottom w:val="single" w:sz="4" w:space="0" w:color="00000B"/>
              <w:right w:val="single" w:sz="4" w:space="0" w:color="00000B"/>
            </w:tcBorders>
            <w:noWrap/>
            <w:vAlign w:val="center"/>
            <w:hideMark/>
          </w:tcPr>
          <w:p w14:paraId="3FAF72D0" w14:textId="77777777" w:rsidR="00941918" w:rsidRPr="00564DB6" w:rsidRDefault="00941918" w:rsidP="0090652E">
            <w:pPr>
              <w:spacing w:after="0"/>
            </w:pPr>
            <w:r w:rsidRPr="00564DB6">
              <w:t>Conflict of interest</w:t>
            </w:r>
          </w:p>
        </w:tc>
        <w:tc>
          <w:tcPr>
            <w:tcW w:w="3888" w:type="dxa"/>
            <w:tcBorders>
              <w:top w:val="nil"/>
              <w:left w:val="nil"/>
              <w:bottom w:val="single" w:sz="4" w:space="0" w:color="00000B"/>
              <w:right w:val="single" w:sz="4" w:space="0" w:color="00000B"/>
            </w:tcBorders>
            <w:vAlign w:val="center"/>
            <w:hideMark/>
          </w:tcPr>
          <w:p w14:paraId="48D471CD" w14:textId="77777777" w:rsidR="00941918" w:rsidRPr="00564DB6" w:rsidRDefault="00941918" w:rsidP="0090652E">
            <w:pPr>
              <w:spacing w:after="0"/>
            </w:pPr>
            <w:r w:rsidRPr="00564DB6">
              <w:t>Holding state officers and state employees to the same conflict of interest standard that is required of municipal officers.</w:t>
            </w:r>
          </w:p>
        </w:tc>
        <w:tc>
          <w:tcPr>
            <w:tcW w:w="1613" w:type="dxa"/>
            <w:tcBorders>
              <w:top w:val="nil"/>
              <w:left w:val="nil"/>
              <w:bottom w:val="single" w:sz="4" w:space="0" w:color="00000B"/>
              <w:right w:val="single" w:sz="4" w:space="0" w:color="00000B"/>
            </w:tcBorders>
            <w:noWrap/>
            <w:vAlign w:val="center"/>
            <w:hideMark/>
          </w:tcPr>
          <w:p w14:paraId="191E8FF4"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44854C3F" w14:textId="77777777" w:rsidR="00941918" w:rsidRPr="00564DB6" w:rsidRDefault="00941918" w:rsidP="0090652E">
            <w:pPr>
              <w:spacing w:after="0"/>
            </w:pPr>
            <w:r w:rsidRPr="00564DB6">
              <w:t>Pollet</w:t>
            </w:r>
          </w:p>
        </w:tc>
      </w:tr>
      <w:tr w:rsidR="00941918" w:rsidRPr="00564DB6" w14:paraId="21247142"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B109E99" w14:textId="77777777" w:rsidR="00941918" w:rsidRPr="00564DB6" w:rsidRDefault="00941918" w:rsidP="0090652E">
            <w:pPr>
              <w:spacing w:after="0"/>
              <w:rPr>
                <w:rFonts w:ascii="Cambria" w:hAnsi="Cambria"/>
                <w:color w:val="0000FF"/>
                <w:sz w:val="21"/>
                <w:szCs w:val="21"/>
                <w:u w:val="single"/>
              </w:rPr>
            </w:pPr>
            <w:hyperlink r:id="rId130" w:history="1">
              <w:r w:rsidRPr="00564DB6">
                <w:rPr>
                  <w:rFonts w:ascii="Cambria" w:hAnsi="Cambria"/>
                  <w:color w:val="0000FF"/>
                  <w:sz w:val="21"/>
                  <w:szCs w:val="21"/>
                  <w:u w:val="single"/>
                </w:rPr>
                <w:t>HB 2353</w:t>
              </w:r>
            </w:hyperlink>
          </w:p>
        </w:tc>
        <w:tc>
          <w:tcPr>
            <w:tcW w:w="2578" w:type="dxa"/>
            <w:tcBorders>
              <w:top w:val="nil"/>
              <w:left w:val="nil"/>
              <w:bottom w:val="single" w:sz="4" w:space="0" w:color="00000B"/>
              <w:right w:val="single" w:sz="4" w:space="0" w:color="00000B"/>
            </w:tcBorders>
            <w:noWrap/>
            <w:vAlign w:val="center"/>
            <w:hideMark/>
          </w:tcPr>
          <w:p w14:paraId="37A1185E" w14:textId="77777777" w:rsidR="00941918" w:rsidRPr="00564DB6" w:rsidRDefault="00941918" w:rsidP="0090652E">
            <w:pPr>
              <w:spacing w:after="0"/>
            </w:pPr>
            <w:r w:rsidRPr="00564DB6">
              <w:t xml:space="preserve">Capital </w:t>
            </w:r>
            <w:proofErr w:type="gramStart"/>
            <w:r w:rsidRPr="00564DB6">
              <w:t>predesign</w:t>
            </w:r>
            <w:proofErr w:type="gramEnd"/>
            <w:r w:rsidRPr="00564DB6">
              <w:t xml:space="preserve"> thresholds</w:t>
            </w:r>
          </w:p>
        </w:tc>
        <w:tc>
          <w:tcPr>
            <w:tcW w:w="3888" w:type="dxa"/>
            <w:tcBorders>
              <w:top w:val="nil"/>
              <w:left w:val="nil"/>
              <w:bottom w:val="single" w:sz="4" w:space="0" w:color="00000B"/>
              <w:right w:val="single" w:sz="4" w:space="0" w:color="00000B"/>
            </w:tcBorders>
            <w:vAlign w:val="center"/>
            <w:hideMark/>
          </w:tcPr>
          <w:p w14:paraId="3A309E3F" w14:textId="77777777" w:rsidR="00941918" w:rsidRPr="00564DB6" w:rsidRDefault="00941918" w:rsidP="0090652E">
            <w:pPr>
              <w:spacing w:after="0"/>
            </w:pPr>
            <w:r w:rsidRPr="00564DB6">
              <w:t>Concerning predesign thresholds.</w:t>
            </w:r>
          </w:p>
        </w:tc>
        <w:tc>
          <w:tcPr>
            <w:tcW w:w="1613" w:type="dxa"/>
            <w:tcBorders>
              <w:top w:val="nil"/>
              <w:left w:val="nil"/>
              <w:bottom w:val="single" w:sz="4" w:space="0" w:color="00000B"/>
              <w:right w:val="single" w:sz="4" w:space="0" w:color="00000B"/>
            </w:tcBorders>
            <w:noWrap/>
            <w:vAlign w:val="center"/>
            <w:hideMark/>
          </w:tcPr>
          <w:p w14:paraId="7633B764" w14:textId="77777777" w:rsidR="00941918" w:rsidRPr="00564DB6" w:rsidRDefault="00941918" w:rsidP="0090652E">
            <w:pPr>
              <w:spacing w:after="0"/>
            </w:pPr>
            <w:r w:rsidRPr="00564DB6">
              <w:t>H Cap Budget</w:t>
            </w:r>
          </w:p>
        </w:tc>
        <w:tc>
          <w:tcPr>
            <w:tcW w:w="1454" w:type="dxa"/>
            <w:tcBorders>
              <w:top w:val="nil"/>
              <w:left w:val="nil"/>
              <w:bottom w:val="single" w:sz="4" w:space="0" w:color="00000B"/>
              <w:right w:val="single" w:sz="4" w:space="0" w:color="00000B"/>
            </w:tcBorders>
            <w:noWrap/>
            <w:vAlign w:val="center"/>
            <w:hideMark/>
          </w:tcPr>
          <w:p w14:paraId="390F75BC" w14:textId="77777777" w:rsidR="00941918" w:rsidRPr="00564DB6" w:rsidRDefault="00941918" w:rsidP="0090652E">
            <w:pPr>
              <w:spacing w:after="0"/>
            </w:pPr>
            <w:r w:rsidRPr="00564DB6">
              <w:t>Keaton</w:t>
            </w:r>
          </w:p>
        </w:tc>
      </w:tr>
      <w:tr w:rsidR="00941918" w:rsidRPr="00564DB6" w14:paraId="4BB47D9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E19C127" w14:textId="77777777" w:rsidR="00941918" w:rsidRPr="00564DB6" w:rsidRDefault="00941918" w:rsidP="0090652E">
            <w:pPr>
              <w:spacing w:after="0"/>
              <w:rPr>
                <w:rFonts w:ascii="Cambria" w:hAnsi="Cambria"/>
                <w:color w:val="0000FF"/>
                <w:sz w:val="21"/>
                <w:szCs w:val="21"/>
                <w:u w:val="single"/>
              </w:rPr>
            </w:pPr>
            <w:hyperlink r:id="rId131" w:history="1">
              <w:r w:rsidRPr="00564DB6">
                <w:rPr>
                  <w:rFonts w:ascii="Cambria" w:hAnsi="Cambria"/>
                  <w:color w:val="0000FF"/>
                  <w:sz w:val="21"/>
                  <w:szCs w:val="21"/>
                  <w:u w:val="single"/>
                </w:rPr>
                <w:t>HB 2368</w:t>
              </w:r>
            </w:hyperlink>
          </w:p>
        </w:tc>
        <w:tc>
          <w:tcPr>
            <w:tcW w:w="2578" w:type="dxa"/>
            <w:tcBorders>
              <w:top w:val="nil"/>
              <w:left w:val="nil"/>
              <w:bottom w:val="single" w:sz="4" w:space="0" w:color="00000B"/>
              <w:right w:val="single" w:sz="4" w:space="0" w:color="00000B"/>
            </w:tcBorders>
            <w:noWrap/>
            <w:vAlign w:val="center"/>
            <w:hideMark/>
          </w:tcPr>
          <w:p w14:paraId="0D13B649" w14:textId="77777777" w:rsidR="00941918" w:rsidRPr="00564DB6" w:rsidRDefault="00941918" w:rsidP="0090652E">
            <w:pPr>
              <w:spacing w:after="0"/>
            </w:pPr>
            <w:r w:rsidRPr="00564DB6">
              <w:t>Quantum technology industry</w:t>
            </w:r>
          </w:p>
        </w:tc>
        <w:tc>
          <w:tcPr>
            <w:tcW w:w="3888" w:type="dxa"/>
            <w:tcBorders>
              <w:top w:val="nil"/>
              <w:left w:val="nil"/>
              <w:bottom w:val="single" w:sz="4" w:space="0" w:color="00000B"/>
              <w:right w:val="single" w:sz="4" w:space="0" w:color="00000B"/>
            </w:tcBorders>
            <w:vAlign w:val="center"/>
            <w:hideMark/>
          </w:tcPr>
          <w:p w14:paraId="4844BC13" w14:textId="77777777" w:rsidR="00941918" w:rsidRPr="00564DB6" w:rsidRDefault="00941918" w:rsidP="0090652E">
            <w:pPr>
              <w:spacing w:after="0"/>
            </w:pPr>
            <w:r w:rsidRPr="00564DB6">
              <w:t>Developing the quantum technology industry into the state's economic development and workforce.</w:t>
            </w:r>
          </w:p>
        </w:tc>
        <w:tc>
          <w:tcPr>
            <w:tcW w:w="1613" w:type="dxa"/>
            <w:tcBorders>
              <w:top w:val="nil"/>
              <w:left w:val="nil"/>
              <w:bottom w:val="single" w:sz="4" w:space="0" w:color="00000B"/>
              <w:right w:val="single" w:sz="4" w:space="0" w:color="00000B"/>
            </w:tcBorders>
            <w:noWrap/>
            <w:vAlign w:val="center"/>
            <w:hideMark/>
          </w:tcPr>
          <w:p w14:paraId="0FF00F87"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079073BB" w14:textId="77777777" w:rsidR="00941918" w:rsidRPr="00564DB6" w:rsidRDefault="00941918" w:rsidP="0090652E">
            <w:pPr>
              <w:spacing w:after="0"/>
            </w:pPr>
            <w:r w:rsidRPr="00564DB6">
              <w:t>Barnard</w:t>
            </w:r>
          </w:p>
        </w:tc>
      </w:tr>
      <w:tr w:rsidR="00941918" w:rsidRPr="00564DB6" w14:paraId="56415CA1"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641D2BB" w14:textId="77777777" w:rsidR="00941918" w:rsidRPr="00564DB6" w:rsidRDefault="00941918" w:rsidP="0090652E">
            <w:pPr>
              <w:spacing w:after="0"/>
              <w:rPr>
                <w:rFonts w:ascii="Cambria" w:hAnsi="Cambria"/>
                <w:color w:val="0000FF"/>
                <w:sz w:val="21"/>
                <w:szCs w:val="21"/>
                <w:u w:val="single"/>
              </w:rPr>
            </w:pPr>
            <w:hyperlink r:id="rId132" w:history="1">
              <w:r w:rsidRPr="00564DB6">
                <w:rPr>
                  <w:rFonts w:ascii="Cambria" w:hAnsi="Cambria"/>
                  <w:color w:val="0000FF"/>
                  <w:sz w:val="21"/>
                  <w:szCs w:val="21"/>
                  <w:u w:val="single"/>
                </w:rPr>
                <w:t>HB 2372</w:t>
              </w:r>
            </w:hyperlink>
          </w:p>
        </w:tc>
        <w:tc>
          <w:tcPr>
            <w:tcW w:w="2578" w:type="dxa"/>
            <w:tcBorders>
              <w:top w:val="nil"/>
              <w:left w:val="nil"/>
              <w:bottom w:val="single" w:sz="4" w:space="0" w:color="00000B"/>
              <w:right w:val="single" w:sz="4" w:space="0" w:color="00000B"/>
            </w:tcBorders>
            <w:noWrap/>
            <w:vAlign w:val="center"/>
            <w:hideMark/>
          </w:tcPr>
          <w:p w14:paraId="063E2C79" w14:textId="77777777" w:rsidR="00941918" w:rsidRPr="00564DB6" w:rsidRDefault="00941918" w:rsidP="0090652E">
            <w:pPr>
              <w:spacing w:after="0"/>
            </w:pPr>
            <w:r w:rsidRPr="00564DB6">
              <w:t>Workers' compensation</w:t>
            </w:r>
          </w:p>
        </w:tc>
        <w:tc>
          <w:tcPr>
            <w:tcW w:w="3888" w:type="dxa"/>
            <w:tcBorders>
              <w:top w:val="nil"/>
              <w:left w:val="nil"/>
              <w:bottom w:val="single" w:sz="4" w:space="0" w:color="00000B"/>
              <w:right w:val="single" w:sz="4" w:space="0" w:color="00000B"/>
            </w:tcBorders>
            <w:vAlign w:val="center"/>
            <w:hideMark/>
          </w:tcPr>
          <w:p w14:paraId="1A3CDDF3" w14:textId="77777777" w:rsidR="00941918" w:rsidRPr="00564DB6" w:rsidRDefault="00941918" w:rsidP="0090652E">
            <w:pPr>
              <w:spacing w:after="0"/>
            </w:pPr>
            <w:r w:rsidRPr="00564DB6">
              <w:t>Concerning workers' compensation benefits.</w:t>
            </w:r>
          </w:p>
        </w:tc>
        <w:tc>
          <w:tcPr>
            <w:tcW w:w="1613" w:type="dxa"/>
            <w:tcBorders>
              <w:top w:val="nil"/>
              <w:left w:val="nil"/>
              <w:bottom w:val="single" w:sz="4" w:space="0" w:color="00000B"/>
              <w:right w:val="single" w:sz="4" w:space="0" w:color="00000B"/>
            </w:tcBorders>
            <w:noWrap/>
            <w:vAlign w:val="center"/>
            <w:hideMark/>
          </w:tcPr>
          <w:p w14:paraId="2C1B6B66"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32F403C5" w14:textId="77777777" w:rsidR="00941918" w:rsidRPr="00564DB6" w:rsidRDefault="00941918" w:rsidP="0090652E">
            <w:pPr>
              <w:spacing w:after="0"/>
            </w:pPr>
            <w:r w:rsidRPr="00564DB6">
              <w:t>Salahuddin</w:t>
            </w:r>
          </w:p>
        </w:tc>
      </w:tr>
      <w:tr w:rsidR="00941918" w:rsidRPr="00564DB6" w14:paraId="4891E345"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48B71F1" w14:textId="77777777" w:rsidR="00941918" w:rsidRPr="00564DB6" w:rsidRDefault="00941918" w:rsidP="0090652E">
            <w:pPr>
              <w:spacing w:after="0"/>
              <w:rPr>
                <w:rFonts w:ascii="Cambria" w:hAnsi="Cambria"/>
                <w:color w:val="0000FF"/>
                <w:sz w:val="21"/>
                <w:szCs w:val="21"/>
                <w:u w:val="single"/>
              </w:rPr>
            </w:pPr>
            <w:hyperlink r:id="rId133" w:history="1">
              <w:r w:rsidRPr="00564DB6">
                <w:rPr>
                  <w:rFonts w:ascii="Cambria" w:hAnsi="Cambria"/>
                  <w:color w:val="0000FF"/>
                  <w:sz w:val="21"/>
                  <w:szCs w:val="21"/>
                  <w:u w:val="single"/>
                </w:rPr>
                <w:t>HB 2377</w:t>
              </w:r>
            </w:hyperlink>
          </w:p>
        </w:tc>
        <w:tc>
          <w:tcPr>
            <w:tcW w:w="2578" w:type="dxa"/>
            <w:tcBorders>
              <w:top w:val="nil"/>
              <w:left w:val="nil"/>
              <w:bottom w:val="single" w:sz="4" w:space="0" w:color="00000B"/>
              <w:right w:val="single" w:sz="4" w:space="0" w:color="00000B"/>
            </w:tcBorders>
            <w:noWrap/>
            <w:vAlign w:val="center"/>
            <w:hideMark/>
          </w:tcPr>
          <w:p w14:paraId="149F0225" w14:textId="77777777" w:rsidR="00941918" w:rsidRPr="00564DB6" w:rsidRDefault="00941918" w:rsidP="0090652E">
            <w:pPr>
              <w:spacing w:after="0"/>
            </w:pPr>
            <w:r w:rsidRPr="00564DB6">
              <w:t>Pay transparency/applicants</w:t>
            </w:r>
          </w:p>
        </w:tc>
        <w:tc>
          <w:tcPr>
            <w:tcW w:w="3888" w:type="dxa"/>
            <w:tcBorders>
              <w:top w:val="nil"/>
              <w:left w:val="nil"/>
              <w:bottom w:val="single" w:sz="4" w:space="0" w:color="00000B"/>
              <w:right w:val="single" w:sz="4" w:space="0" w:color="00000B"/>
            </w:tcBorders>
            <w:vAlign w:val="center"/>
            <w:hideMark/>
          </w:tcPr>
          <w:p w14:paraId="332205E1" w14:textId="77777777" w:rsidR="00941918" w:rsidRPr="00564DB6" w:rsidRDefault="00941918" w:rsidP="0090652E">
            <w:pPr>
              <w:spacing w:after="0"/>
            </w:pPr>
            <w:r w:rsidRPr="00564DB6">
              <w:t>Making technical clarifications by defining "applicant" to support fair and consistent pay transparency enforcement.</w:t>
            </w:r>
          </w:p>
        </w:tc>
        <w:tc>
          <w:tcPr>
            <w:tcW w:w="1613" w:type="dxa"/>
            <w:tcBorders>
              <w:top w:val="nil"/>
              <w:left w:val="nil"/>
              <w:bottom w:val="single" w:sz="4" w:space="0" w:color="00000B"/>
              <w:right w:val="single" w:sz="4" w:space="0" w:color="00000B"/>
            </w:tcBorders>
            <w:noWrap/>
            <w:vAlign w:val="center"/>
            <w:hideMark/>
          </w:tcPr>
          <w:p w14:paraId="3B486AAC"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64310B78" w14:textId="77777777" w:rsidR="00941918" w:rsidRPr="00564DB6" w:rsidRDefault="00941918" w:rsidP="0090652E">
            <w:pPr>
              <w:spacing w:after="0"/>
            </w:pPr>
            <w:r w:rsidRPr="00564DB6">
              <w:t>Salahuddin</w:t>
            </w:r>
          </w:p>
        </w:tc>
      </w:tr>
      <w:tr w:rsidR="00941918" w:rsidRPr="00564DB6" w14:paraId="1EEF697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FC89E64" w14:textId="77777777" w:rsidR="00941918" w:rsidRPr="00564DB6" w:rsidRDefault="00941918" w:rsidP="0090652E">
            <w:pPr>
              <w:spacing w:after="0"/>
              <w:rPr>
                <w:rFonts w:ascii="Cambria" w:hAnsi="Cambria"/>
                <w:color w:val="0000FF"/>
                <w:sz w:val="21"/>
                <w:szCs w:val="21"/>
                <w:u w:val="single"/>
              </w:rPr>
            </w:pPr>
            <w:hyperlink r:id="rId134" w:history="1">
              <w:r w:rsidRPr="00564DB6">
                <w:rPr>
                  <w:rFonts w:ascii="Cambria" w:hAnsi="Cambria"/>
                  <w:color w:val="0000FF"/>
                  <w:sz w:val="21"/>
                  <w:szCs w:val="21"/>
                  <w:u w:val="single"/>
                </w:rPr>
                <w:t>HB 2381</w:t>
              </w:r>
            </w:hyperlink>
          </w:p>
        </w:tc>
        <w:tc>
          <w:tcPr>
            <w:tcW w:w="2578" w:type="dxa"/>
            <w:tcBorders>
              <w:top w:val="nil"/>
              <w:left w:val="nil"/>
              <w:bottom w:val="single" w:sz="4" w:space="0" w:color="00000B"/>
              <w:right w:val="single" w:sz="4" w:space="0" w:color="00000B"/>
            </w:tcBorders>
            <w:noWrap/>
            <w:vAlign w:val="center"/>
            <w:hideMark/>
          </w:tcPr>
          <w:p w14:paraId="6E713160" w14:textId="77777777" w:rsidR="00941918" w:rsidRPr="00564DB6" w:rsidRDefault="00941918" w:rsidP="0090652E">
            <w:pPr>
              <w:spacing w:after="0"/>
            </w:pPr>
            <w:r w:rsidRPr="00564DB6">
              <w:t>Low-rise res. buildings</w:t>
            </w:r>
          </w:p>
        </w:tc>
        <w:tc>
          <w:tcPr>
            <w:tcW w:w="3888" w:type="dxa"/>
            <w:tcBorders>
              <w:top w:val="nil"/>
              <w:left w:val="nil"/>
              <w:bottom w:val="single" w:sz="4" w:space="0" w:color="00000B"/>
              <w:right w:val="single" w:sz="4" w:space="0" w:color="00000B"/>
            </w:tcBorders>
            <w:vAlign w:val="center"/>
            <w:hideMark/>
          </w:tcPr>
          <w:p w14:paraId="078021EB" w14:textId="77777777" w:rsidR="00941918" w:rsidRPr="00564DB6" w:rsidRDefault="00941918" w:rsidP="0090652E">
            <w:pPr>
              <w:spacing w:after="0"/>
            </w:pPr>
            <w:r w:rsidRPr="00564DB6">
              <w:t>Concerning performance-based building codes for low-rise residential buildings.</w:t>
            </w:r>
          </w:p>
        </w:tc>
        <w:tc>
          <w:tcPr>
            <w:tcW w:w="1613" w:type="dxa"/>
            <w:tcBorders>
              <w:top w:val="nil"/>
              <w:left w:val="nil"/>
              <w:bottom w:val="single" w:sz="4" w:space="0" w:color="00000B"/>
              <w:right w:val="single" w:sz="4" w:space="0" w:color="00000B"/>
            </w:tcBorders>
            <w:noWrap/>
            <w:vAlign w:val="center"/>
            <w:hideMark/>
          </w:tcPr>
          <w:p w14:paraId="59A1F987" w14:textId="77777777" w:rsidR="00941918" w:rsidRPr="00564DB6" w:rsidRDefault="00941918" w:rsidP="0090652E">
            <w:pPr>
              <w:spacing w:after="0"/>
            </w:pPr>
            <w:r w:rsidRPr="00564DB6">
              <w:t>H Local Govt</w:t>
            </w:r>
          </w:p>
        </w:tc>
        <w:tc>
          <w:tcPr>
            <w:tcW w:w="1454" w:type="dxa"/>
            <w:tcBorders>
              <w:top w:val="nil"/>
              <w:left w:val="nil"/>
              <w:bottom w:val="single" w:sz="4" w:space="0" w:color="00000B"/>
              <w:right w:val="single" w:sz="4" w:space="0" w:color="00000B"/>
            </w:tcBorders>
            <w:noWrap/>
            <w:vAlign w:val="center"/>
            <w:hideMark/>
          </w:tcPr>
          <w:p w14:paraId="35EEA2FC" w14:textId="77777777" w:rsidR="00941918" w:rsidRPr="00564DB6" w:rsidRDefault="00941918" w:rsidP="0090652E">
            <w:pPr>
              <w:spacing w:after="0"/>
            </w:pPr>
            <w:r w:rsidRPr="00564DB6">
              <w:t>Duerr</w:t>
            </w:r>
          </w:p>
        </w:tc>
      </w:tr>
      <w:tr w:rsidR="00941918" w:rsidRPr="00564DB6" w14:paraId="3F91842F"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1AD3AB1" w14:textId="77777777" w:rsidR="00941918" w:rsidRPr="00564DB6" w:rsidRDefault="00941918" w:rsidP="0090652E">
            <w:pPr>
              <w:spacing w:after="0"/>
              <w:rPr>
                <w:rFonts w:ascii="Cambria" w:hAnsi="Cambria"/>
                <w:color w:val="0000FF"/>
                <w:sz w:val="21"/>
                <w:szCs w:val="21"/>
                <w:u w:val="single"/>
              </w:rPr>
            </w:pPr>
            <w:hyperlink r:id="rId135" w:history="1">
              <w:r w:rsidRPr="00564DB6">
                <w:rPr>
                  <w:rFonts w:ascii="Cambria" w:hAnsi="Cambria"/>
                  <w:color w:val="0000FF"/>
                  <w:sz w:val="21"/>
                  <w:szCs w:val="21"/>
                  <w:u w:val="single"/>
                </w:rPr>
                <w:t>HB 2386</w:t>
              </w:r>
            </w:hyperlink>
          </w:p>
        </w:tc>
        <w:tc>
          <w:tcPr>
            <w:tcW w:w="2578" w:type="dxa"/>
            <w:tcBorders>
              <w:top w:val="nil"/>
              <w:left w:val="nil"/>
              <w:bottom w:val="single" w:sz="4" w:space="0" w:color="00000B"/>
              <w:right w:val="single" w:sz="4" w:space="0" w:color="00000B"/>
            </w:tcBorders>
            <w:noWrap/>
            <w:vAlign w:val="center"/>
            <w:hideMark/>
          </w:tcPr>
          <w:p w14:paraId="4DB170F1" w14:textId="77777777" w:rsidR="00941918" w:rsidRPr="00564DB6" w:rsidRDefault="00941918" w:rsidP="0090652E">
            <w:pPr>
              <w:spacing w:after="0"/>
            </w:pPr>
            <w:r w:rsidRPr="00564DB6">
              <w:t>Garnishment forms</w:t>
            </w:r>
          </w:p>
        </w:tc>
        <w:tc>
          <w:tcPr>
            <w:tcW w:w="3888" w:type="dxa"/>
            <w:tcBorders>
              <w:top w:val="nil"/>
              <w:left w:val="nil"/>
              <w:bottom w:val="single" w:sz="4" w:space="0" w:color="00000B"/>
              <w:right w:val="single" w:sz="4" w:space="0" w:color="00000B"/>
            </w:tcBorders>
            <w:vAlign w:val="center"/>
            <w:hideMark/>
          </w:tcPr>
          <w:p w14:paraId="2B46A2D2" w14:textId="77777777" w:rsidR="00941918" w:rsidRPr="00564DB6" w:rsidRDefault="00941918" w:rsidP="0090652E">
            <w:pPr>
              <w:spacing w:after="0"/>
            </w:pPr>
            <w:r w:rsidRPr="00564DB6">
              <w:t>Concerning garnishment forms.</w:t>
            </w:r>
          </w:p>
        </w:tc>
        <w:tc>
          <w:tcPr>
            <w:tcW w:w="1613" w:type="dxa"/>
            <w:tcBorders>
              <w:top w:val="nil"/>
              <w:left w:val="nil"/>
              <w:bottom w:val="single" w:sz="4" w:space="0" w:color="00000B"/>
              <w:right w:val="single" w:sz="4" w:space="0" w:color="00000B"/>
            </w:tcBorders>
            <w:noWrap/>
            <w:vAlign w:val="center"/>
            <w:hideMark/>
          </w:tcPr>
          <w:p w14:paraId="4FE120E3" w14:textId="77777777" w:rsidR="00941918" w:rsidRPr="00564DB6" w:rsidRDefault="00941918" w:rsidP="0090652E">
            <w:pPr>
              <w:spacing w:after="0"/>
            </w:pPr>
            <w:r w:rsidRPr="00564DB6">
              <w:t>H Civil R &amp; Judi</w:t>
            </w:r>
          </w:p>
        </w:tc>
        <w:tc>
          <w:tcPr>
            <w:tcW w:w="1454" w:type="dxa"/>
            <w:tcBorders>
              <w:top w:val="nil"/>
              <w:left w:val="nil"/>
              <w:bottom w:val="single" w:sz="4" w:space="0" w:color="00000B"/>
              <w:right w:val="single" w:sz="4" w:space="0" w:color="00000B"/>
            </w:tcBorders>
            <w:noWrap/>
            <w:vAlign w:val="center"/>
            <w:hideMark/>
          </w:tcPr>
          <w:p w14:paraId="0AB79310" w14:textId="77777777" w:rsidR="00941918" w:rsidRPr="00564DB6" w:rsidRDefault="00941918" w:rsidP="0090652E">
            <w:pPr>
              <w:spacing w:after="0"/>
            </w:pPr>
            <w:r w:rsidRPr="00564DB6">
              <w:t>Eslick</w:t>
            </w:r>
          </w:p>
        </w:tc>
      </w:tr>
      <w:tr w:rsidR="00941918" w:rsidRPr="00564DB6" w14:paraId="37EDB781"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C88E1D4" w14:textId="77777777" w:rsidR="00941918" w:rsidRPr="00564DB6" w:rsidRDefault="00941918" w:rsidP="0090652E">
            <w:pPr>
              <w:spacing w:after="0"/>
              <w:rPr>
                <w:rFonts w:ascii="Cambria" w:hAnsi="Cambria"/>
                <w:color w:val="0000FF"/>
                <w:sz w:val="21"/>
                <w:szCs w:val="21"/>
                <w:u w:val="single"/>
              </w:rPr>
            </w:pPr>
            <w:hyperlink r:id="rId136" w:history="1">
              <w:r w:rsidRPr="00564DB6">
                <w:rPr>
                  <w:rFonts w:ascii="Cambria" w:hAnsi="Cambria"/>
                  <w:color w:val="0000FF"/>
                  <w:sz w:val="21"/>
                  <w:szCs w:val="21"/>
                  <w:u w:val="single"/>
                </w:rPr>
                <w:t>HB 2390</w:t>
              </w:r>
            </w:hyperlink>
          </w:p>
        </w:tc>
        <w:tc>
          <w:tcPr>
            <w:tcW w:w="2578" w:type="dxa"/>
            <w:tcBorders>
              <w:top w:val="nil"/>
              <w:left w:val="nil"/>
              <w:bottom w:val="single" w:sz="4" w:space="0" w:color="00000B"/>
              <w:right w:val="single" w:sz="4" w:space="0" w:color="00000B"/>
            </w:tcBorders>
            <w:noWrap/>
            <w:vAlign w:val="center"/>
            <w:hideMark/>
          </w:tcPr>
          <w:p w14:paraId="3A4C6B4A" w14:textId="77777777" w:rsidR="00941918" w:rsidRPr="00564DB6" w:rsidRDefault="00941918" w:rsidP="0090652E">
            <w:pPr>
              <w:spacing w:after="0"/>
            </w:pPr>
            <w:r w:rsidRPr="00564DB6">
              <w:t>Fenestration certification</w:t>
            </w:r>
          </w:p>
        </w:tc>
        <w:tc>
          <w:tcPr>
            <w:tcW w:w="3888" w:type="dxa"/>
            <w:tcBorders>
              <w:top w:val="nil"/>
              <w:left w:val="nil"/>
              <w:bottom w:val="single" w:sz="4" w:space="0" w:color="00000B"/>
              <w:right w:val="single" w:sz="4" w:space="0" w:color="00000B"/>
            </w:tcBorders>
            <w:vAlign w:val="center"/>
            <w:hideMark/>
          </w:tcPr>
          <w:p w14:paraId="20BCD797" w14:textId="77777777" w:rsidR="00941918" w:rsidRPr="00564DB6" w:rsidRDefault="00941918" w:rsidP="0090652E">
            <w:pPr>
              <w:spacing w:after="0"/>
            </w:pPr>
            <w:r w:rsidRPr="00564DB6">
              <w:t>Establishing fenestration certification requirements for certain public works contracts.</w:t>
            </w:r>
          </w:p>
        </w:tc>
        <w:tc>
          <w:tcPr>
            <w:tcW w:w="1613" w:type="dxa"/>
            <w:tcBorders>
              <w:top w:val="nil"/>
              <w:left w:val="nil"/>
              <w:bottom w:val="single" w:sz="4" w:space="0" w:color="00000B"/>
              <w:right w:val="single" w:sz="4" w:space="0" w:color="00000B"/>
            </w:tcBorders>
            <w:noWrap/>
            <w:vAlign w:val="center"/>
            <w:hideMark/>
          </w:tcPr>
          <w:p w14:paraId="07A7904E" w14:textId="77777777" w:rsidR="00941918" w:rsidRPr="00564DB6" w:rsidRDefault="00941918" w:rsidP="0090652E">
            <w:pPr>
              <w:spacing w:after="0"/>
            </w:pPr>
            <w:r w:rsidRPr="00564DB6">
              <w:t>H Cap Budget</w:t>
            </w:r>
          </w:p>
        </w:tc>
        <w:tc>
          <w:tcPr>
            <w:tcW w:w="1454" w:type="dxa"/>
            <w:tcBorders>
              <w:top w:val="nil"/>
              <w:left w:val="nil"/>
              <w:bottom w:val="single" w:sz="4" w:space="0" w:color="00000B"/>
              <w:right w:val="single" w:sz="4" w:space="0" w:color="00000B"/>
            </w:tcBorders>
            <w:noWrap/>
            <w:vAlign w:val="center"/>
            <w:hideMark/>
          </w:tcPr>
          <w:p w14:paraId="4257A8A6" w14:textId="77777777" w:rsidR="00941918" w:rsidRPr="00564DB6" w:rsidRDefault="00941918" w:rsidP="0090652E">
            <w:pPr>
              <w:spacing w:after="0"/>
            </w:pPr>
            <w:r w:rsidRPr="00564DB6">
              <w:t>Hall</w:t>
            </w:r>
          </w:p>
        </w:tc>
      </w:tr>
      <w:tr w:rsidR="00941918" w:rsidRPr="00564DB6" w14:paraId="637F77E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5A5A97A" w14:textId="77777777" w:rsidR="00941918" w:rsidRPr="00564DB6" w:rsidRDefault="00941918" w:rsidP="0090652E">
            <w:pPr>
              <w:spacing w:after="0"/>
              <w:rPr>
                <w:rFonts w:ascii="Cambria" w:hAnsi="Cambria"/>
                <w:color w:val="0000FF"/>
                <w:sz w:val="21"/>
                <w:szCs w:val="21"/>
                <w:u w:val="single"/>
              </w:rPr>
            </w:pPr>
            <w:hyperlink r:id="rId137" w:history="1">
              <w:r w:rsidRPr="00564DB6">
                <w:rPr>
                  <w:rFonts w:ascii="Cambria" w:hAnsi="Cambria"/>
                  <w:color w:val="0000FF"/>
                  <w:sz w:val="21"/>
                  <w:szCs w:val="21"/>
                  <w:u w:val="single"/>
                </w:rPr>
                <w:t>HB 2391</w:t>
              </w:r>
            </w:hyperlink>
          </w:p>
        </w:tc>
        <w:tc>
          <w:tcPr>
            <w:tcW w:w="2578" w:type="dxa"/>
            <w:tcBorders>
              <w:top w:val="nil"/>
              <w:left w:val="nil"/>
              <w:bottom w:val="single" w:sz="4" w:space="0" w:color="00000B"/>
              <w:right w:val="single" w:sz="4" w:space="0" w:color="00000B"/>
            </w:tcBorders>
            <w:noWrap/>
            <w:vAlign w:val="center"/>
            <w:hideMark/>
          </w:tcPr>
          <w:p w14:paraId="2F639074" w14:textId="77777777" w:rsidR="00941918" w:rsidRPr="00564DB6" w:rsidRDefault="00941918" w:rsidP="0090652E">
            <w:pPr>
              <w:spacing w:after="0"/>
            </w:pPr>
            <w:r w:rsidRPr="00564DB6">
              <w:t>PRA/lists of individuals</w:t>
            </w:r>
          </w:p>
        </w:tc>
        <w:tc>
          <w:tcPr>
            <w:tcW w:w="3888" w:type="dxa"/>
            <w:tcBorders>
              <w:top w:val="nil"/>
              <w:left w:val="nil"/>
              <w:bottom w:val="single" w:sz="4" w:space="0" w:color="00000B"/>
              <w:right w:val="single" w:sz="4" w:space="0" w:color="00000B"/>
            </w:tcBorders>
            <w:vAlign w:val="center"/>
            <w:hideMark/>
          </w:tcPr>
          <w:p w14:paraId="19A97188" w14:textId="77777777" w:rsidR="00941918" w:rsidRPr="00564DB6" w:rsidRDefault="00941918" w:rsidP="0090652E">
            <w:pPr>
              <w:spacing w:after="0"/>
            </w:pPr>
            <w:r w:rsidRPr="00564DB6">
              <w:t>Concerning disclosure of lists of individuals under the public records act.</w:t>
            </w:r>
          </w:p>
        </w:tc>
        <w:tc>
          <w:tcPr>
            <w:tcW w:w="1613" w:type="dxa"/>
            <w:tcBorders>
              <w:top w:val="nil"/>
              <w:left w:val="nil"/>
              <w:bottom w:val="single" w:sz="4" w:space="0" w:color="00000B"/>
              <w:right w:val="single" w:sz="4" w:space="0" w:color="00000B"/>
            </w:tcBorders>
            <w:noWrap/>
            <w:vAlign w:val="center"/>
            <w:hideMark/>
          </w:tcPr>
          <w:p w14:paraId="14753B83" w14:textId="77777777" w:rsidR="00941918" w:rsidRPr="00564DB6" w:rsidRDefault="00941918" w:rsidP="0090652E">
            <w:pPr>
              <w:spacing w:after="0"/>
            </w:pPr>
            <w:r w:rsidRPr="00564DB6">
              <w:t>H State Govt &amp; T</w:t>
            </w:r>
          </w:p>
        </w:tc>
        <w:tc>
          <w:tcPr>
            <w:tcW w:w="1454" w:type="dxa"/>
            <w:tcBorders>
              <w:top w:val="nil"/>
              <w:left w:val="nil"/>
              <w:bottom w:val="single" w:sz="4" w:space="0" w:color="00000B"/>
              <w:right w:val="single" w:sz="4" w:space="0" w:color="00000B"/>
            </w:tcBorders>
            <w:noWrap/>
            <w:vAlign w:val="center"/>
            <w:hideMark/>
          </w:tcPr>
          <w:p w14:paraId="7078C08B" w14:textId="77777777" w:rsidR="00941918" w:rsidRPr="00564DB6" w:rsidRDefault="00941918" w:rsidP="0090652E">
            <w:pPr>
              <w:spacing w:after="0"/>
            </w:pPr>
            <w:proofErr w:type="spellStart"/>
            <w:r w:rsidRPr="00564DB6">
              <w:t>Doglio</w:t>
            </w:r>
            <w:proofErr w:type="spellEnd"/>
          </w:p>
        </w:tc>
      </w:tr>
      <w:tr w:rsidR="00941918" w:rsidRPr="00564DB6" w14:paraId="1A5F056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C289A70" w14:textId="77777777" w:rsidR="00941918" w:rsidRPr="00564DB6" w:rsidRDefault="00941918" w:rsidP="0090652E">
            <w:pPr>
              <w:spacing w:after="0"/>
              <w:rPr>
                <w:rFonts w:ascii="Cambria" w:hAnsi="Cambria"/>
                <w:color w:val="0000FF"/>
                <w:sz w:val="21"/>
                <w:szCs w:val="21"/>
                <w:u w:val="single"/>
              </w:rPr>
            </w:pPr>
            <w:hyperlink r:id="rId138" w:history="1">
              <w:r w:rsidRPr="00564DB6">
                <w:rPr>
                  <w:rFonts w:ascii="Cambria" w:hAnsi="Cambria"/>
                  <w:color w:val="0000FF"/>
                  <w:sz w:val="21"/>
                  <w:szCs w:val="21"/>
                  <w:u w:val="single"/>
                </w:rPr>
                <w:t>HB 2394</w:t>
              </w:r>
            </w:hyperlink>
          </w:p>
        </w:tc>
        <w:tc>
          <w:tcPr>
            <w:tcW w:w="2578" w:type="dxa"/>
            <w:tcBorders>
              <w:top w:val="nil"/>
              <w:left w:val="nil"/>
              <w:bottom w:val="single" w:sz="4" w:space="0" w:color="00000B"/>
              <w:right w:val="single" w:sz="4" w:space="0" w:color="00000B"/>
            </w:tcBorders>
            <w:noWrap/>
            <w:vAlign w:val="center"/>
            <w:hideMark/>
          </w:tcPr>
          <w:p w14:paraId="2CB97E46" w14:textId="77777777" w:rsidR="00941918" w:rsidRPr="00564DB6" w:rsidRDefault="00941918" w:rsidP="0090652E">
            <w:pPr>
              <w:spacing w:after="0"/>
            </w:pPr>
            <w:r w:rsidRPr="00564DB6">
              <w:t>Insurance crimes</w:t>
            </w:r>
          </w:p>
        </w:tc>
        <w:tc>
          <w:tcPr>
            <w:tcW w:w="3888" w:type="dxa"/>
            <w:tcBorders>
              <w:top w:val="nil"/>
              <w:left w:val="nil"/>
              <w:bottom w:val="single" w:sz="4" w:space="0" w:color="00000B"/>
              <w:right w:val="single" w:sz="4" w:space="0" w:color="00000B"/>
            </w:tcBorders>
            <w:vAlign w:val="center"/>
            <w:hideMark/>
          </w:tcPr>
          <w:p w14:paraId="632E171F" w14:textId="77777777" w:rsidR="00941918" w:rsidRPr="00564DB6" w:rsidRDefault="00941918" w:rsidP="0090652E">
            <w:pPr>
              <w:spacing w:after="0"/>
            </w:pPr>
            <w:r w:rsidRPr="00564DB6">
              <w:t>Enhancing public safety and enforcement of crimes that impact insurance.</w:t>
            </w:r>
          </w:p>
        </w:tc>
        <w:tc>
          <w:tcPr>
            <w:tcW w:w="1613" w:type="dxa"/>
            <w:tcBorders>
              <w:top w:val="nil"/>
              <w:left w:val="nil"/>
              <w:bottom w:val="single" w:sz="4" w:space="0" w:color="00000B"/>
              <w:right w:val="single" w:sz="4" w:space="0" w:color="00000B"/>
            </w:tcBorders>
            <w:noWrap/>
            <w:vAlign w:val="center"/>
            <w:hideMark/>
          </w:tcPr>
          <w:p w14:paraId="7A39FC57" w14:textId="77777777" w:rsidR="00941918" w:rsidRPr="00564DB6" w:rsidRDefault="00941918" w:rsidP="0090652E">
            <w:pPr>
              <w:spacing w:after="0"/>
            </w:pPr>
            <w:r w:rsidRPr="00564DB6">
              <w:t xml:space="preserve">H </w:t>
            </w:r>
            <w:proofErr w:type="spellStart"/>
            <w:r w:rsidRPr="00564DB6">
              <w:t>ConsPro&amp;Bus</w:t>
            </w:r>
            <w:proofErr w:type="spellEnd"/>
          </w:p>
        </w:tc>
        <w:tc>
          <w:tcPr>
            <w:tcW w:w="1454" w:type="dxa"/>
            <w:tcBorders>
              <w:top w:val="nil"/>
              <w:left w:val="nil"/>
              <w:bottom w:val="single" w:sz="4" w:space="0" w:color="00000B"/>
              <w:right w:val="single" w:sz="4" w:space="0" w:color="00000B"/>
            </w:tcBorders>
            <w:noWrap/>
            <w:vAlign w:val="center"/>
            <w:hideMark/>
          </w:tcPr>
          <w:p w14:paraId="1D928E05" w14:textId="77777777" w:rsidR="00941918" w:rsidRPr="00564DB6" w:rsidRDefault="00941918" w:rsidP="0090652E">
            <w:pPr>
              <w:spacing w:after="0"/>
            </w:pPr>
            <w:r w:rsidRPr="00564DB6">
              <w:t>Goodman</w:t>
            </w:r>
          </w:p>
        </w:tc>
      </w:tr>
      <w:tr w:rsidR="00941918" w:rsidRPr="00564DB6" w14:paraId="0E67D88B"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A5EDAA4" w14:textId="77777777" w:rsidR="00941918" w:rsidRPr="00564DB6" w:rsidRDefault="00941918" w:rsidP="0090652E">
            <w:pPr>
              <w:spacing w:after="0"/>
              <w:rPr>
                <w:rFonts w:ascii="Cambria" w:hAnsi="Cambria"/>
                <w:color w:val="0000FF"/>
                <w:sz w:val="21"/>
                <w:szCs w:val="21"/>
                <w:u w:val="single"/>
              </w:rPr>
            </w:pPr>
            <w:hyperlink r:id="rId139" w:history="1">
              <w:r w:rsidRPr="00564DB6">
                <w:rPr>
                  <w:rFonts w:ascii="Cambria" w:hAnsi="Cambria"/>
                  <w:color w:val="0000FF"/>
                  <w:sz w:val="21"/>
                  <w:szCs w:val="21"/>
                  <w:u w:val="single"/>
                </w:rPr>
                <w:t>HB 2405</w:t>
              </w:r>
            </w:hyperlink>
          </w:p>
        </w:tc>
        <w:tc>
          <w:tcPr>
            <w:tcW w:w="2578" w:type="dxa"/>
            <w:tcBorders>
              <w:top w:val="nil"/>
              <w:left w:val="nil"/>
              <w:bottom w:val="single" w:sz="4" w:space="0" w:color="00000B"/>
              <w:right w:val="single" w:sz="4" w:space="0" w:color="00000B"/>
            </w:tcBorders>
            <w:noWrap/>
            <w:vAlign w:val="center"/>
            <w:hideMark/>
          </w:tcPr>
          <w:p w14:paraId="33F6B572" w14:textId="77777777" w:rsidR="00941918" w:rsidRPr="00564DB6" w:rsidRDefault="00941918" w:rsidP="0090652E">
            <w:pPr>
              <w:spacing w:after="0"/>
            </w:pPr>
            <w:r w:rsidRPr="00564DB6">
              <w:t>PTSD treatment and research</w:t>
            </w:r>
          </w:p>
        </w:tc>
        <w:tc>
          <w:tcPr>
            <w:tcW w:w="3888" w:type="dxa"/>
            <w:tcBorders>
              <w:top w:val="nil"/>
              <w:left w:val="nil"/>
              <w:bottom w:val="single" w:sz="4" w:space="0" w:color="00000B"/>
              <w:right w:val="single" w:sz="4" w:space="0" w:color="00000B"/>
            </w:tcBorders>
            <w:vAlign w:val="center"/>
            <w:hideMark/>
          </w:tcPr>
          <w:p w14:paraId="1A9BB786" w14:textId="77777777" w:rsidR="00941918" w:rsidRPr="00564DB6" w:rsidRDefault="00941918" w:rsidP="0090652E">
            <w:pPr>
              <w:spacing w:after="0"/>
            </w:pPr>
            <w:r w:rsidRPr="00564DB6">
              <w:t>Establishing a pilot program for posttraumatic stress disorder treatment and research.</w:t>
            </w:r>
          </w:p>
        </w:tc>
        <w:tc>
          <w:tcPr>
            <w:tcW w:w="1613" w:type="dxa"/>
            <w:tcBorders>
              <w:top w:val="nil"/>
              <w:left w:val="nil"/>
              <w:bottom w:val="single" w:sz="4" w:space="0" w:color="00000B"/>
              <w:right w:val="single" w:sz="4" w:space="0" w:color="00000B"/>
            </w:tcBorders>
            <w:noWrap/>
            <w:vAlign w:val="center"/>
            <w:hideMark/>
          </w:tcPr>
          <w:p w14:paraId="62DC52BD" w14:textId="77777777" w:rsidR="00941918" w:rsidRPr="00564DB6" w:rsidRDefault="00941918" w:rsidP="0090652E">
            <w:pPr>
              <w:spacing w:after="0"/>
            </w:pPr>
            <w:r w:rsidRPr="00564DB6">
              <w:t xml:space="preserve">H Labor &amp; </w:t>
            </w:r>
            <w:proofErr w:type="spellStart"/>
            <w:r w:rsidRPr="00564DB6">
              <w:t>Workpl</w:t>
            </w:r>
            <w:proofErr w:type="spellEnd"/>
          </w:p>
        </w:tc>
        <w:tc>
          <w:tcPr>
            <w:tcW w:w="1454" w:type="dxa"/>
            <w:tcBorders>
              <w:top w:val="nil"/>
              <w:left w:val="nil"/>
              <w:bottom w:val="single" w:sz="4" w:space="0" w:color="00000B"/>
              <w:right w:val="single" w:sz="4" w:space="0" w:color="00000B"/>
            </w:tcBorders>
            <w:noWrap/>
            <w:vAlign w:val="center"/>
            <w:hideMark/>
          </w:tcPr>
          <w:p w14:paraId="395F0C4E" w14:textId="77777777" w:rsidR="00941918" w:rsidRPr="00564DB6" w:rsidRDefault="00941918" w:rsidP="0090652E">
            <w:pPr>
              <w:spacing w:after="0"/>
            </w:pPr>
            <w:r w:rsidRPr="00564DB6">
              <w:t>Schmidt</w:t>
            </w:r>
          </w:p>
        </w:tc>
      </w:tr>
      <w:tr w:rsidR="00941918" w:rsidRPr="00564DB6" w14:paraId="6F9D768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0EAF58F" w14:textId="77777777" w:rsidR="00941918" w:rsidRPr="00564DB6" w:rsidRDefault="00941918" w:rsidP="0090652E">
            <w:pPr>
              <w:spacing w:after="0"/>
              <w:rPr>
                <w:rFonts w:ascii="Cambria" w:hAnsi="Cambria"/>
                <w:color w:val="0000FF"/>
                <w:sz w:val="21"/>
                <w:szCs w:val="21"/>
                <w:u w:val="single"/>
              </w:rPr>
            </w:pPr>
            <w:hyperlink r:id="rId140" w:history="1">
              <w:r w:rsidRPr="00564DB6">
                <w:rPr>
                  <w:rFonts w:ascii="Cambria" w:hAnsi="Cambria"/>
                  <w:color w:val="0000FF"/>
                  <w:sz w:val="21"/>
                  <w:szCs w:val="21"/>
                  <w:u w:val="single"/>
                </w:rPr>
                <w:t>HB 2406</w:t>
              </w:r>
            </w:hyperlink>
          </w:p>
        </w:tc>
        <w:tc>
          <w:tcPr>
            <w:tcW w:w="2578" w:type="dxa"/>
            <w:tcBorders>
              <w:top w:val="nil"/>
              <w:left w:val="nil"/>
              <w:bottom w:val="single" w:sz="4" w:space="0" w:color="00000B"/>
              <w:right w:val="single" w:sz="4" w:space="0" w:color="00000B"/>
            </w:tcBorders>
            <w:noWrap/>
            <w:vAlign w:val="center"/>
            <w:hideMark/>
          </w:tcPr>
          <w:p w14:paraId="10DB371C" w14:textId="77777777" w:rsidR="00941918" w:rsidRPr="00564DB6" w:rsidRDefault="00941918" w:rsidP="0090652E">
            <w:pPr>
              <w:spacing w:after="0"/>
            </w:pPr>
            <w:r w:rsidRPr="00564DB6">
              <w:t>LNI communication methods</w:t>
            </w:r>
          </w:p>
        </w:tc>
        <w:tc>
          <w:tcPr>
            <w:tcW w:w="3888" w:type="dxa"/>
            <w:tcBorders>
              <w:top w:val="nil"/>
              <w:left w:val="nil"/>
              <w:bottom w:val="single" w:sz="4" w:space="0" w:color="00000B"/>
              <w:right w:val="single" w:sz="4" w:space="0" w:color="00000B"/>
            </w:tcBorders>
            <w:vAlign w:val="center"/>
            <w:hideMark/>
          </w:tcPr>
          <w:p w14:paraId="44DDDD93" w14:textId="77777777" w:rsidR="00941918" w:rsidRPr="00564DB6" w:rsidRDefault="00941918" w:rsidP="0090652E">
            <w:pPr>
              <w:spacing w:after="0"/>
            </w:pPr>
            <w:r w:rsidRPr="00564DB6">
              <w:t>Modernizing methods of communications by the department of labor and industries.</w:t>
            </w:r>
          </w:p>
        </w:tc>
        <w:tc>
          <w:tcPr>
            <w:tcW w:w="1613" w:type="dxa"/>
            <w:tcBorders>
              <w:top w:val="nil"/>
              <w:left w:val="nil"/>
              <w:bottom w:val="single" w:sz="4" w:space="0" w:color="00000B"/>
              <w:right w:val="single" w:sz="4" w:space="0" w:color="00000B"/>
            </w:tcBorders>
            <w:noWrap/>
            <w:vAlign w:val="center"/>
            <w:hideMark/>
          </w:tcPr>
          <w:p w14:paraId="0E8A3748" w14:textId="77777777" w:rsidR="00941918" w:rsidRPr="00564DB6" w:rsidRDefault="00941918" w:rsidP="0090652E">
            <w:pPr>
              <w:spacing w:after="0"/>
            </w:pPr>
            <w:r w:rsidRPr="00564DB6">
              <w:t xml:space="preserve">H Labor &amp; </w:t>
            </w:r>
            <w:proofErr w:type="spellStart"/>
            <w:r w:rsidRPr="00564DB6">
              <w:t>Workpla</w:t>
            </w:r>
            <w:proofErr w:type="spellEnd"/>
          </w:p>
        </w:tc>
        <w:tc>
          <w:tcPr>
            <w:tcW w:w="1454" w:type="dxa"/>
            <w:tcBorders>
              <w:top w:val="nil"/>
              <w:left w:val="nil"/>
              <w:bottom w:val="single" w:sz="4" w:space="0" w:color="00000B"/>
              <w:right w:val="single" w:sz="4" w:space="0" w:color="00000B"/>
            </w:tcBorders>
            <w:noWrap/>
            <w:vAlign w:val="center"/>
            <w:hideMark/>
          </w:tcPr>
          <w:p w14:paraId="677787B1" w14:textId="77777777" w:rsidR="00941918" w:rsidRPr="00564DB6" w:rsidRDefault="00941918" w:rsidP="0090652E">
            <w:pPr>
              <w:spacing w:after="0"/>
            </w:pPr>
            <w:r w:rsidRPr="00564DB6">
              <w:t>Schmidt</w:t>
            </w:r>
          </w:p>
        </w:tc>
      </w:tr>
      <w:tr w:rsidR="00941918" w:rsidRPr="00564DB6" w14:paraId="748A64D8" w14:textId="77777777" w:rsidTr="0090652E">
        <w:trPr>
          <w:trHeight w:val="1152"/>
        </w:trPr>
        <w:tc>
          <w:tcPr>
            <w:tcW w:w="1296" w:type="dxa"/>
            <w:tcBorders>
              <w:top w:val="nil"/>
              <w:left w:val="single" w:sz="4" w:space="0" w:color="00000B"/>
              <w:bottom w:val="single" w:sz="4" w:space="0" w:color="00000B"/>
              <w:right w:val="single" w:sz="4" w:space="0" w:color="00000B"/>
            </w:tcBorders>
            <w:noWrap/>
            <w:vAlign w:val="center"/>
            <w:hideMark/>
          </w:tcPr>
          <w:p w14:paraId="06D90219" w14:textId="77777777" w:rsidR="00941918" w:rsidRPr="00564DB6" w:rsidRDefault="00941918" w:rsidP="0090652E">
            <w:pPr>
              <w:spacing w:after="0"/>
              <w:rPr>
                <w:rFonts w:ascii="Cambria" w:hAnsi="Cambria"/>
                <w:color w:val="0000FF"/>
                <w:sz w:val="21"/>
                <w:szCs w:val="21"/>
                <w:u w:val="single"/>
              </w:rPr>
            </w:pPr>
            <w:hyperlink r:id="rId141" w:history="1">
              <w:r w:rsidRPr="00564DB6">
                <w:rPr>
                  <w:rFonts w:ascii="Cambria" w:hAnsi="Cambria"/>
                  <w:color w:val="0000FF"/>
                  <w:sz w:val="21"/>
                  <w:szCs w:val="21"/>
                  <w:u w:val="single"/>
                </w:rPr>
                <w:t>HB 2411</w:t>
              </w:r>
            </w:hyperlink>
          </w:p>
        </w:tc>
        <w:tc>
          <w:tcPr>
            <w:tcW w:w="2578" w:type="dxa"/>
            <w:tcBorders>
              <w:top w:val="nil"/>
              <w:left w:val="nil"/>
              <w:bottom w:val="single" w:sz="4" w:space="0" w:color="00000B"/>
              <w:right w:val="single" w:sz="4" w:space="0" w:color="00000B"/>
            </w:tcBorders>
            <w:noWrap/>
            <w:vAlign w:val="center"/>
            <w:hideMark/>
          </w:tcPr>
          <w:p w14:paraId="4E321FAB" w14:textId="77777777" w:rsidR="00941918" w:rsidRPr="00564DB6" w:rsidRDefault="00941918" w:rsidP="0090652E">
            <w:pPr>
              <w:spacing w:after="0"/>
            </w:pPr>
            <w:r w:rsidRPr="00564DB6">
              <w:t>Shared leave</w:t>
            </w:r>
          </w:p>
        </w:tc>
        <w:tc>
          <w:tcPr>
            <w:tcW w:w="3888" w:type="dxa"/>
            <w:tcBorders>
              <w:top w:val="nil"/>
              <w:left w:val="nil"/>
              <w:bottom w:val="single" w:sz="4" w:space="0" w:color="00000B"/>
              <w:right w:val="single" w:sz="4" w:space="0" w:color="00000B"/>
            </w:tcBorders>
            <w:vAlign w:val="center"/>
            <w:hideMark/>
          </w:tcPr>
          <w:p w14:paraId="73F5D1DD" w14:textId="77777777" w:rsidR="00941918" w:rsidRPr="00564DB6" w:rsidRDefault="00941918" w:rsidP="0090652E">
            <w:pPr>
              <w:spacing w:after="0"/>
            </w:pPr>
            <w:r w:rsidRPr="00564DB6">
              <w:t>Modifying shared leave provisions to authorize shared leave for victims of a hate crime and those whose absence is due to immigration enforcement actions against the employee or the employee's relative.</w:t>
            </w:r>
          </w:p>
        </w:tc>
        <w:tc>
          <w:tcPr>
            <w:tcW w:w="1613" w:type="dxa"/>
            <w:tcBorders>
              <w:top w:val="nil"/>
              <w:left w:val="nil"/>
              <w:bottom w:val="single" w:sz="4" w:space="0" w:color="00000B"/>
              <w:right w:val="single" w:sz="4" w:space="0" w:color="00000B"/>
            </w:tcBorders>
            <w:noWrap/>
            <w:vAlign w:val="center"/>
            <w:hideMark/>
          </w:tcPr>
          <w:p w14:paraId="3880F6F5" w14:textId="77777777" w:rsidR="00941918" w:rsidRPr="00564DB6" w:rsidRDefault="00941918" w:rsidP="0090652E">
            <w:pPr>
              <w:spacing w:after="0"/>
            </w:pPr>
            <w:r w:rsidRPr="00564DB6">
              <w:t>H Exec Action</w:t>
            </w:r>
          </w:p>
        </w:tc>
        <w:tc>
          <w:tcPr>
            <w:tcW w:w="1454" w:type="dxa"/>
            <w:tcBorders>
              <w:top w:val="nil"/>
              <w:left w:val="nil"/>
              <w:bottom w:val="single" w:sz="4" w:space="0" w:color="00000B"/>
              <w:right w:val="single" w:sz="4" w:space="0" w:color="00000B"/>
            </w:tcBorders>
            <w:noWrap/>
            <w:vAlign w:val="center"/>
            <w:hideMark/>
          </w:tcPr>
          <w:p w14:paraId="468EEF98" w14:textId="77777777" w:rsidR="00941918" w:rsidRPr="00564DB6" w:rsidRDefault="00941918" w:rsidP="0090652E">
            <w:pPr>
              <w:spacing w:after="0"/>
            </w:pPr>
            <w:r w:rsidRPr="00564DB6">
              <w:t>Salahuddin</w:t>
            </w:r>
          </w:p>
        </w:tc>
      </w:tr>
      <w:tr w:rsidR="00941918" w:rsidRPr="00564DB6" w14:paraId="2A2EBFD2"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C4BAF5F" w14:textId="77777777" w:rsidR="00941918" w:rsidRPr="00564DB6" w:rsidRDefault="00941918" w:rsidP="0090652E">
            <w:pPr>
              <w:spacing w:after="0"/>
              <w:rPr>
                <w:rFonts w:ascii="Cambria" w:hAnsi="Cambria"/>
                <w:color w:val="0000FF"/>
                <w:sz w:val="21"/>
                <w:szCs w:val="21"/>
                <w:u w:val="single"/>
              </w:rPr>
            </w:pPr>
            <w:hyperlink r:id="rId142" w:history="1">
              <w:r w:rsidRPr="00564DB6">
                <w:rPr>
                  <w:rFonts w:ascii="Cambria" w:hAnsi="Cambria"/>
                  <w:color w:val="0000FF"/>
                  <w:sz w:val="21"/>
                  <w:szCs w:val="21"/>
                  <w:u w:val="single"/>
                </w:rPr>
                <w:t>HB 2420</w:t>
              </w:r>
            </w:hyperlink>
          </w:p>
        </w:tc>
        <w:tc>
          <w:tcPr>
            <w:tcW w:w="2578" w:type="dxa"/>
            <w:tcBorders>
              <w:top w:val="nil"/>
              <w:left w:val="nil"/>
              <w:bottom w:val="single" w:sz="4" w:space="0" w:color="00000B"/>
              <w:right w:val="single" w:sz="4" w:space="0" w:color="00000B"/>
            </w:tcBorders>
            <w:noWrap/>
            <w:vAlign w:val="center"/>
            <w:hideMark/>
          </w:tcPr>
          <w:p w14:paraId="7E93C7EB" w14:textId="77777777" w:rsidR="00941918" w:rsidRPr="00564DB6" w:rsidRDefault="00941918" w:rsidP="0090652E">
            <w:pPr>
              <w:spacing w:after="0"/>
            </w:pPr>
            <w:r w:rsidRPr="00564DB6">
              <w:t>Small works roster limits</w:t>
            </w:r>
          </w:p>
        </w:tc>
        <w:tc>
          <w:tcPr>
            <w:tcW w:w="3888" w:type="dxa"/>
            <w:tcBorders>
              <w:top w:val="nil"/>
              <w:left w:val="nil"/>
              <w:bottom w:val="single" w:sz="4" w:space="0" w:color="00000B"/>
              <w:right w:val="single" w:sz="4" w:space="0" w:color="00000B"/>
            </w:tcBorders>
            <w:vAlign w:val="center"/>
            <w:hideMark/>
          </w:tcPr>
          <w:p w14:paraId="06697EAE" w14:textId="77777777" w:rsidR="00941918" w:rsidRPr="00564DB6" w:rsidRDefault="00941918" w:rsidP="0090652E">
            <w:pPr>
              <w:spacing w:after="0"/>
            </w:pPr>
            <w:r w:rsidRPr="00564DB6">
              <w:t>Increasing small works roster contract limits.</w:t>
            </w:r>
          </w:p>
        </w:tc>
        <w:tc>
          <w:tcPr>
            <w:tcW w:w="1613" w:type="dxa"/>
            <w:tcBorders>
              <w:top w:val="nil"/>
              <w:left w:val="nil"/>
              <w:bottom w:val="single" w:sz="4" w:space="0" w:color="00000B"/>
              <w:right w:val="single" w:sz="4" w:space="0" w:color="00000B"/>
            </w:tcBorders>
            <w:noWrap/>
            <w:vAlign w:val="center"/>
            <w:hideMark/>
          </w:tcPr>
          <w:p w14:paraId="182D99E0" w14:textId="77777777" w:rsidR="00941918" w:rsidRPr="00564DB6" w:rsidRDefault="00941918" w:rsidP="0090652E">
            <w:pPr>
              <w:spacing w:after="0"/>
            </w:pPr>
            <w:r w:rsidRPr="00564DB6">
              <w:t>H Cap Budget</w:t>
            </w:r>
          </w:p>
        </w:tc>
        <w:tc>
          <w:tcPr>
            <w:tcW w:w="1454" w:type="dxa"/>
            <w:tcBorders>
              <w:top w:val="nil"/>
              <w:left w:val="nil"/>
              <w:bottom w:val="single" w:sz="4" w:space="0" w:color="00000B"/>
              <w:right w:val="single" w:sz="4" w:space="0" w:color="00000B"/>
            </w:tcBorders>
            <w:noWrap/>
            <w:vAlign w:val="center"/>
            <w:hideMark/>
          </w:tcPr>
          <w:p w14:paraId="2874F6DA" w14:textId="77777777" w:rsidR="00941918" w:rsidRPr="00564DB6" w:rsidRDefault="00941918" w:rsidP="0090652E">
            <w:pPr>
              <w:spacing w:after="0"/>
            </w:pPr>
            <w:r w:rsidRPr="00564DB6">
              <w:t>Zahn</w:t>
            </w:r>
          </w:p>
        </w:tc>
      </w:tr>
      <w:tr w:rsidR="00941918" w:rsidRPr="00564DB6" w14:paraId="0A72BB89"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E819EB9" w14:textId="77777777" w:rsidR="00941918" w:rsidRPr="00564DB6" w:rsidRDefault="00941918" w:rsidP="0090652E">
            <w:pPr>
              <w:spacing w:after="0"/>
              <w:rPr>
                <w:rFonts w:ascii="Cambria" w:hAnsi="Cambria"/>
                <w:color w:val="0000FF"/>
                <w:sz w:val="21"/>
                <w:szCs w:val="21"/>
                <w:u w:val="single"/>
              </w:rPr>
            </w:pPr>
            <w:hyperlink r:id="rId143" w:history="1">
              <w:r w:rsidRPr="00564DB6">
                <w:rPr>
                  <w:rFonts w:ascii="Cambria" w:hAnsi="Cambria"/>
                  <w:color w:val="0000FF"/>
                  <w:sz w:val="21"/>
                  <w:szCs w:val="21"/>
                  <w:u w:val="single"/>
                </w:rPr>
                <w:t>HB 2443</w:t>
              </w:r>
            </w:hyperlink>
          </w:p>
        </w:tc>
        <w:tc>
          <w:tcPr>
            <w:tcW w:w="2578" w:type="dxa"/>
            <w:tcBorders>
              <w:top w:val="nil"/>
              <w:left w:val="nil"/>
              <w:bottom w:val="single" w:sz="4" w:space="0" w:color="00000B"/>
              <w:right w:val="single" w:sz="4" w:space="0" w:color="00000B"/>
            </w:tcBorders>
            <w:noWrap/>
            <w:vAlign w:val="center"/>
            <w:hideMark/>
          </w:tcPr>
          <w:p w14:paraId="2DB30B54" w14:textId="77777777" w:rsidR="00941918" w:rsidRPr="00564DB6" w:rsidRDefault="00941918" w:rsidP="0090652E">
            <w:pPr>
              <w:spacing w:after="0"/>
            </w:pPr>
            <w:r w:rsidRPr="00564DB6">
              <w:t>Armed forces reserve grant</w:t>
            </w:r>
          </w:p>
        </w:tc>
        <w:tc>
          <w:tcPr>
            <w:tcW w:w="3888" w:type="dxa"/>
            <w:tcBorders>
              <w:top w:val="nil"/>
              <w:left w:val="nil"/>
              <w:bottom w:val="single" w:sz="4" w:space="0" w:color="00000B"/>
              <w:right w:val="single" w:sz="4" w:space="0" w:color="00000B"/>
            </w:tcBorders>
            <w:vAlign w:val="center"/>
            <w:hideMark/>
          </w:tcPr>
          <w:p w14:paraId="48C6737A" w14:textId="77777777" w:rsidR="00941918" w:rsidRPr="00564DB6" w:rsidRDefault="00941918" w:rsidP="0090652E">
            <w:pPr>
              <w:spacing w:after="0"/>
            </w:pPr>
            <w:r w:rsidRPr="00564DB6">
              <w:t xml:space="preserve">Creating the armed forces </w:t>
            </w:r>
            <w:proofErr w:type="gramStart"/>
            <w:r w:rsidRPr="00564DB6">
              <w:t>reserve</w:t>
            </w:r>
            <w:proofErr w:type="gramEnd"/>
            <w:r w:rsidRPr="00564DB6">
              <w:t xml:space="preserve"> postsecondary education grant.</w:t>
            </w:r>
          </w:p>
        </w:tc>
        <w:tc>
          <w:tcPr>
            <w:tcW w:w="1613" w:type="dxa"/>
            <w:tcBorders>
              <w:top w:val="nil"/>
              <w:left w:val="nil"/>
              <w:bottom w:val="single" w:sz="4" w:space="0" w:color="00000B"/>
              <w:right w:val="single" w:sz="4" w:space="0" w:color="00000B"/>
            </w:tcBorders>
            <w:noWrap/>
            <w:vAlign w:val="center"/>
            <w:hideMark/>
          </w:tcPr>
          <w:p w14:paraId="0048E09F"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t>
            </w:r>
            <w:proofErr w:type="spellStart"/>
            <w:r w:rsidRPr="00564DB6">
              <w:t>Wk</w:t>
            </w:r>
            <w:proofErr w:type="spellEnd"/>
          </w:p>
        </w:tc>
        <w:tc>
          <w:tcPr>
            <w:tcW w:w="1454" w:type="dxa"/>
            <w:tcBorders>
              <w:top w:val="nil"/>
              <w:left w:val="nil"/>
              <w:bottom w:val="single" w:sz="4" w:space="0" w:color="00000B"/>
              <w:right w:val="single" w:sz="4" w:space="0" w:color="00000B"/>
            </w:tcBorders>
            <w:noWrap/>
            <w:vAlign w:val="center"/>
            <w:hideMark/>
          </w:tcPr>
          <w:p w14:paraId="06DDEA50" w14:textId="77777777" w:rsidR="00941918" w:rsidRPr="00564DB6" w:rsidRDefault="00941918" w:rsidP="0090652E">
            <w:pPr>
              <w:spacing w:after="0"/>
            </w:pPr>
            <w:r w:rsidRPr="00564DB6">
              <w:t>Dufault</w:t>
            </w:r>
          </w:p>
        </w:tc>
      </w:tr>
      <w:tr w:rsidR="00941918" w:rsidRPr="00564DB6" w14:paraId="419759B2"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E9128A9" w14:textId="77777777" w:rsidR="00941918" w:rsidRPr="00564DB6" w:rsidRDefault="00941918" w:rsidP="0090652E">
            <w:pPr>
              <w:spacing w:after="0"/>
              <w:rPr>
                <w:rFonts w:ascii="Cambria" w:hAnsi="Cambria"/>
                <w:color w:val="0000FF"/>
                <w:sz w:val="21"/>
                <w:szCs w:val="21"/>
                <w:u w:val="single"/>
              </w:rPr>
            </w:pPr>
            <w:hyperlink r:id="rId144" w:history="1">
              <w:r w:rsidRPr="00564DB6">
                <w:rPr>
                  <w:rFonts w:ascii="Cambria" w:hAnsi="Cambria"/>
                  <w:color w:val="0000FF"/>
                  <w:sz w:val="21"/>
                  <w:szCs w:val="21"/>
                  <w:u w:val="single"/>
                </w:rPr>
                <w:t>HB 2446</w:t>
              </w:r>
            </w:hyperlink>
          </w:p>
        </w:tc>
        <w:tc>
          <w:tcPr>
            <w:tcW w:w="2578" w:type="dxa"/>
            <w:tcBorders>
              <w:top w:val="nil"/>
              <w:left w:val="nil"/>
              <w:bottom w:val="single" w:sz="4" w:space="0" w:color="00000B"/>
              <w:right w:val="single" w:sz="4" w:space="0" w:color="00000B"/>
            </w:tcBorders>
            <w:noWrap/>
            <w:vAlign w:val="center"/>
            <w:hideMark/>
          </w:tcPr>
          <w:p w14:paraId="51D1CB4A" w14:textId="77777777" w:rsidR="00941918" w:rsidRPr="00564DB6" w:rsidRDefault="00941918" w:rsidP="0090652E">
            <w:pPr>
              <w:spacing w:after="0"/>
            </w:pPr>
            <w:r w:rsidRPr="00564DB6">
              <w:t>Quantum technology industry</w:t>
            </w:r>
          </w:p>
        </w:tc>
        <w:tc>
          <w:tcPr>
            <w:tcW w:w="3888" w:type="dxa"/>
            <w:tcBorders>
              <w:top w:val="nil"/>
              <w:left w:val="nil"/>
              <w:bottom w:val="single" w:sz="4" w:space="0" w:color="00000B"/>
              <w:right w:val="single" w:sz="4" w:space="0" w:color="00000B"/>
            </w:tcBorders>
            <w:vAlign w:val="center"/>
            <w:hideMark/>
          </w:tcPr>
          <w:p w14:paraId="7870BE68" w14:textId="77777777" w:rsidR="00941918" w:rsidRPr="00564DB6" w:rsidRDefault="00941918" w:rsidP="0090652E">
            <w:pPr>
              <w:spacing w:after="0"/>
            </w:pPr>
            <w:r w:rsidRPr="00564DB6">
              <w:t>Developing the quantum technology industry into the state's economic development and workforce.</w:t>
            </w:r>
          </w:p>
        </w:tc>
        <w:tc>
          <w:tcPr>
            <w:tcW w:w="1613" w:type="dxa"/>
            <w:tcBorders>
              <w:top w:val="nil"/>
              <w:left w:val="nil"/>
              <w:bottom w:val="single" w:sz="4" w:space="0" w:color="00000B"/>
              <w:right w:val="single" w:sz="4" w:space="0" w:color="00000B"/>
            </w:tcBorders>
            <w:noWrap/>
            <w:vAlign w:val="center"/>
            <w:hideMark/>
          </w:tcPr>
          <w:p w14:paraId="18458489"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3DFA2CD9" w14:textId="77777777" w:rsidR="00941918" w:rsidRPr="00564DB6" w:rsidRDefault="00941918" w:rsidP="0090652E">
            <w:pPr>
              <w:spacing w:after="0"/>
            </w:pPr>
            <w:r w:rsidRPr="00564DB6">
              <w:t>Barnard</w:t>
            </w:r>
          </w:p>
        </w:tc>
      </w:tr>
      <w:tr w:rsidR="00941918" w:rsidRPr="00564DB6" w14:paraId="66DE2ACB"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658EBD6" w14:textId="77777777" w:rsidR="00941918" w:rsidRPr="00564DB6" w:rsidRDefault="00941918" w:rsidP="0090652E">
            <w:pPr>
              <w:spacing w:after="0"/>
              <w:rPr>
                <w:rFonts w:ascii="Cambria" w:hAnsi="Cambria"/>
                <w:color w:val="0000FF"/>
                <w:sz w:val="21"/>
                <w:szCs w:val="21"/>
                <w:u w:val="single"/>
              </w:rPr>
            </w:pPr>
            <w:hyperlink r:id="rId145" w:history="1">
              <w:r w:rsidRPr="00564DB6">
                <w:rPr>
                  <w:rFonts w:ascii="Cambria" w:hAnsi="Cambria"/>
                  <w:color w:val="0000FF"/>
                  <w:sz w:val="21"/>
                  <w:szCs w:val="21"/>
                  <w:u w:val="single"/>
                </w:rPr>
                <w:t>HB 2474</w:t>
              </w:r>
            </w:hyperlink>
          </w:p>
        </w:tc>
        <w:tc>
          <w:tcPr>
            <w:tcW w:w="2578" w:type="dxa"/>
            <w:tcBorders>
              <w:top w:val="nil"/>
              <w:left w:val="nil"/>
              <w:bottom w:val="single" w:sz="4" w:space="0" w:color="00000B"/>
              <w:right w:val="single" w:sz="4" w:space="0" w:color="00000B"/>
            </w:tcBorders>
            <w:noWrap/>
            <w:vAlign w:val="center"/>
            <w:hideMark/>
          </w:tcPr>
          <w:p w14:paraId="7C5C5957" w14:textId="77777777" w:rsidR="00941918" w:rsidRPr="00564DB6" w:rsidRDefault="00941918" w:rsidP="0090652E">
            <w:pPr>
              <w:spacing w:after="0"/>
            </w:pPr>
            <w:r w:rsidRPr="00564DB6">
              <w:t>Postsecondary closures</w:t>
            </w:r>
          </w:p>
        </w:tc>
        <w:tc>
          <w:tcPr>
            <w:tcW w:w="3888" w:type="dxa"/>
            <w:tcBorders>
              <w:top w:val="nil"/>
              <w:left w:val="nil"/>
              <w:bottom w:val="single" w:sz="4" w:space="0" w:color="00000B"/>
              <w:right w:val="single" w:sz="4" w:space="0" w:color="00000B"/>
            </w:tcBorders>
            <w:vAlign w:val="center"/>
            <w:hideMark/>
          </w:tcPr>
          <w:p w14:paraId="7DDC4E52" w14:textId="77777777" w:rsidR="00941918" w:rsidRPr="00564DB6" w:rsidRDefault="00941918" w:rsidP="0090652E">
            <w:pPr>
              <w:spacing w:after="0"/>
            </w:pPr>
            <w:r w:rsidRPr="00564DB6">
              <w:t>Concerning postsecondary education consumer protections in the event of school or program closures.</w:t>
            </w:r>
          </w:p>
        </w:tc>
        <w:tc>
          <w:tcPr>
            <w:tcW w:w="1613" w:type="dxa"/>
            <w:tcBorders>
              <w:top w:val="nil"/>
              <w:left w:val="nil"/>
              <w:bottom w:val="single" w:sz="4" w:space="0" w:color="00000B"/>
              <w:right w:val="single" w:sz="4" w:space="0" w:color="00000B"/>
            </w:tcBorders>
            <w:noWrap/>
            <w:vAlign w:val="center"/>
            <w:hideMark/>
          </w:tcPr>
          <w:p w14:paraId="07B59967"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w:t>
            </w:r>
          </w:p>
        </w:tc>
        <w:tc>
          <w:tcPr>
            <w:tcW w:w="1454" w:type="dxa"/>
            <w:tcBorders>
              <w:top w:val="nil"/>
              <w:left w:val="nil"/>
              <w:bottom w:val="single" w:sz="4" w:space="0" w:color="00000B"/>
              <w:right w:val="single" w:sz="4" w:space="0" w:color="00000B"/>
            </w:tcBorders>
            <w:noWrap/>
            <w:vAlign w:val="center"/>
            <w:hideMark/>
          </w:tcPr>
          <w:p w14:paraId="5CCAB066" w14:textId="77777777" w:rsidR="00941918" w:rsidRPr="00564DB6" w:rsidRDefault="00941918" w:rsidP="0090652E">
            <w:pPr>
              <w:spacing w:after="0"/>
            </w:pPr>
            <w:r w:rsidRPr="00564DB6">
              <w:t>Pollet</w:t>
            </w:r>
          </w:p>
        </w:tc>
      </w:tr>
      <w:tr w:rsidR="00941918" w:rsidRPr="00564DB6" w14:paraId="52B161F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41CA39B" w14:textId="77777777" w:rsidR="00941918" w:rsidRPr="00564DB6" w:rsidRDefault="00941918" w:rsidP="0090652E">
            <w:pPr>
              <w:spacing w:after="0"/>
              <w:rPr>
                <w:rFonts w:ascii="Cambria" w:hAnsi="Cambria"/>
                <w:color w:val="0000FF"/>
                <w:sz w:val="21"/>
                <w:szCs w:val="21"/>
                <w:u w:val="single"/>
              </w:rPr>
            </w:pPr>
            <w:hyperlink r:id="rId146" w:history="1">
              <w:r w:rsidRPr="00564DB6">
                <w:rPr>
                  <w:rFonts w:ascii="Cambria" w:hAnsi="Cambria"/>
                  <w:color w:val="0000FF"/>
                  <w:sz w:val="21"/>
                  <w:szCs w:val="21"/>
                  <w:u w:val="single"/>
                </w:rPr>
                <w:t>HB 2490</w:t>
              </w:r>
            </w:hyperlink>
          </w:p>
        </w:tc>
        <w:tc>
          <w:tcPr>
            <w:tcW w:w="2578" w:type="dxa"/>
            <w:tcBorders>
              <w:top w:val="nil"/>
              <w:left w:val="nil"/>
              <w:bottom w:val="single" w:sz="4" w:space="0" w:color="00000B"/>
              <w:right w:val="single" w:sz="4" w:space="0" w:color="00000B"/>
            </w:tcBorders>
            <w:noWrap/>
            <w:vAlign w:val="center"/>
            <w:hideMark/>
          </w:tcPr>
          <w:p w14:paraId="09BD66CD" w14:textId="77777777" w:rsidR="00941918" w:rsidRPr="00564DB6" w:rsidRDefault="00941918" w:rsidP="0090652E">
            <w:pPr>
              <w:spacing w:after="0"/>
            </w:pPr>
            <w:r w:rsidRPr="00564DB6">
              <w:t>Ex. medical placement</w:t>
            </w:r>
          </w:p>
        </w:tc>
        <w:tc>
          <w:tcPr>
            <w:tcW w:w="3888" w:type="dxa"/>
            <w:tcBorders>
              <w:top w:val="nil"/>
              <w:left w:val="nil"/>
              <w:bottom w:val="single" w:sz="4" w:space="0" w:color="00000B"/>
              <w:right w:val="single" w:sz="4" w:space="0" w:color="00000B"/>
            </w:tcBorders>
            <w:vAlign w:val="center"/>
            <w:hideMark/>
          </w:tcPr>
          <w:p w14:paraId="421D72C1" w14:textId="77777777" w:rsidR="00941918" w:rsidRPr="00564DB6" w:rsidRDefault="00941918" w:rsidP="0090652E">
            <w:pPr>
              <w:spacing w:after="0"/>
            </w:pPr>
            <w:r w:rsidRPr="00564DB6">
              <w:t>Providing an alternative condition for extraordinary medical placement for incarcerated individuals.</w:t>
            </w:r>
          </w:p>
        </w:tc>
        <w:tc>
          <w:tcPr>
            <w:tcW w:w="1613" w:type="dxa"/>
            <w:tcBorders>
              <w:top w:val="nil"/>
              <w:left w:val="nil"/>
              <w:bottom w:val="single" w:sz="4" w:space="0" w:color="00000B"/>
              <w:right w:val="single" w:sz="4" w:space="0" w:color="00000B"/>
            </w:tcBorders>
            <w:noWrap/>
            <w:vAlign w:val="center"/>
            <w:hideMark/>
          </w:tcPr>
          <w:p w14:paraId="7EC83D5C" w14:textId="77777777" w:rsidR="00941918" w:rsidRPr="00564DB6" w:rsidRDefault="00941918" w:rsidP="0090652E">
            <w:pPr>
              <w:spacing w:after="0"/>
            </w:pPr>
            <w:r w:rsidRPr="00564DB6">
              <w:t>H Community Safe</w:t>
            </w:r>
          </w:p>
        </w:tc>
        <w:tc>
          <w:tcPr>
            <w:tcW w:w="1454" w:type="dxa"/>
            <w:tcBorders>
              <w:top w:val="nil"/>
              <w:left w:val="nil"/>
              <w:bottom w:val="single" w:sz="4" w:space="0" w:color="00000B"/>
              <w:right w:val="single" w:sz="4" w:space="0" w:color="00000B"/>
            </w:tcBorders>
            <w:noWrap/>
            <w:vAlign w:val="center"/>
            <w:hideMark/>
          </w:tcPr>
          <w:p w14:paraId="62E6FE29" w14:textId="77777777" w:rsidR="00941918" w:rsidRPr="00564DB6" w:rsidRDefault="00941918" w:rsidP="0090652E">
            <w:pPr>
              <w:spacing w:after="0"/>
            </w:pPr>
            <w:r w:rsidRPr="00564DB6">
              <w:t>Peterson</w:t>
            </w:r>
          </w:p>
        </w:tc>
      </w:tr>
      <w:tr w:rsidR="00941918" w:rsidRPr="00564DB6" w14:paraId="51964AC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A07BF87" w14:textId="77777777" w:rsidR="00941918" w:rsidRPr="00564DB6" w:rsidRDefault="00941918" w:rsidP="0090652E">
            <w:pPr>
              <w:spacing w:after="0"/>
              <w:rPr>
                <w:rFonts w:ascii="Cambria" w:hAnsi="Cambria"/>
                <w:color w:val="0000FF"/>
                <w:sz w:val="21"/>
                <w:szCs w:val="21"/>
                <w:u w:val="single"/>
              </w:rPr>
            </w:pPr>
            <w:hyperlink r:id="rId147" w:history="1">
              <w:r w:rsidRPr="00564DB6">
                <w:rPr>
                  <w:rFonts w:ascii="Cambria" w:hAnsi="Cambria"/>
                  <w:color w:val="0000FF"/>
                  <w:sz w:val="21"/>
                  <w:szCs w:val="21"/>
                  <w:u w:val="single"/>
                </w:rPr>
                <w:t>HB 2498</w:t>
              </w:r>
            </w:hyperlink>
          </w:p>
        </w:tc>
        <w:tc>
          <w:tcPr>
            <w:tcW w:w="2578" w:type="dxa"/>
            <w:tcBorders>
              <w:top w:val="nil"/>
              <w:left w:val="nil"/>
              <w:bottom w:val="single" w:sz="4" w:space="0" w:color="00000B"/>
              <w:right w:val="single" w:sz="4" w:space="0" w:color="00000B"/>
            </w:tcBorders>
            <w:noWrap/>
            <w:vAlign w:val="center"/>
            <w:hideMark/>
          </w:tcPr>
          <w:p w14:paraId="164BA1D8" w14:textId="77777777" w:rsidR="00941918" w:rsidRPr="00564DB6" w:rsidRDefault="00941918" w:rsidP="0090652E">
            <w:pPr>
              <w:spacing w:after="0"/>
            </w:pPr>
            <w:r w:rsidRPr="00564DB6">
              <w:t>Nursing education programs</w:t>
            </w:r>
          </w:p>
        </w:tc>
        <w:tc>
          <w:tcPr>
            <w:tcW w:w="3888" w:type="dxa"/>
            <w:tcBorders>
              <w:top w:val="nil"/>
              <w:left w:val="nil"/>
              <w:bottom w:val="single" w:sz="4" w:space="0" w:color="00000B"/>
              <w:right w:val="single" w:sz="4" w:space="0" w:color="00000B"/>
            </w:tcBorders>
            <w:vAlign w:val="center"/>
            <w:hideMark/>
          </w:tcPr>
          <w:p w14:paraId="6E8CA26C" w14:textId="77777777" w:rsidR="00941918" w:rsidRPr="00564DB6" w:rsidRDefault="00941918" w:rsidP="0090652E">
            <w:pPr>
              <w:spacing w:after="0"/>
            </w:pPr>
            <w:r w:rsidRPr="00564DB6">
              <w:t>Concerning nursing education program standards.</w:t>
            </w:r>
          </w:p>
        </w:tc>
        <w:tc>
          <w:tcPr>
            <w:tcW w:w="1613" w:type="dxa"/>
            <w:tcBorders>
              <w:top w:val="nil"/>
              <w:left w:val="nil"/>
              <w:bottom w:val="single" w:sz="4" w:space="0" w:color="00000B"/>
              <w:right w:val="single" w:sz="4" w:space="0" w:color="00000B"/>
            </w:tcBorders>
            <w:noWrap/>
            <w:vAlign w:val="center"/>
            <w:hideMark/>
          </w:tcPr>
          <w:p w14:paraId="244009F7"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w:t>
            </w:r>
          </w:p>
        </w:tc>
        <w:tc>
          <w:tcPr>
            <w:tcW w:w="1454" w:type="dxa"/>
            <w:tcBorders>
              <w:top w:val="nil"/>
              <w:left w:val="nil"/>
              <w:bottom w:val="single" w:sz="4" w:space="0" w:color="00000B"/>
              <w:right w:val="single" w:sz="4" w:space="0" w:color="00000B"/>
            </w:tcBorders>
            <w:noWrap/>
            <w:vAlign w:val="center"/>
            <w:hideMark/>
          </w:tcPr>
          <w:p w14:paraId="47CAFE9B" w14:textId="77777777" w:rsidR="00941918" w:rsidRPr="00564DB6" w:rsidRDefault="00941918" w:rsidP="0090652E">
            <w:pPr>
              <w:spacing w:after="0"/>
            </w:pPr>
            <w:r w:rsidRPr="00564DB6">
              <w:t>Entenman</w:t>
            </w:r>
          </w:p>
        </w:tc>
      </w:tr>
      <w:tr w:rsidR="00941918" w:rsidRPr="00564DB6" w14:paraId="5AE0D64B"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DBFEFFE" w14:textId="77777777" w:rsidR="00941918" w:rsidRPr="00564DB6" w:rsidRDefault="00941918" w:rsidP="0090652E">
            <w:pPr>
              <w:spacing w:after="0"/>
              <w:rPr>
                <w:rFonts w:ascii="Cambria" w:hAnsi="Cambria"/>
                <w:color w:val="0000FF"/>
                <w:sz w:val="21"/>
                <w:szCs w:val="21"/>
                <w:u w:val="single"/>
              </w:rPr>
            </w:pPr>
            <w:hyperlink r:id="rId148" w:history="1">
              <w:r w:rsidRPr="00564DB6">
                <w:rPr>
                  <w:rFonts w:ascii="Cambria" w:hAnsi="Cambria"/>
                  <w:color w:val="0000FF"/>
                  <w:sz w:val="21"/>
                  <w:szCs w:val="21"/>
                  <w:u w:val="single"/>
                </w:rPr>
                <w:t>HB 2503</w:t>
              </w:r>
            </w:hyperlink>
          </w:p>
        </w:tc>
        <w:tc>
          <w:tcPr>
            <w:tcW w:w="2578" w:type="dxa"/>
            <w:tcBorders>
              <w:top w:val="nil"/>
              <w:left w:val="nil"/>
              <w:bottom w:val="single" w:sz="4" w:space="0" w:color="00000B"/>
              <w:right w:val="single" w:sz="4" w:space="0" w:color="00000B"/>
            </w:tcBorders>
            <w:noWrap/>
            <w:vAlign w:val="center"/>
            <w:hideMark/>
          </w:tcPr>
          <w:p w14:paraId="17669720" w14:textId="77777777" w:rsidR="00941918" w:rsidRPr="00564DB6" w:rsidRDefault="00941918" w:rsidP="0090652E">
            <w:pPr>
              <w:spacing w:after="0"/>
            </w:pPr>
            <w:r w:rsidRPr="00564DB6">
              <w:t>AI training data</w:t>
            </w:r>
          </w:p>
        </w:tc>
        <w:tc>
          <w:tcPr>
            <w:tcW w:w="3888" w:type="dxa"/>
            <w:tcBorders>
              <w:top w:val="nil"/>
              <w:left w:val="nil"/>
              <w:bottom w:val="single" w:sz="4" w:space="0" w:color="00000B"/>
              <w:right w:val="single" w:sz="4" w:space="0" w:color="00000B"/>
            </w:tcBorders>
            <w:vAlign w:val="center"/>
            <w:hideMark/>
          </w:tcPr>
          <w:p w14:paraId="55C074C6" w14:textId="77777777" w:rsidR="00941918" w:rsidRPr="00564DB6" w:rsidRDefault="00941918" w:rsidP="0090652E">
            <w:pPr>
              <w:spacing w:after="0"/>
            </w:pPr>
            <w:r w:rsidRPr="00564DB6">
              <w:t>Regulating artificial intelligence training data.</w:t>
            </w:r>
          </w:p>
        </w:tc>
        <w:tc>
          <w:tcPr>
            <w:tcW w:w="1613" w:type="dxa"/>
            <w:tcBorders>
              <w:top w:val="nil"/>
              <w:left w:val="nil"/>
              <w:bottom w:val="single" w:sz="4" w:space="0" w:color="00000B"/>
              <w:right w:val="single" w:sz="4" w:space="0" w:color="00000B"/>
            </w:tcBorders>
            <w:noWrap/>
            <w:vAlign w:val="center"/>
            <w:hideMark/>
          </w:tcPr>
          <w:p w14:paraId="534CBB14" w14:textId="77777777" w:rsidR="00941918" w:rsidRPr="00564DB6" w:rsidRDefault="00941918" w:rsidP="0090652E">
            <w:pPr>
              <w:spacing w:after="0"/>
            </w:pPr>
            <w:r w:rsidRPr="00564DB6">
              <w:t xml:space="preserve">H Tech, Econ Dev </w:t>
            </w:r>
          </w:p>
        </w:tc>
        <w:tc>
          <w:tcPr>
            <w:tcW w:w="1454" w:type="dxa"/>
            <w:tcBorders>
              <w:top w:val="nil"/>
              <w:left w:val="nil"/>
              <w:bottom w:val="single" w:sz="4" w:space="0" w:color="00000B"/>
              <w:right w:val="single" w:sz="4" w:space="0" w:color="00000B"/>
            </w:tcBorders>
            <w:noWrap/>
            <w:vAlign w:val="center"/>
            <w:hideMark/>
          </w:tcPr>
          <w:p w14:paraId="41B1BE5D" w14:textId="77777777" w:rsidR="00941918" w:rsidRPr="00564DB6" w:rsidRDefault="00941918" w:rsidP="0090652E">
            <w:pPr>
              <w:spacing w:after="0"/>
            </w:pPr>
            <w:r w:rsidRPr="00564DB6">
              <w:t>Shavers</w:t>
            </w:r>
          </w:p>
        </w:tc>
      </w:tr>
      <w:tr w:rsidR="00941918" w:rsidRPr="00564DB6" w14:paraId="6368BD05"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E89D349" w14:textId="77777777" w:rsidR="00941918" w:rsidRPr="00564DB6" w:rsidRDefault="00941918" w:rsidP="0090652E">
            <w:pPr>
              <w:spacing w:after="0"/>
              <w:rPr>
                <w:rFonts w:ascii="Cambria" w:hAnsi="Cambria"/>
                <w:color w:val="0000FF"/>
                <w:sz w:val="21"/>
                <w:szCs w:val="21"/>
                <w:u w:val="single"/>
              </w:rPr>
            </w:pPr>
            <w:hyperlink r:id="rId149" w:history="1">
              <w:r w:rsidRPr="00564DB6">
                <w:rPr>
                  <w:rFonts w:ascii="Cambria" w:hAnsi="Cambria"/>
                  <w:color w:val="0000FF"/>
                  <w:sz w:val="21"/>
                  <w:szCs w:val="21"/>
                  <w:u w:val="single"/>
                </w:rPr>
                <w:t>HB 2535</w:t>
              </w:r>
            </w:hyperlink>
          </w:p>
        </w:tc>
        <w:tc>
          <w:tcPr>
            <w:tcW w:w="2578" w:type="dxa"/>
            <w:tcBorders>
              <w:top w:val="nil"/>
              <w:left w:val="nil"/>
              <w:bottom w:val="single" w:sz="4" w:space="0" w:color="00000B"/>
              <w:right w:val="single" w:sz="4" w:space="0" w:color="00000B"/>
            </w:tcBorders>
            <w:noWrap/>
            <w:vAlign w:val="center"/>
            <w:hideMark/>
          </w:tcPr>
          <w:p w14:paraId="087B81C6" w14:textId="77777777" w:rsidR="00941918" w:rsidRPr="00564DB6" w:rsidRDefault="00941918" w:rsidP="0090652E">
            <w:pPr>
              <w:spacing w:after="0"/>
            </w:pPr>
            <w:r w:rsidRPr="00564DB6">
              <w:t>Postsecondary/med. abortion</w:t>
            </w:r>
          </w:p>
        </w:tc>
        <w:tc>
          <w:tcPr>
            <w:tcW w:w="3888" w:type="dxa"/>
            <w:tcBorders>
              <w:top w:val="nil"/>
              <w:left w:val="nil"/>
              <w:bottom w:val="single" w:sz="4" w:space="0" w:color="00000B"/>
              <w:right w:val="single" w:sz="4" w:space="0" w:color="00000B"/>
            </w:tcBorders>
            <w:vAlign w:val="center"/>
            <w:hideMark/>
          </w:tcPr>
          <w:p w14:paraId="052E2BED" w14:textId="77777777" w:rsidR="00941918" w:rsidRPr="00564DB6" w:rsidRDefault="00941918" w:rsidP="0090652E">
            <w:pPr>
              <w:spacing w:after="0"/>
            </w:pPr>
            <w:r w:rsidRPr="00564DB6">
              <w:t>Concerning access at public postsecondary educational institutions to medication abortion.</w:t>
            </w:r>
          </w:p>
        </w:tc>
        <w:tc>
          <w:tcPr>
            <w:tcW w:w="1613" w:type="dxa"/>
            <w:tcBorders>
              <w:top w:val="nil"/>
              <w:left w:val="nil"/>
              <w:bottom w:val="single" w:sz="4" w:space="0" w:color="00000B"/>
              <w:right w:val="single" w:sz="4" w:space="0" w:color="00000B"/>
            </w:tcBorders>
            <w:noWrap/>
            <w:vAlign w:val="center"/>
            <w:hideMark/>
          </w:tcPr>
          <w:p w14:paraId="5757CFE7" w14:textId="77777777" w:rsidR="00941918" w:rsidRPr="00564DB6" w:rsidRDefault="00941918" w:rsidP="0090652E">
            <w:pPr>
              <w:spacing w:after="0"/>
            </w:pPr>
            <w:r w:rsidRPr="00564DB6">
              <w:t xml:space="preserve">H </w:t>
            </w:r>
            <w:proofErr w:type="spellStart"/>
            <w:r w:rsidRPr="00564DB6">
              <w:t>Postsec</w:t>
            </w:r>
            <w:proofErr w:type="spellEnd"/>
            <w:r w:rsidRPr="00564DB6">
              <w:t xml:space="preserve"> Ed &amp; </w:t>
            </w:r>
            <w:proofErr w:type="spellStart"/>
            <w:r w:rsidRPr="00564DB6">
              <w:t>Wk</w:t>
            </w:r>
            <w:proofErr w:type="spellEnd"/>
          </w:p>
        </w:tc>
        <w:tc>
          <w:tcPr>
            <w:tcW w:w="1454" w:type="dxa"/>
            <w:tcBorders>
              <w:top w:val="nil"/>
              <w:left w:val="nil"/>
              <w:bottom w:val="single" w:sz="4" w:space="0" w:color="00000B"/>
              <w:right w:val="single" w:sz="4" w:space="0" w:color="00000B"/>
            </w:tcBorders>
            <w:noWrap/>
            <w:vAlign w:val="center"/>
            <w:hideMark/>
          </w:tcPr>
          <w:p w14:paraId="5ECFC295" w14:textId="77777777" w:rsidR="00941918" w:rsidRPr="00564DB6" w:rsidRDefault="00941918" w:rsidP="0090652E">
            <w:pPr>
              <w:spacing w:after="0"/>
            </w:pPr>
            <w:r w:rsidRPr="00564DB6">
              <w:t>Reeves</w:t>
            </w:r>
          </w:p>
        </w:tc>
      </w:tr>
      <w:tr w:rsidR="00941918" w:rsidRPr="00564DB6" w14:paraId="6723DAD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428626D" w14:textId="77777777" w:rsidR="00941918" w:rsidRPr="00564DB6" w:rsidRDefault="00941918" w:rsidP="0090652E">
            <w:pPr>
              <w:spacing w:after="0"/>
              <w:rPr>
                <w:rFonts w:ascii="Cambria" w:hAnsi="Cambria"/>
                <w:color w:val="0000FF"/>
                <w:sz w:val="21"/>
                <w:szCs w:val="21"/>
                <w:u w:val="single"/>
              </w:rPr>
            </w:pPr>
            <w:hyperlink r:id="rId150" w:history="1">
              <w:r w:rsidRPr="00564DB6">
                <w:rPr>
                  <w:rFonts w:ascii="Cambria" w:hAnsi="Cambria"/>
                  <w:color w:val="0000FF"/>
                  <w:sz w:val="21"/>
                  <w:szCs w:val="21"/>
                  <w:u w:val="single"/>
                </w:rPr>
                <w:t>HB 2545</w:t>
              </w:r>
            </w:hyperlink>
          </w:p>
        </w:tc>
        <w:tc>
          <w:tcPr>
            <w:tcW w:w="2578" w:type="dxa"/>
            <w:tcBorders>
              <w:top w:val="nil"/>
              <w:left w:val="nil"/>
              <w:bottom w:val="single" w:sz="4" w:space="0" w:color="00000B"/>
              <w:right w:val="single" w:sz="4" w:space="0" w:color="00000B"/>
            </w:tcBorders>
            <w:noWrap/>
            <w:vAlign w:val="center"/>
            <w:hideMark/>
          </w:tcPr>
          <w:p w14:paraId="5C54C1DE" w14:textId="77777777" w:rsidR="00941918" w:rsidRPr="00564DB6" w:rsidRDefault="00941918" w:rsidP="0090652E">
            <w:pPr>
              <w:spacing w:after="0"/>
            </w:pPr>
            <w:r w:rsidRPr="00564DB6">
              <w:t>Coronary interventions</w:t>
            </w:r>
          </w:p>
        </w:tc>
        <w:tc>
          <w:tcPr>
            <w:tcW w:w="3888" w:type="dxa"/>
            <w:tcBorders>
              <w:top w:val="nil"/>
              <w:left w:val="nil"/>
              <w:bottom w:val="single" w:sz="4" w:space="0" w:color="00000B"/>
              <w:right w:val="single" w:sz="4" w:space="0" w:color="00000B"/>
            </w:tcBorders>
            <w:vAlign w:val="center"/>
            <w:hideMark/>
          </w:tcPr>
          <w:p w14:paraId="3A9E4C6C" w14:textId="77777777" w:rsidR="00941918" w:rsidRPr="00564DB6" w:rsidRDefault="00941918" w:rsidP="0090652E">
            <w:pPr>
              <w:spacing w:after="0"/>
            </w:pPr>
            <w:r w:rsidRPr="00564DB6">
              <w:t>Concerning patient access to elective percutaneous coronary interventions in ambulatory surgical facilities.</w:t>
            </w:r>
          </w:p>
        </w:tc>
        <w:tc>
          <w:tcPr>
            <w:tcW w:w="1613" w:type="dxa"/>
            <w:tcBorders>
              <w:top w:val="nil"/>
              <w:left w:val="nil"/>
              <w:bottom w:val="single" w:sz="4" w:space="0" w:color="00000B"/>
              <w:right w:val="single" w:sz="4" w:space="0" w:color="00000B"/>
            </w:tcBorders>
            <w:noWrap/>
            <w:vAlign w:val="center"/>
            <w:hideMark/>
          </w:tcPr>
          <w:p w14:paraId="65E69EDA" w14:textId="77777777" w:rsidR="00941918" w:rsidRPr="00564DB6" w:rsidRDefault="00941918" w:rsidP="0090652E">
            <w:pPr>
              <w:spacing w:after="0"/>
            </w:pPr>
            <w:r w:rsidRPr="00564DB6">
              <w:t>H HC/Wellness</w:t>
            </w:r>
          </w:p>
        </w:tc>
        <w:tc>
          <w:tcPr>
            <w:tcW w:w="1454" w:type="dxa"/>
            <w:tcBorders>
              <w:top w:val="nil"/>
              <w:left w:val="nil"/>
              <w:bottom w:val="single" w:sz="4" w:space="0" w:color="00000B"/>
              <w:right w:val="single" w:sz="4" w:space="0" w:color="00000B"/>
            </w:tcBorders>
            <w:noWrap/>
            <w:vAlign w:val="center"/>
            <w:hideMark/>
          </w:tcPr>
          <w:p w14:paraId="5B69064F" w14:textId="77777777" w:rsidR="00941918" w:rsidRPr="00564DB6" w:rsidRDefault="00941918" w:rsidP="0090652E">
            <w:pPr>
              <w:spacing w:after="0"/>
            </w:pPr>
            <w:r w:rsidRPr="00564DB6">
              <w:t>Simmons</w:t>
            </w:r>
          </w:p>
        </w:tc>
      </w:tr>
      <w:tr w:rsidR="00941918" w:rsidRPr="00564DB6" w14:paraId="5823860B"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5904C24" w14:textId="77777777" w:rsidR="00941918" w:rsidRPr="00564DB6" w:rsidRDefault="00941918" w:rsidP="0090652E">
            <w:pPr>
              <w:spacing w:after="0"/>
              <w:rPr>
                <w:rFonts w:ascii="Cambria" w:hAnsi="Cambria"/>
                <w:color w:val="0000FF"/>
                <w:sz w:val="21"/>
                <w:szCs w:val="21"/>
                <w:u w:val="single"/>
              </w:rPr>
            </w:pPr>
            <w:hyperlink r:id="rId151" w:history="1">
              <w:r w:rsidRPr="00564DB6">
                <w:rPr>
                  <w:rFonts w:ascii="Cambria" w:hAnsi="Cambria"/>
                  <w:color w:val="0000FF"/>
                  <w:sz w:val="21"/>
                  <w:szCs w:val="21"/>
                  <w:u w:val="single"/>
                </w:rPr>
                <w:t>HB 2565</w:t>
              </w:r>
            </w:hyperlink>
          </w:p>
        </w:tc>
        <w:tc>
          <w:tcPr>
            <w:tcW w:w="2578" w:type="dxa"/>
            <w:tcBorders>
              <w:top w:val="nil"/>
              <w:left w:val="nil"/>
              <w:bottom w:val="single" w:sz="4" w:space="0" w:color="00000B"/>
              <w:right w:val="single" w:sz="4" w:space="0" w:color="00000B"/>
            </w:tcBorders>
            <w:noWrap/>
            <w:vAlign w:val="center"/>
            <w:hideMark/>
          </w:tcPr>
          <w:p w14:paraId="6BC5E495" w14:textId="77777777" w:rsidR="00941918" w:rsidRPr="00564DB6" w:rsidRDefault="00941918" w:rsidP="0090652E">
            <w:pPr>
              <w:spacing w:after="0"/>
            </w:pPr>
            <w:r w:rsidRPr="00564DB6">
              <w:t>UW investments</w:t>
            </w:r>
          </w:p>
        </w:tc>
        <w:tc>
          <w:tcPr>
            <w:tcW w:w="3888" w:type="dxa"/>
            <w:tcBorders>
              <w:top w:val="nil"/>
              <w:left w:val="nil"/>
              <w:bottom w:val="single" w:sz="4" w:space="0" w:color="00000B"/>
              <w:right w:val="single" w:sz="4" w:space="0" w:color="00000B"/>
            </w:tcBorders>
            <w:vAlign w:val="center"/>
            <w:hideMark/>
          </w:tcPr>
          <w:p w14:paraId="21DF0A5D" w14:textId="77777777" w:rsidR="00941918" w:rsidRPr="00564DB6" w:rsidRDefault="00941918" w:rsidP="0090652E">
            <w:pPr>
              <w:spacing w:after="0"/>
            </w:pPr>
            <w:r w:rsidRPr="00564DB6">
              <w:t>Concerning the investment of gifts, grants, conveyances, bequests, and devises of the University of Washington.</w:t>
            </w:r>
          </w:p>
        </w:tc>
        <w:tc>
          <w:tcPr>
            <w:tcW w:w="1613" w:type="dxa"/>
            <w:tcBorders>
              <w:top w:val="nil"/>
              <w:left w:val="nil"/>
              <w:bottom w:val="single" w:sz="4" w:space="0" w:color="00000B"/>
              <w:right w:val="single" w:sz="4" w:space="0" w:color="00000B"/>
            </w:tcBorders>
            <w:noWrap/>
            <w:vAlign w:val="center"/>
            <w:hideMark/>
          </w:tcPr>
          <w:p w14:paraId="049D4A5C" w14:textId="77777777" w:rsidR="00941918" w:rsidRPr="00564DB6" w:rsidRDefault="00941918" w:rsidP="0090652E">
            <w:pPr>
              <w:spacing w:after="0"/>
            </w:pPr>
            <w:r w:rsidRPr="00564DB6">
              <w:t> </w:t>
            </w:r>
          </w:p>
        </w:tc>
        <w:tc>
          <w:tcPr>
            <w:tcW w:w="1454" w:type="dxa"/>
            <w:tcBorders>
              <w:top w:val="nil"/>
              <w:left w:val="nil"/>
              <w:bottom w:val="single" w:sz="4" w:space="0" w:color="00000B"/>
              <w:right w:val="single" w:sz="4" w:space="0" w:color="00000B"/>
            </w:tcBorders>
            <w:noWrap/>
            <w:vAlign w:val="center"/>
            <w:hideMark/>
          </w:tcPr>
          <w:p w14:paraId="213A6438" w14:textId="77777777" w:rsidR="00941918" w:rsidRPr="00564DB6" w:rsidRDefault="00941918" w:rsidP="0090652E">
            <w:pPr>
              <w:spacing w:after="0"/>
            </w:pPr>
            <w:r w:rsidRPr="00564DB6">
              <w:t>Stokesbary</w:t>
            </w:r>
          </w:p>
        </w:tc>
      </w:tr>
      <w:tr w:rsidR="00941918" w:rsidRPr="00564DB6" w14:paraId="3386ACEE"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65DA3BB2" w14:textId="77777777" w:rsidR="00941918" w:rsidRPr="00564DB6" w:rsidRDefault="00941918" w:rsidP="0090652E">
            <w:pPr>
              <w:spacing w:after="0"/>
              <w:rPr>
                <w:rFonts w:ascii="Cambria" w:hAnsi="Cambria"/>
                <w:color w:val="0000FF"/>
                <w:sz w:val="21"/>
                <w:szCs w:val="21"/>
                <w:u w:val="single"/>
              </w:rPr>
            </w:pPr>
            <w:hyperlink r:id="rId152" w:history="1">
              <w:r w:rsidRPr="00564DB6">
                <w:rPr>
                  <w:rFonts w:ascii="Cambria" w:hAnsi="Cambria"/>
                  <w:color w:val="0000FF"/>
                  <w:sz w:val="21"/>
                  <w:szCs w:val="21"/>
                  <w:u w:val="single"/>
                </w:rPr>
                <w:t>E2SSB 5061</w:t>
              </w:r>
            </w:hyperlink>
          </w:p>
        </w:tc>
        <w:tc>
          <w:tcPr>
            <w:tcW w:w="2578" w:type="dxa"/>
            <w:tcBorders>
              <w:top w:val="nil"/>
              <w:left w:val="nil"/>
              <w:bottom w:val="single" w:sz="4" w:space="0" w:color="00000B"/>
              <w:right w:val="single" w:sz="4" w:space="0" w:color="00000B"/>
            </w:tcBorders>
            <w:noWrap/>
            <w:vAlign w:val="center"/>
            <w:hideMark/>
          </w:tcPr>
          <w:p w14:paraId="0031047E" w14:textId="77777777" w:rsidR="00941918" w:rsidRPr="00564DB6" w:rsidRDefault="00941918" w:rsidP="0090652E">
            <w:pPr>
              <w:spacing w:after="0"/>
            </w:pPr>
            <w:r w:rsidRPr="00564DB6">
              <w:t>Public works wages</w:t>
            </w:r>
          </w:p>
        </w:tc>
        <w:tc>
          <w:tcPr>
            <w:tcW w:w="3888" w:type="dxa"/>
            <w:tcBorders>
              <w:top w:val="nil"/>
              <w:left w:val="nil"/>
              <w:bottom w:val="single" w:sz="4" w:space="0" w:color="00000B"/>
              <w:right w:val="single" w:sz="4" w:space="0" w:color="00000B"/>
            </w:tcBorders>
            <w:vAlign w:val="center"/>
            <w:hideMark/>
          </w:tcPr>
          <w:p w14:paraId="73860DAB" w14:textId="77777777" w:rsidR="00941918" w:rsidRPr="00564DB6" w:rsidRDefault="00941918" w:rsidP="0090652E">
            <w:pPr>
              <w:spacing w:after="0"/>
            </w:pPr>
            <w:r w:rsidRPr="00564DB6">
              <w:t>Requiring certain wages in public works contracts to be at least the prevailing wage in effect when the work is performed.</w:t>
            </w:r>
          </w:p>
        </w:tc>
        <w:tc>
          <w:tcPr>
            <w:tcW w:w="1613" w:type="dxa"/>
            <w:tcBorders>
              <w:top w:val="nil"/>
              <w:left w:val="nil"/>
              <w:bottom w:val="single" w:sz="4" w:space="0" w:color="00000B"/>
              <w:right w:val="single" w:sz="4" w:space="0" w:color="00000B"/>
            </w:tcBorders>
            <w:noWrap/>
            <w:vAlign w:val="center"/>
            <w:hideMark/>
          </w:tcPr>
          <w:p w14:paraId="78C7464A" w14:textId="77777777" w:rsidR="00941918" w:rsidRPr="00564DB6" w:rsidRDefault="00941918" w:rsidP="0090652E">
            <w:pPr>
              <w:spacing w:after="0"/>
            </w:pPr>
            <w:r w:rsidRPr="00564DB6">
              <w:t>S Rules 3</w:t>
            </w:r>
          </w:p>
        </w:tc>
        <w:tc>
          <w:tcPr>
            <w:tcW w:w="1454" w:type="dxa"/>
            <w:tcBorders>
              <w:top w:val="nil"/>
              <w:left w:val="nil"/>
              <w:bottom w:val="single" w:sz="4" w:space="0" w:color="00000B"/>
              <w:right w:val="single" w:sz="4" w:space="0" w:color="00000B"/>
            </w:tcBorders>
            <w:noWrap/>
            <w:vAlign w:val="center"/>
            <w:hideMark/>
          </w:tcPr>
          <w:p w14:paraId="0FE08623" w14:textId="77777777" w:rsidR="00941918" w:rsidRPr="00564DB6" w:rsidRDefault="00941918" w:rsidP="0090652E">
            <w:pPr>
              <w:spacing w:after="0"/>
            </w:pPr>
            <w:r w:rsidRPr="00564DB6">
              <w:t>Conway</w:t>
            </w:r>
          </w:p>
        </w:tc>
      </w:tr>
      <w:tr w:rsidR="00941918" w:rsidRPr="00564DB6" w14:paraId="175D174B" w14:textId="77777777" w:rsidTr="0090652E">
        <w:trPr>
          <w:trHeight w:val="1440"/>
        </w:trPr>
        <w:tc>
          <w:tcPr>
            <w:tcW w:w="1296" w:type="dxa"/>
            <w:tcBorders>
              <w:top w:val="nil"/>
              <w:left w:val="single" w:sz="4" w:space="0" w:color="00000B"/>
              <w:bottom w:val="single" w:sz="4" w:space="0" w:color="00000B"/>
              <w:right w:val="single" w:sz="4" w:space="0" w:color="00000B"/>
            </w:tcBorders>
            <w:noWrap/>
            <w:vAlign w:val="center"/>
            <w:hideMark/>
          </w:tcPr>
          <w:p w14:paraId="50A4F37D" w14:textId="77777777" w:rsidR="00941918" w:rsidRPr="00564DB6" w:rsidRDefault="00941918" w:rsidP="0090652E">
            <w:pPr>
              <w:spacing w:after="0"/>
              <w:rPr>
                <w:rFonts w:ascii="Cambria" w:hAnsi="Cambria"/>
                <w:color w:val="0000FF"/>
                <w:sz w:val="21"/>
                <w:szCs w:val="21"/>
                <w:u w:val="single"/>
              </w:rPr>
            </w:pPr>
            <w:hyperlink r:id="rId153" w:history="1">
              <w:r w:rsidRPr="00564DB6">
                <w:rPr>
                  <w:rFonts w:ascii="Cambria" w:hAnsi="Cambria"/>
                  <w:color w:val="0000FF"/>
                  <w:sz w:val="21"/>
                  <w:szCs w:val="21"/>
                  <w:u w:val="single"/>
                </w:rPr>
                <w:t>SB 5068</w:t>
              </w:r>
            </w:hyperlink>
          </w:p>
        </w:tc>
        <w:tc>
          <w:tcPr>
            <w:tcW w:w="2578" w:type="dxa"/>
            <w:tcBorders>
              <w:top w:val="nil"/>
              <w:left w:val="nil"/>
              <w:bottom w:val="single" w:sz="4" w:space="0" w:color="00000B"/>
              <w:right w:val="single" w:sz="4" w:space="0" w:color="00000B"/>
            </w:tcBorders>
            <w:noWrap/>
            <w:vAlign w:val="center"/>
            <w:hideMark/>
          </w:tcPr>
          <w:p w14:paraId="631DD1C2" w14:textId="77777777" w:rsidR="00941918" w:rsidRPr="00564DB6" w:rsidRDefault="00941918" w:rsidP="0090652E">
            <w:pPr>
              <w:spacing w:after="0"/>
            </w:pPr>
            <w:r w:rsidRPr="00564DB6">
              <w:t xml:space="preserve">Public </w:t>
            </w:r>
            <w:proofErr w:type="gramStart"/>
            <w:r w:rsidRPr="00564DB6">
              <w:t>employ</w:t>
            </w:r>
            <w:proofErr w:type="gramEnd"/>
            <w:r w:rsidRPr="00564DB6">
              <w:t>. eligibility</w:t>
            </w:r>
          </w:p>
        </w:tc>
        <w:tc>
          <w:tcPr>
            <w:tcW w:w="3888" w:type="dxa"/>
            <w:tcBorders>
              <w:top w:val="nil"/>
              <w:left w:val="nil"/>
              <w:bottom w:val="single" w:sz="4" w:space="0" w:color="00000B"/>
              <w:right w:val="single" w:sz="4" w:space="0" w:color="00000B"/>
            </w:tcBorders>
            <w:vAlign w:val="center"/>
            <w:hideMark/>
          </w:tcPr>
          <w:p w14:paraId="0A04E708" w14:textId="77777777" w:rsidR="00941918" w:rsidRPr="00564DB6" w:rsidRDefault="00941918" w:rsidP="0090652E">
            <w:pPr>
              <w:spacing w:after="0"/>
            </w:pPr>
            <w:r w:rsidRPr="00564DB6">
              <w:t>Concerning agencies, firefighters, prosecutors, and general or limited authority law enforcement, extending eligibility for employment to all United States citizens or persons legally authorized to work in the United States under federal law.</w:t>
            </w:r>
          </w:p>
        </w:tc>
        <w:tc>
          <w:tcPr>
            <w:tcW w:w="1613" w:type="dxa"/>
            <w:tcBorders>
              <w:top w:val="nil"/>
              <w:left w:val="nil"/>
              <w:bottom w:val="single" w:sz="4" w:space="0" w:color="00000B"/>
              <w:right w:val="single" w:sz="4" w:space="0" w:color="00000B"/>
            </w:tcBorders>
            <w:noWrap/>
            <w:vAlign w:val="center"/>
            <w:hideMark/>
          </w:tcPr>
          <w:p w14:paraId="791FD26E" w14:textId="77777777" w:rsidR="00941918" w:rsidRPr="00564DB6" w:rsidRDefault="00941918" w:rsidP="0090652E">
            <w:pPr>
              <w:spacing w:after="0"/>
            </w:pPr>
            <w:r w:rsidRPr="00564DB6">
              <w:t>S 3rd Reading</w:t>
            </w:r>
          </w:p>
        </w:tc>
        <w:tc>
          <w:tcPr>
            <w:tcW w:w="1454" w:type="dxa"/>
            <w:tcBorders>
              <w:top w:val="nil"/>
              <w:left w:val="nil"/>
              <w:bottom w:val="single" w:sz="4" w:space="0" w:color="00000B"/>
              <w:right w:val="single" w:sz="4" w:space="0" w:color="00000B"/>
            </w:tcBorders>
            <w:noWrap/>
            <w:vAlign w:val="center"/>
            <w:hideMark/>
          </w:tcPr>
          <w:p w14:paraId="54D8AC76" w14:textId="77777777" w:rsidR="00941918" w:rsidRPr="00564DB6" w:rsidRDefault="00941918" w:rsidP="0090652E">
            <w:pPr>
              <w:spacing w:after="0"/>
            </w:pPr>
            <w:r w:rsidRPr="00564DB6">
              <w:t>Lovick</w:t>
            </w:r>
          </w:p>
        </w:tc>
      </w:tr>
      <w:tr w:rsidR="00941918" w:rsidRPr="00564DB6" w14:paraId="71DEB46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953455A" w14:textId="77777777" w:rsidR="00941918" w:rsidRPr="00564DB6" w:rsidRDefault="00941918" w:rsidP="0090652E">
            <w:pPr>
              <w:spacing w:after="0"/>
              <w:rPr>
                <w:rFonts w:ascii="Cambria" w:hAnsi="Cambria"/>
                <w:color w:val="0000FF"/>
                <w:sz w:val="21"/>
                <w:szCs w:val="21"/>
                <w:u w:val="single"/>
              </w:rPr>
            </w:pPr>
            <w:hyperlink r:id="rId154" w:history="1">
              <w:r w:rsidRPr="00564DB6">
                <w:rPr>
                  <w:rFonts w:ascii="Cambria" w:hAnsi="Cambria"/>
                  <w:color w:val="0000FF"/>
                  <w:sz w:val="21"/>
                  <w:szCs w:val="21"/>
                  <w:u w:val="single"/>
                </w:rPr>
                <w:t>SSB 5071</w:t>
              </w:r>
            </w:hyperlink>
          </w:p>
        </w:tc>
        <w:tc>
          <w:tcPr>
            <w:tcW w:w="2578" w:type="dxa"/>
            <w:tcBorders>
              <w:top w:val="nil"/>
              <w:left w:val="nil"/>
              <w:bottom w:val="single" w:sz="4" w:space="0" w:color="00000B"/>
              <w:right w:val="single" w:sz="4" w:space="0" w:color="00000B"/>
            </w:tcBorders>
            <w:noWrap/>
            <w:vAlign w:val="center"/>
            <w:hideMark/>
          </w:tcPr>
          <w:p w14:paraId="3A9874DF" w14:textId="77777777" w:rsidR="00941918" w:rsidRPr="00564DB6" w:rsidRDefault="00941918" w:rsidP="0090652E">
            <w:pPr>
              <w:spacing w:after="0"/>
            </w:pPr>
            <w:r w:rsidRPr="00564DB6">
              <w:t>Synthetic opioids/endanger.</w:t>
            </w:r>
          </w:p>
        </w:tc>
        <w:tc>
          <w:tcPr>
            <w:tcW w:w="3888" w:type="dxa"/>
            <w:tcBorders>
              <w:top w:val="nil"/>
              <w:left w:val="nil"/>
              <w:bottom w:val="single" w:sz="4" w:space="0" w:color="00000B"/>
              <w:right w:val="single" w:sz="4" w:space="0" w:color="00000B"/>
            </w:tcBorders>
            <w:vAlign w:val="center"/>
            <w:hideMark/>
          </w:tcPr>
          <w:p w14:paraId="05C86D6D" w14:textId="77777777" w:rsidR="00941918" w:rsidRPr="00564DB6" w:rsidRDefault="00941918" w:rsidP="0090652E">
            <w:pPr>
              <w:spacing w:after="0"/>
            </w:pPr>
            <w:r w:rsidRPr="00564DB6">
              <w:t>Updating the endangerment with a controlled substance statute.</w:t>
            </w:r>
          </w:p>
        </w:tc>
        <w:tc>
          <w:tcPr>
            <w:tcW w:w="1613" w:type="dxa"/>
            <w:tcBorders>
              <w:top w:val="nil"/>
              <w:left w:val="nil"/>
              <w:bottom w:val="single" w:sz="4" w:space="0" w:color="00000B"/>
              <w:right w:val="single" w:sz="4" w:space="0" w:color="00000B"/>
            </w:tcBorders>
            <w:noWrap/>
            <w:vAlign w:val="center"/>
            <w:hideMark/>
          </w:tcPr>
          <w:p w14:paraId="751A9CFA" w14:textId="77777777" w:rsidR="00941918" w:rsidRPr="00564DB6" w:rsidRDefault="00941918" w:rsidP="0090652E">
            <w:pPr>
              <w:spacing w:after="0"/>
            </w:pPr>
            <w:r w:rsidRPr="00564DB6">
              <w:t>S 3rd Reading</w:t>
            </w:r>
          </w:p>
        </w:tc>
        <w:tc>
          <w:tcPr>
            <w:tcW w:w="1454" w:type="dxa"/>
            <w:tcBorders>
              <w:top w:val="nil"/>
              <w:left w:val="nil"/>
              <w:bottom w:val="single" w:sz="4" w:space="0" w:color="00000B"/>
              <w:right w:val="single" w:sz="4" w:space="0" w:color="00000B"/>
            </w:tcBorders>
            <w:noWrap/>
            <w:vAlign w:val="center"/>
            <w:hideMark/>
          </w:tcPr>
          <w:p w14:paraId="19050D5F" w14:textId="77777777" w:rsidR="00941918" w:rsidRPr="00564DB6" w:rsidRDefault="00941918" w:rsidP="0090652E">
            <w:pPr>
              <w:spacing w:after="0"/>
            </w:pPr>
            <w:r w:rsidRPr="00564DB6">
              <w:t>Braun</w:t>
            </w:r>
          </w:p>
        </w:tc>
      </w:tr>
      <w:tr w:rsidR="00941918" w:rsidRPr="00564DB6" w14:paraId="3CE3DF2B" w14:textId="77777777" w:rsidTr="0090652E">
        <w:trPr>
          <w:trHeight w:val="1152"/>
        </w:trPr>
        <w:tc>
          <w:tcPr>
            <w:tcW w:w="1296" w:type="dxa"/>
            <w:tcBorders>
              <w:top w:val="nil"/>
              <w:left w:val="single" w:sz="4" w:space="0" w:color="00000B"/>
              <w:bottom w:val="single" w:sz="4" w:space="0" w:color="00000B"/>
              <w:right w:val="single" w:sz="4" w:space="0" w:color="00000B"/>
            </w:tcBorders>
            <w:noWrap/>
            <w:vAlign w:val="center"/>
            <w:hideMark/>
          </w:tcPr>
          <w:p w14:paraId="07BAAFEE" w14:textId="77777777" w:rsidR="00941918" w:rsidRPr="00564DB6" w:rsidRDefault="00941918" w:rsidP="0090652E">
            <w:pPr>
              <w:spacing w:after="0"/>
              <w:rPr>
                <w:rFonts w:ascii="Cambria" w:hAnsi="Cambria"/>
                <w:color w:val="0000FF"/>
                <w:sz w:val="21"/>
                <w:szCs w:val="21"/>
                <w:u w:val="single"/>
              </w:rPr>
            </w:pPr>
            <w:hyperlink r:id="rId155" w:history="1">
              <w:r w:rsidRPr="00564DB6">
                <w:rPr>
                  <w:rFonts w:ascii="Cambria" w:hAnsi="Cambria"/>
                  <w:color w:val="0000FF"/>
                  <w:sz w:val="21"/>
                  <w:szCs w:val="21"/>
                  <w:u w:val="single"/>
                </w:rPr>
                <w:t>E2SSB 5098</w:t>
              </w:r>
            </w:hyperlink>
          </w:p>
        </w:tc>
        <w:tc>
          <w:tcPr>
            <w:tcW w:w="2578" w:type="dxa"/>
            <w:tcBorders>
              <w:top w:val="nil"/>
              <w:left w:val="nil"/>
              <w:bottom w:val="single" w:sz="4" w:space="0" w:color="00000B"/>
              <w:right w:val="single" w:sz="4" w:space="0" w:color="00000B"/>
            </w:tcBorders>
            <w:noWrap/>
            <w:vAlign w:val="center"/>
            <w:hideMark/>
          </w:tcPr>
          <w:p w14:paraId="1FFBE40D" w14:textId="77777777" w:rsidR="00941918" w:rsidRPr="00564DB6" w:rsidRDefault="00941918" w:rsidP="0090652E">
            <w:pPr>
              <w:spacing w:after="0"/>
            </w:pPr>
            <w:r w:rsidRPr="00564DB6">
              <w:t>Weapons in certain areas</w:t>
            </w:r>
          </w:p>
        </w:tc>
        <w:tc>
          <w:tcPr>
            <w:tcW w:w="3888" w:type="dxa"/>
            <w:tcBorders>
              <w:top w:val="nil"/>
              <w:left w:val="nil"/>
              <w:bottom w:val="single" w:sz="4" w:space="0" w:color="00000B"/>
              <w:right w:val="single" w:sz="4" w:space="0" w:color="00000B"/>
            </w:tcBorders>
            <w:vAlign w:val="center"/>
            <w:hideMark/>
          </w:tcPr>
          <w:p w14:paraId="1D688F1B" w14:textId="77777777" w:rsidR="00941918" w:rsidRPr="00564DB6" w:rsidRDefault="00941918" w:rsidP="0090652E">
            <w:pPr>
              <w:spacing w:after="0"/>
            </w:pPr>
            <w:r w:rsidRPr="00564DB6">
              <w:t>Restricting the possession of weapons on the premises of state or local public buildings, parks or playground facilities where children are likely to be present, and county fairs and county fair facilities.</w:t>
            </w:r>
          </w:p>
        </w:tc>
        <w:tc>
          <w:tcPr>
            <w:tcW w:w="1613" w:type="dxa"/>
            <w:tcBorders>
              <w:top w:val="nil"/>
              <w:left w:val="nil"/>
              <w:bottom w:val="single" w:sz="4" w:space="0" w:color="00000B"/>
              <w:right w:val="single" w:sz="4" w:space="0" w:color="00000B"/>
            </w:tcBorders>
            <w:noWrap/>
            <w:vAlign w:val="center"/>
            <w:hideMark/>
          </w:tcPr>
          <w:p w14:paraId="4F46C41E" w14:textId="77777777" w:rsidR="00941918" w:rsidRPr="00564DB6" w:rsidRDefault="00941918" w:rsidP="0090652E">
            <w:pPr>
              <w:spacing w:after="0"/>
            </w:pPr>
            <w:r w:rsidRPr="00564DB6">
              <w:t>S 3rd Reading</w:t>
            </w:r>
          </w:p>
        </w:tc>
        <w:tc>
          <w:tcPr>
            <w:tcW w:w="1454" w:type="dxa"/>
            <w:tcBorders>
              <w:top w:val="nil"/>
              <w:left w:val="nil"/>
              <w:bottom w:val="single" w:sz="4" w:space="0" w:color="00000B"/>
              <w:right w:val="single" w:sz="4" w:space="0" w:color="00000B"/>
            </w:tcBorders>
            <w:noWrap/>
            <w:vAlign w:val="center"/>
            <w:hideMark/>
          </w:tcPr>
          <w:p w14:paraId="68DE8D69" w14:textId="77777777" w:rsidR="00941918" w:rsidRPr="00564DB6" w:rsidRDefault="00941918" w:rsidP="0090652E">
            <w:pPr>
              <w:spacing w:after="0"/>
            </w:pPr>
            <w:r w:rsidRPr="00564DB6">
              <w:t>Valdez</w:t>
            </w:r>
          </w:p>
        </w:tc>
      </w:tr>
      <w:tr w:rsidR="00941918" w:rsidRPr="00564DB6" w14:paraId="68AD203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CF54F4A" w14:textId="77777777" w:rsidR="00941918" w:rsidRPr="00564DB6" w:rsidRDefault="00941918" w:rsidP="0090652E">
            <w:pPr>
              <w:spacing w:after="0"/>
              <w:rPr>
                <w:rFonts w:ascii="Cambria" w:hAnsi="Cambria"/>
                <w:color w:val="0000FF"/>
                <w:sz w:val="21"/>
                <w:szCs w:val="21"/>
                <w:u w:val="single"/>
              </w:rPr>
            </w:pPr>
            <w:hyperlink r:id="rId156" w:history="1">
              <w:r w:rsidRPr="00564DB6">
                <w:rPr>
                  <w:rFonts w:ascii="Cambria" w:hAnsi="Cambria"/>
                  <w:color w:val="0000FF"/>
                  <w:sz w:val="21"/>
                  <w:szCs w:val="21"/>
                  <w:u w:val="single"/>
                </w:rPr>
                <w:t>ESSB 5105</w:t>
              </w:r>
            </w:hyperlink>
          </w:p>
        </w:tc>
        <w:tc>
          <w:tcPr>
            <w:tcW w:w="2578" w:type="dxa"/>
            <w:tcBorders>
              <w:top w:val="nil"/>
              <w:left w:val="nil"/>
              <w:bottom w:val="single" w:sz="4" w:space="0" w:color="00000B"/>
              <w:right w:val="single" w:sz="4" w:space="0" w:color="00000B"/>
            </w:tcBorders>
            <w:noWrap/>
            <w:vAlign w:val="center"/>
            <w:hideMark/>
          </w:tcPr>
          <w:p w14:paraId="39EF751E" w14:textId="77777777" w:rsidR="00941918" w:rsidRPr="00564DB6" w:rsidRDefault="00941918" w:rsidP="0090652E">
            <w:pPr>
              <w:spacing w:after="0"/>
            </w:pPr>
            <w:r w:rsidRPr="00564DB6">
              <w:t>Sexually explicit depictions</w:t>
            </w:r>
          </w:p>
        </w:tc>
        <w:tc>
          <w:tcPr>
            <w:tcW w:w="3888" w:type="dxa"/>
            <w:tcBorders>
              <w:top w:val="nil"/>
              <w:left w:val="nil"/>
              <w:bottom w:val="single" w:sz="4" w:space="0" w:color="00000B"/>
              <w:right w:val="single" w:sz="4" w:space="0" w:color="00000B"/>
            </w:tcBorders>
            <w:vAlign w:val="center"/>
            <w:hideMark/>
          </w:tcPr>
          <w:p w14:paraId="326CD252" w14:textId="77777777" w:rsidR="00941918" w:rsidRPr="00564DB6" w:rsidRDefault="00941918" w:rsidP="0090652E">
            <w:pPr>
              <w:spacing w:after="0"/>
            </w:pPr>
            <w:r w:rsidRPr="00564DB6">
              <w:t>Concerning offenses involving fabricated depictions of minors.</w:t>
            </w:r>
          </w:p>
        </w:tc>
        <w:tc>
          <w:tcPr>
            <w:tcW w:w="1613" w:type="dxa"/>
            <w:tcBorders>
              <w:top w:val="nil"/>
              <w:left w:val="nil"/>
              <w:bottom w:val="single" w:sz="4" w:space="0" w:color="00000B"/>
              <w:right w:val="single" w:sz="4" w:space="0" w:color="00000B"/>
            </w:tcBorders>
            <w:noWrap/>
            <w:vAlign w:val="center"/>
            <w:hideMark/>
          </w:tcPr>
          <w:p w14:paraId="13CD6623" w14:textId="77777777" w:rsidR="00941918" w:rsidRPr="00564DB6" w:rsidRDefault="00941918" w:rsidP="0090652E">
            <w:pPr>
              <w:spacing w:after="0"/>
            </w:pPr>
            <w:r w:rsidRPr="00564DB6">
              <w:t>S Rules 3</w:t>
            </w:r>
          </w:p>
        </w:tc>
        <w:tc>
          <w:tcPr>
            <w:tcW w:w="1454" w:type="dxa"/>
            <w:tcBorders>
              <w:top w:val="nil"/>
              <w:left w:val="nil"/>
              <w:bottom w:val="single" w:sz="4" w:space="0" w:color="00000B"/>
              <w:right w:val="single" w:sz="4" w:space="0" w:color="00000B"/>
            </w:tcBorders>
            <w:noWrap/>
            <w:vAlign w:val="center"/>
            <w:hideMark/>
          </w:tcPr>
          <w:p w14:paraId="49D41818" w14:textId="77777777" w:rsidR="00941918" w:rsidRPr="00564DB6" w:rsidRDefault="00941918" w:rsidP="0090652E">
            <w:pPr>
              <w:spacing w:after="0"/>
            </w:pPr>
            <w:proofErr w:type="spellStart"/>
            <w:r w:rsidRPr="00564DB6">
              <w:t>Orwall</w:t>
            </w:r>
            <w:proofErr w:type="spellEnd"/>
          </w:p>
        </w:tc>
      </w:tr>
      <w:tr w:rsidR="00941918" w:rsidRPr="00564DB6" w14:paraId="2AF89EA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4B9D378" w14:textId="77777777" w:rsidR="00941918" w:rsidRPr="00564DB6" w:rsidRDefault="00941918" w:rsidP="0090652E">
            <w:pPr>
              <w:spacing w:after="0"/>
              <w:rPr>
                <w:rFonts w:ascii="Cambria" w:hAnsi="Cambria"/>
                <w:color w:val="0000FF"/>
                <w:sz w:val="21"/>
                <w:szCs w:val="21"/>
                <w:u w:val="single"/>
              </w:rPr>
            </w:pPr>
            <w:hyperlink r:id="rId157" w:history="1">
              <w:r w:rsidRPr="00564DB6">
                <w:rPr>
                  <w:rFonts w:ascii="Cambria" w:hAnsi="Cambria"/>
                  <w:color w:val="0000FF"/>
                  <w:sz w:val="21"/>
                  <w:szCs w:val="21"/>
                  <w:u w:val="single"/>
                </w:rPr>
                <w:t>SSB 5124</w:t>
              </w:r>
            </w:hyperlink>
          </w:p>
        </w:tc>
        <w:tc>
          <w:tcPr>
            <w:tcW w:w="2578" w:type="dxa"/>
            <w:tcBorders>
              <w:top w:val="nil"/>
              <w:left w:val="nil"/>
              <w:bottom w:val="single" w:sz="4" w:space="0" w:color="00000B"/>
              <w:right w:val="single" w:sz="4" w:space="0" w:color="00000B"/>
            </w:tcBorders>
            <w:noWrap/>
            <w:vAlign w:val="center"/>
            <w:hideMark/>
          </w:tcPr>
          <w:p w14:paraId="77F2753D" w14:textId="77777777" w:rsidR="00941918" w:rsidRPr="00564DB6" w:rsidRDefault="00941918" w:rsidP="0090652E">
            <w:pPr>
              <w:spacing w:after="0"/>
            </w:pPr>
            <w:r w:rsidRPr="00564DB6">
              <w:t>SNF &amp; rehab network adequacy</w:t>
            </w:r>
          </w:p>
        </w:tc>
        <w:tc>
          <w:tcPr>
            <w:tcW w:w="3888" w:type="dxa"/>
            <w:tcBorders>
              <w:top w:val="nil"/>
              <w:left w:val="nil"/>
              <w:bottom w:val="single" w:sz="4" w:space="0" w:color="00000B"/>
              <w:right w:val="single" w:sz="4" w:space="0" w:color="00000B"/>
            </w:tcBorders>
            <w:vAlign w:val="center"/>
            <w:hideMark/>
          </w:tcPr>
          <w:p w14:paraId="2B888C6A" w14:textId="77777777" w:rsidR="00941918" w:rsidRPr="00564DB6" w:rsidRDefault="00941918" w:rsidP="0090652E">
            <w:pPr>
              <w:spacing w:after="0"/>
            </w:pPr>
            <w:r w:rsidRPr="00564DB6">
              <w:t>Establishing network adequacy standards for skilled nursing facilities and rehabilitation hospitals.</w:t>
            </w:r>
          </w:p>
        </w:tc>
        <w:tc>
          <w:tcPr>
            <w:tcW w:w="1613" w:type="dxa"/>
            <w:tcBorders>
              <w:top w:val="nil"/>
              <w:left w:val="nil"/>
              <w:bottom w:val="single" w:sz="4" w:space="0" w:color="00000B"/>
              <w:right w:val="single" w:sz="4" w:space="0" w:color="00000B"/>
            </w:tcBorders>
            <w:noWrap/>
            <w:vAlign w:val="center"/>
            <w:hideMark/>
          </w:tcPr>
          <w:p w14:paraId="307F7DAC" w14:textId="77777777" w:rsidR="00941918" w:rsidRPr="00564DB6" w:rsidRDefault="00941918" w:rsidP="0090652E">
            <w:pPr>
              <w:spacing w:after="0"/>
            </w:pPr>
            <w:r w:rsidRPr="00564DB6">
              <w:t>S 3rd Reading</w:t>
            </w:r>
          </w:p>
        </w:tc>
        <w:tc>
          <w:tcPr>
            <w:tcW w:w="1454" w:type="dxa"/>
            <w:tcBorders>
              <w:top w:val="nil"/>
              <w:left w:val="nil"/>
              <w:bottom w:val="single" w:sz="4" w:space="0" w:color="00000B"/>
              <w:right w:val="single" w:sz="4" w:space="0" w:color="00000B"/>
            </w:tcBorders>
            <w:noWrap/>
            <w:vAlign w:val="center"/>
            <w:hideMark/>
          </w:tcPr>
          <w:p w14:paraId="26050E0C" w14:textId="77777777" w:rsidR="00941918" w:rsidRPr="00564DB6" w:rsidRDefault="00941918" w:rsidP="0090652E">
            <w:pPr>
              <w:spacing w:after="0"/>
            </w:pPr>
            <w:r w:rsidRPr="00564DB6">
              <w:t>Muzzall</w:t>
            </w:r>
          </w:p>
        </w:tc>
      </w:tr>
      <w:tr w:rsidR="00941918" w:rsidRPr="00564DB6" w14:paraId="7398FC50"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EEC3528" w14:textId="77777777" w:rsidR="00941918" w:rsidRPr="00564DB6" w:rsidRDefault="00941918" w:rsidP="0090652E">
            <w:pPr>
              <w:spacing w:after="0"/>
              <w:rPr>
                <w:rFonts w:ascii="Cambria" w:hAnsi="Cambria"/>
                <w:color w:val="0000FF"/>
                <w:sz w:val="21"/>
                <w:szCs w:val="21"/>
                <w:u w:val="single"/>
              </w:rPr>
            </w:pPr>
            <w:hyperlink r:id="rId158" w:history="1">
              <w:r w:rsidRPr="00564DB6">
                <w:rPr>
                  <w:rFonts w:ascii="Cambria" w:hAnsi="Cambria"/>
                  <w:color w:val="0000FF"/>
                  <w:sz w:val="21"/>
                  <w:szCs w:val="21"/>
                  <w:u w:val="single"/>
                </w:rPr>
                <w:t>SB 5158</w:t>
              </w:r>
            </w:hyperlink>
          </w:p>
        </w:tc>
        <w:tc>
          <w:tcPr>
            <w:tcW w:w="2578" w:type="dxa"/>
            <w:tcBorders>
              <w:top w:val="nil"/>
              <w:left w:val="nil"/>
              <w:bottom w:val="single" w:sz="4" w:space="0" w:color="00000B"/>
              <w:right w:val="single" w:sz="4" w:space="0" w:color="00000B"/>
            </w:tcBorders>
            <w:noWrap/>
            <w:vAlign w:val="center"/>
            <w:hideMark/>
          </w:tcPr>
          <w:p w14:paraId="66BFFEFE" w14:textId="77777777" w:rsidR="00941918" w:rsidRPr="00564DB6" w:rsidRDefault="00941918" w:rsidP="0090652E">
            <w:pPr>
              <w:spacing w:after="0"/>
            </w:pPr>
            <w:r w:rsidRPr="00564DB6">
              <w:t>Student athlete insurance</w:t>
            </w:r>
          </w:p>
        </w:tc>
        <w:tc>
          <w:tcPr>
            <w:tcW w:w="3888" w:type="dxa"/>
            <w:tcBorders>
              <w:top w:val="nil"/>
              <w:left w:val="nil"/>
              <w:bottom w:val="single" w:sz="4" w:space="0" w:color="00000B"/>
              <w:right w:val="single" w:sz="4" w:space="0" w:color="00000B"/>
            </w:tcBorders>
            <w:vAlign w:val="center"/>
            <w:hideMark/>
          </w:tcPr>
          <w:p w14:paraId="6EA650B4" w14:textId="77777777" w:rsidR="00941918" w:rsidRPr="00564DB6" w:rsidRDefault="00941918" w:rsidP="0090652E">
            <w:pPr>
              <w:spacing w:after="0"/>
            </w:pPr>
            <w:r w:rsidRPr="00564DB6">
              <w:t>Concerning student athlete insurance.</w:t>
            </w:r>
          </w:p>
        </w:tc>
        <w:tc>
          <w:tcPr>
            <w:tcW w:w="1613" w:type="dxa"/>
            <w:tcBorders>
              <w:top w:val="nil"/>
              <w:left w:val="nil"/>
              <w:bottom w:val="single" w:sz="4" w:space="0" w:color="00000B"/>
              <w:right w:val="single" w:sz="4" w:space="0" w:color="00000B"/>
            </w:tcBorders>
            <w:noWrap/>
            <w:vAlign w:val="center"/>
            <w:hideMark/>
          </w:tcPr>
          <w:p w14:paraId="7D7301F2" w14:textId="77777777" w:rsidR="00941918" w:rsidRPr="00564DB6" w:rsidRDefault="00941918" w:rsidP="0090652E">
            <w:pPr>
              <w:spacing w:after="0"/>
            </w:pPr>
            <w:r w:rsidRPr="00564DB6">
              <w:t>S Rules X</w:t>
            </w:r>
          </w:p>
        </w:tc>
        <w:tc>
          <w:tcPr>
            <w:tcW w:w="1454" w:type="dxa"/>
            <w:tcBorders>
              <w:top w:val="nil"/>
              <w:left w:val="nil"/>
              <w:bottom w:val="single" w:sz="4" w:space="0" w:color="00000B"/>
              <w:right w:val="single" w:sz="4" w:space="0" w:color="00000B"/>
            </w:tcBorders>
            <w:noWrap/>
            <w:vAlign w:val="center"/>
            <w:hideMark/>
          </w:tcPr>
          <w:p w14:paraId="401EAB28" w14:textId="77777777" w:rsidR="00941918" w:rsidRPr="00564DB6" w:rsidRDefault="00941918" w:rsidP="0090652E">
            <w:pPr>
              <w:spacing w:after="0"/>
            </w:pPr>
            <w:r w:rsidRPr="00564DB6">
              <w:t>Valdez</w:t>
            </w:r>
          </w:p>
        </w:tc>
      </w:tr>
      <w:tr w:rsidR="00941918" w:rsidRPr="00564DB6" w14:paraId="3274EAB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F1480A6" w14:textId="77777777" w:rsidR="00941918" w:rsidRPr="00564DB6" w:rsidRDefault="00941918" w:rsidP="0090652E">
            <w:pPr>
              <w:spacing w:after="0"/>
              <w:rPr>
                <w:rFonts w:ascii="Cambria" w:hAnsi="Cambria"/>
                <w:color w:val="0000FF"/>
                <w:sz w:val="21"/>
                <w:szCs w:val="21"/>
                <w:u w:val="single"/>
              </w:rPr>
            </w:pPr>
            <w:hyperlink r:id="rId159" w:history="1">
              <w:r w:rsidRPr="00564DB6">
                <w:rPr>
                  <w:rFonts w:ascii="Cambria" w:hAnsi="Cambria"/>
                  <w:color w:val="0000FF"/>
                  <w:sz w:val="21"/>
                  <w:szCs w:val="21"/>
                  <w:u w:val="single"/>
                </w:rPr>
                <w:t>SSB 5160</w:t>
              </w:r>
            </w:hyperlink>
          </w:p>
        </w:tc>
        <w:tc>
          <w:tcPr>
            <w:tcW w:w="2578" w:type="dxa"/>
            <w:tcBorders>
              <w:top w:val="nil"/>
              <w:left w:val="nil"/>
              <w:bottom w:val="single" w:sz="4" w:space="0" w:color="00000B"/>
              <w:right w:val="single" w:sz="4" w:space="0" w:color="00000B"/>
            </w:tcBorders>
            <w:noWrap/>
            <w:vAlign w:val="center"/>
            <w:hideMark/>
          </w:tcPr>
          <w:p w14:paraId="6098363F" w14:textId="77777777" w:rsidR="00941918" w:rsidRPr="00564DB6" w:rsidRDefault="00941918" w:rsidP="0090652E">
            <w:pPr>
              <w:spacing w:after="0"/>
            </w:pPr>
            <w:r w:rsidRPr="00564DB6">
              <w:t>Additive transp. funding</w:t>
            </w:r>
          </w:p>
        </w:tc>
        <w:tc>
          <w:tcPr>
            <w:tcW w:w="3888" w:type="dxa"/>
            <w:tcBorders>
              <w:top w:val="nil"/>
              <w:left w:val="nil"/>
              <w:bottom w:val="single" w:sz="4" w:space="0" w:color="00000B"/>
              <w:right w:val="single" w:sz="4" w:space="0" w:color="00000B"/>
            </w:tcBorders>
            <w:vAlign w:val="center"/>
            <w:hideMark/>
          </w:tcPr>
          <w:p w14:paraId="4A65F5D6" w14:textId="77777777" w:rsidR="00941918" w:rsidRPr="00564DB6" w:rsidRDefault="00941918" w:rsidP="0090652E">
            <w:pPr>
              <w:spacing w:after="0"/>
            </w:pPr>
            <w:r w:rsidRPr="00564DB6">
              <w:t>Making supplemental transportation appropriations for the 2023-2025 fiscal biennium.</w:t>
            </w:r>
          </w:p>
        </w:tc>
        <w:tc>
          <w:tcPr>
            <w:tcW w:w="1613" w:type="dxa"/>
            <w:tcBorders>
              <w:top w:val="nil"/>
              <w:left w:val="nil"/>
              <w:bottom w:val="single" w:sz="4" w:space="0" w:color="00000B"/>
              <w:right w:val="single" w:sz="4" w:space="0" w:color="00000B"/>
            </w:tcBorders>
            <w:noWrap/>
            <w:vAlign w:val="center"/>
            <w:hideMark/>
          </w:tcPr>
          <w:p w14:paraId="4495029C" w14:textId="77777777" w:rsidR="00941918" w:rsidRPr="00564DB6" w:rsidRDefault="00941918" w:rsidP="0090652E">
            <w:pPr>
              <w:spacing w:after="0"/>
            </w:pPr>
            <w:r w:rsidRPr="00564DB6">
              <w:t>S Rules X</w:t>
            </w:r>
          </w:p>
        </w:tc>
        <w:tc>
          <w:tcPr>
            <w:tcW w:w="1454" w:type="dxa"/>
            <w:tcBorders>
              <w:top w:val="nil"/>
              <w:left w:val="nil"/>
              <w:bottom w:val="single" w:sz="4" w:space="0" w:color="00000B"/>
              <w:right w:val="single" w:sz="4" w:space="0" w:color="00000B"/>
            </w:tcBorders>
            <w:noWrap/>
            <w:vAlign w:val="center"/>
            <w:hideMark/>
          </w:tcPr>
          <w:p w14:paraId="2391FBC8" w14:textId="77777777" w:rsidR="00941918" w:rsidRPr="00564DB6" w:rsidRDefault="00941918" w:rsidP="0090652E">
            <w:pPr>
              <w:spacing w:after="0"/>
            </w:pPr>
            <w:r w:rsidRPr="00564DB6">
              <w:t>Liias</w:t>
            </w:r>
          </w:p>
        </w:tc>
      </w:tr>
      <w:tr w:rsidR="00941918" w:rsidRPr="00564DB6" w14:paraId="7CCE3A2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A5D5E20" w14:textId="77777777" w:rsidR="00941918" w:rsidRPr="00564DB6" w:rsidRDefault="00941918" w:rsidP="0090652E">
            <w:pPr>
              <w:spacing w:after="0"/>
              <w:rPr>
                <w:rFonts w:ascii="Cambria" w:hAnsi="Cambria"/>
                <w:color w:val="0000FF"/>
                <w:sz w:val="21"/>
                <w:szCs w:val="21"/>
                <w:u w:val="single"/>
              </w:rPr>
            </w:pPr>
            <w:hyperlink r:id="rId160" w:history="1">
              <w:r w:rsidRPr="00564DB6">
                <w:rPr>
                  <w:rFonts w:ascii="Cambria" w:hAnsi="Cambria"/>
                  <w:color w:val="0000FF"/>
                  <w:sz w:val="21"/>
                  <w:szCs w:val="21"/>
                  <w:u w:val="single"/>
                </w:rPr>
                <w:t>SSB 5215</w:t>
              </w:r>
            </w:hyperlink>
          </w:p>
        </w:tc>
        <w:tc>
          <w:tcPr>
            <w:tcW w:w="2578" w:type="dxa"/>
            <w:tcBorders>
              <w:top w:val="nil"/>
              <w:left w:val="nil"/>
              <w:bottom w:val="single" w:sz="4" w:space="0" w:color="00000B"/>
              <w:right w:val="single" w:sz="4" w:space="0" w:color="00000B"/>
            </w:tcBorders>
            <w:noWrap/>
            <w:vAlign w:val="center"/>
            <w:hideMark/>
          </w:tcPr>
          <w:p w14:paraId="7AF0BDD3" w14:textId="77777777" w:rsidR="00941918" w:rsidRPr="00564DB6" w:rsidRDefault="00941918" w:rsidP="0090652E">
            <w:pPr>
              <w:spacing w:after="0"/>
            </w:pPr>
            <w:r w:rsidRPr="00564DB6">
              <w:t>Vehicle debris escape</w:t>
            </w:r>
          </w:p>
        </w:tc>
        <w:tc>
          <w:tcPr>
            <w:tcW w:w="3888" w:type="dxa"/>
            <w:tcBorders>
              <w:top w:val="nil"/>
              <w:left w:val="nil"/>
              <w:bottom w:val="single" w:sz="4" w:space="0" w:color="00000B"/>
              <w:right w:val="single" w:sz="4" w:space="0" w:color="00000B"/>
            </w:tcBorders>
            <w:vAlign w:val="center"/>
            <w:hideMark/>
          </w:tcPr>
          <w:p w14:paraId="00AF3D72" w14:textId="77777777" w:rsidR="00941918" w:rsidRPr="00564DB6" w:rsidRDefault="00941918" w:rsidP="0090652E">
            <w:pPr>
              <w:spacing w:after="0"/>
            </w:pPr>
            <w:r w:rsidRPr="00564DB6">
              <w:t>Concerning debris escaping from vehicles on public highways.</w:t>
            </w:r>
          </w:p>
        </w:tc>
        <w:tc>
          <w:tcPr>
            <w:tcW w:w="1613" w:type="dxa"/>
            <w:tcBorders>
              <w:top w:val="nil"/>
              <w:left w:val="nil"/>
              <w:bottom w:val="single" w:sz="4" w:space="0" w:color="00000B"/>
              <w:right w:val="single" w:sz="4" w:space="0" w:color="00000B"/>
            </w:tcBorders>
            <w:noWrap/>
            <w:vAlign w:val="center"/>
            <w:hideMark/>
          </w:tcPr>
          <w:p w14:paraId="5DD4E035" w14:textId="77777777" w:rsidR="00941918" w:rsidRPr="00564DB6" w:rsidRDefault="00941918" w:rsidP="0090652E">
            <w:pPr>
              <w:spacing w:after="0"/>
            </w:pPr>
            <w:r w:rsidRPr="00564DB6">
              <w:t>S Rules 3</w:t>
            </w:r>
          </w:p>
        </w:tc>
        <w:tc>
          <w:tcPr>
            <w:tcW w:w="1454" w:type="dxa"/>
            <w:tcBorders>
              <w:top w:val="nil"/>
              <w:left w:val="nil"/>
              <w:bottom w:val="single" w:sz="4" w:space="0" w:color="00000B"/>
              <w:right w:val="single" w:sz="4" w:space="0" w:color="00000B"/>
            </w:tcBorders>
            <w:noWrap/>
            <w:vAlign w:val="center"/>
            <w:hideMark/>
          </w:tcPr>
          <w:p w14:paraId="4AAA2806" w14:textId="77777777" w:rsidR="00941918" w:rsidRPr="00564DB6" w:rsidRDefault="00941918" w:rsidP="0090652E">
            <w:pPr>
              <w:spacing w:after="0"/>
            </w:pPr>
            <w:r w:rsidRPr="00564DB6">
              <w:t>Shewmake</w:t>
            </w:r>
          </w:p>
        </w:tc>
      </w:tr>
      <w:tr w:rsidR="00941918" w:rsidRPr="00564DB6" w14:paraId="71B71B87"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E99F16B" w14:textId="77777777" w:rsidR="00941918" w:rsidRPr="00564DB6" w:rsidRDefault="00941918" w:rsidP="0090652E">
            <w:pPr>
              <w:spacing w:after="0"/>
              <w:rPr>
                <w:rFonts w:ascii="Cambria" w:hAnsi="Cambria"/>
                <w:color w:val="0000FF"/>
                <w:sz w:val="21"/>
                <w:szCs w:val="21"/>
                <w:u w:val="single"/>
              </w:rPr>
            </w:pPr>
            <w:hyperlink r:id="rId161" w:history="1">
              <w:r w:rsidRPr="00564DB6">
                <w:rPr>
                  <w:rFonts w:ascii="Cambria" w:hAnsi="Cambria"/>
                  <w:color w:val="0000FF"/>
                  <w:sz w:val="21"/>
                  <w:szCs w:val="21"/>
                  <w:u w:val="single"/>
                </w:rPr>
                <w:t>SB 5223</w:t>
              </w:r>
            </w:hyperlink>
          </w:p>
        </w:tc>
        <w:tc>
          <w:tcPr>
            <w:tcW w:w="2578" w:type="dxa"/>
            <w:tcBorders>
              <w:top w:val="nil"/>
              <w:left w:val="nil"/>
              <w:bottom w:val="single" w:sz="4" w:space="0" w:color="00000B"/>
              <w:right w:val="single" w:sz="4" w:space="0" w:color="00000B"/>
            </w:tcBorders>
            <w:noWrap/>
            <w:vAlign w:val="center"/>
            <w:hideMark/>
          </w:tcPr>
          <w:p w14:paraId="42CF441A" w14:textId="77777777" w:rsidR="00941918" w:rsidRPr="00564DB6" w:rsidRDefault="00941918" w:rsidP="0090652E">
            <w:pPr>
              <w:spacing w:after="0"/>
            </w:pPr>
            <w:r w:rsidRPr="00564DB6">
              <w:t>Criminal fingerprinting</w:t>
            </w:r>
          </w:p>
        </w:tc>
        <w:tc>
          <w:tcPr>
            <w:tcW w:w="3888" w:type="dxa"/>
            <w:tcBorders>
              <w:top w:val="nil"/>
              <w:left w:val="nil"/>
              <w:bottom w:val="single" w:sz="4" w:space="0" w:color="00000B"/>
              <w:right w:val="single" w:sz="4" w:space="0" w:color="00000B"/>
            </w:tcBorders>
            <w:vAlign w:val="center"/>
            <w:hideMark/>
          </w:tcPr>
          <w:p w14:paraId="2474760F" w14:textId="77777777" w:rsidR="00941918" w:rsidRPr="00564DB6" w:rsidRDefault="00941918" w:rsidP="0090652E">
            <w:pPr>
              <w:spacing w:after="0"/>
            </w:pPr>
            <w:r w:rsidRPr="00564DB6">
              <w:t>Concerning criminal offense fingerprinting.</w:t>
            </w:r>
          </w:p>
        </w:tc>
        <w:tc>
          <w:tcPr>
            <w:tcW w:w="1613" w:type="dxa"/>
            <w:tcBorders>
              <w:top w:val="nil"/>
              <w:left w:val="nil"/>
              <w:bottom w:val="single" w:sz="4" w:space="0" w:color="00000B"/>
              <w:right w:val="single" w:sz="4" w:space="0" w:color="00000B"/>
            </w:tcBorders>
            <w:noWrap/>
            <w:vAlign w:val="center"/>
            <w:hideMark/>
          </w:tcPr>
          <w:p w14:paraId="22E1E469" w14:textId="77777777" w:rsidR="00941918" w:rsidRPr="00564DB6" w:rsidRDefault="00941918" w:rsidP="0090652E">
            <w:pPr>
              <w:spacing w:after="0"/>
            </w:pPr>
            <w:r w:rsidRPr="00564DB6">
              <w:t>S 3rd Reading</w:t>
            </w:r>
          </w:p>
        </w:tc>
        <w:tc>
          <w:tcPr>
            <w:tcW w:w="1454" w:type="dxa"/>
            <w:tcBorders>
              <w:top w:val="nil"/>
              <w:left w:val="nil"/>
              <w:bottom w:val="single" w:sz="4" w:space="0" w:color="00000B"/>
              <w:right w:val="single" w:sz="4" w:space="0" w:color="00000B"/>
            </w:tcBorders>
            <w:noWrap/>
            <w:vAlign w:val="center"/>
            <w:hideMark/>
          </w:tcPr>
          <w:p w14:paraId="4F044425" w14:textId="77777777" w:rsidR="00941918" w:rsidRPr="00564DB6" w:rsidRDefault="00941918" w:rsidP="0090652E">
            <w:pPr>
              <w:spacing w:after="0"/>
            </w:pPr>
            <w:r w:rsidRPr="00564DB6">
              <w:t>Wagoner</w:t>
            </w:r>
          </w:p>
        </w:tc>
      </w:tr>
      <w:tr w:rsidR="00941918" w:rsidRPr="00564DB6" w14:paraId="56A258D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8A7ECF3" w14:textId="77777777" w:rsidR="00941918" w:rsidRPr="00564DB6" w:rsidRDefault="00941918" w:rsidP="0090652E">
            <w:pPr>
              <w:spacing w:after="0"/>
              <w:rPr>
                <w:rFonts w:ascii="Cambria" w:hAnsi="Cambria"/>
                <w:color w:val="0000FF"/>
                <w:sz w:val="21"/>
                <w:szCs w:val="21"/>
                <w:u w:val="single"/>
              </w:rPr>
            </w:pPr>
            <w:hyperlink r:id="rId162" w:history="1">
              <w:r w:rsidRPr="00564DB6">
                <w:rPr>
                  <w:rFonts w:ascii="Cambria" w:hAnsi="Cambria"/>
                  <w:color w:val="0000FF"/>
                  <w:sz w:val="21"/>
                  <w:szCs w:val="21"/>
                  <w:u w:val="single"/>
                </w:rPr>
                <w:t>SSB 5238</w:t>
              </w:r>
            </w:hyperlink>
          </w:p>
        </w:tc>
        <w:tc>
          <w:tcPr>
            <w:tcW w:w="2578" w:type="dxa"/>
            <w:tcBorders>
              <w:top w:val="nil"/>
              <w:left w:val="nil"/>
              <w:bottom w:val="single" w:sz="4" w:space="0" w:color="00000B"/>
              <w:right w:val="single" w:sz="4" w:space="0" w:color="00000B"/>
            </w:tcBorders>
            <w:noWrap/>
            <w:vAlign w:val="center"/>
            <w:hideMark/>
          </w:tcPr>
          <w:p w14:paraId="7D39F71F" w14:textId="77777777" w:rsidR="00941918" w:rsidRPr="00564DB6" w:rsidRDefault="00941918" w:rsidP="0090652E">
            <w:pPr>
              <w:spacing w:after="0"/>
            </w:pPr>
            <w:r w:rsidRPr="00564DB6">
              <w:t>Reckless driving, speed</w:t>
            </w:r>
          </w:p>
        </w:tc>
        <w:tc>
          <w:tcPr>
            <w:tcW w:w="3888" w:type="dxa"/>
            <w:tcBorders>
              <w:top w:val="nil"/>
              <w:left w:val="nil"/>
              <w:bottom w:val="single" w:sz="4" w:space="0" w:color="00000B"/>
              <w:right w:val="single" w:sz="4" w:space="0" w:color="00000B"/>
            </w:tcBorders>
            <w:vAlign w:val="center"/>
            <w:hideMark/>
          </w:tcPr>
          <w:p w14:paraId="33CA6017" w14:textId="77777777" w:rsidR="00941918" w:rsidRPr="00564DB6" w:rsidRDefault="00941918" w:rsidP="0090652E">
            <w:pPr>
              <w:spacing w:after="0"/>
            </w:pPr>
            <w:r w:rsidRPr="00564DB6">
              <w:t>Addressing reckless driving in cases involving excessive speed.</w:t>
            </w:r>
          </w:p>
        </w:tc>
        <w:tc>
          <w:tcPr>
            <w:tcW w:w="1613" w:type="dxa"/>
            <w:tcBorders>
              <w:top w:val="nil"/>
              <w:left w:val="nil"/>
              <w:bottom w:val="single" w:sz="4" w:space="0" w:color="00000B"/>
              <w:right w:val="single" w:sz="4" w:space="0" w:color="00000B"/>
            </w:tcBorders>
            <w:noWrap/>
            <w:vAlign w:val="center"/>
            <w:hideMark/>
          </w:tcPr>
          <w:p w14:paraId="75D527B2" w14:textId="77777777" w:rsidR="00941918" w:rsidRPr="00564DB6" w:rsidRDefault="00941918" w:rsidP="0090652E">
            <w:pPr>
              <w:spacing w:after="0"/>
            </w:pPr>
            <w:r w:rsidRPr="00564DB6">
              <w:t>S Rules 3</w:t>
            </w:r>
          </w:p>
        </w:tc>
        <w:tc>
          <w:tcPr>
            <w:tcW w:w="1454" w:type="dxa"/>
            <w:tcBorders>
              <w:top w:val="nil"/>
              <w:left w:val="nil"/>
              <w:bottom w:val="single" w:sz="4" w:space="0" w:color="00000B"/>
              <w:right w:val="single" w:sz="4" w:space="0" w:color="00000B"/>
            </w:tcBorders>
            <w:noWrap/>
            <w:vAlign w:val="center"/>
            <w:hideMark/>
          </w:tcPr>
          <w:p w14:paraId="0D60D399" w14:textId="77777777" w:rsidR="00941918" w:rsidRPr="00564DB6" w:rsidRDefault="00941918" w:rsidP="0090652E">
            <w:pPr>
              <w:spacing w:after="0"/>
            </w:pPr>
            <w:r w:rsidRPr="00564DB6">
              <w:t>Muzzall</w:t>
            </w:r>
          </w:p>
        </w:tc>
      </w:tr>
      <w:tr w:rsidR="00941918" w:rsidRPr="00564DB6" w14:paraId="122B6450"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D371C27" w14:textId="77777777" w:rsidR="00941918" w:rsidRPr="00564DB6" w:rsidRDefault="00941918" w:rsidP="0090652E">
            <w:pPr>
              <w:spacing w:after="0"/>
              <w:rPr>
                <w:rFonts w:ascii="Cambria" w:hAnsi="Cambria"/>
                <w:color w:val="0000FF"/>
                <w:sz w:val="21"/>
                <w:szCs w:val="21"/>
                <w:u w:val="single"/>
              </w:rPr>
            </w:pPr>
            <w:hyperlink r:id="rId163" w:history="1">
              <w:r w:rsidRPr="00564DB6">
                <w:rPr>
                  <w:rFonts w:ascii="Cambria" w:hAnsi="Cambria"/>
                  <w:color w:val="0000FF"/>
                  <w:sz w:val="21"/>
                  <w:szCs w:val="21"/>
                  <w:u w:val="single"/>
                </w:rPr>
                <w:t>SSB 5240</w:t>
              </w:r>
            </w:hyperlink>
          </w:p>
        </w:tc>
        <w:tc>
          <w:tcPr>
            <w:tcW w:w="2578" w:type="dxa"/>
            <w:tcBorders>
              <w:top w:val="nil"/>
              <w:left w:val="nil"/>
              <w:bottom w:val="single" w:sz="4" w:space="0" w:color="00000B"/>
              <w:right w:val="single" w:sz="4" w:space="0" w:color="00000B"/>
            </w:tcBorders>
            <w:noWrap/>
            <w:vAlign w:val="center"/>
            <w:hideMark/>
          </w:tcPr>
          <w:p w14:paraId="363FDB29" w14:textId="77777777" w:rsidR="00941918" w:rsidRPr="00564DB6" w:rsidRDefault="00941918" w:rsidP="0090652E">
            <w:pPr>
              <w:spacing w:after="0"/>
            </w:pPr>
            <w:r w:rsidRPr="00564DB6">
              <w:t>Anaphylaxis med. in schools</w:t>
            </w:r>
          </w:p>
        </w:tc>
        <w:tc>
          <w:tcPr>
            <w:tcW w:w="3888" w:type="dxa"/>
            <w:tcBorders>
              <w:top w:val="nil"/>
              <w:left w:val="nil"/>
              <w:bottom w:val="single" w:sz="4" w:space="0" w:color="00000B"/>
              <w:right w:val="single" w:sz="4" w:space="0" w:color="00000B"/>
            </w:tcBorders>
            <w:vAlign w:val="center"/>
            <w:hideMark/>
          </w:tcPr>
          <w:p w14:paraId="4AC78950" w14:textId="77777777" w:rsidR="00941918" w:rsidRPr="00564DB6" w:rsidRDefault="00941918" w:rsidP="0090652E">
            <w:pPr>
              <w:spacing w:after="0"/>
            </w:pPr>
            <w:r w:rsidRPr="00564DB6">
              <w:t>Concerning anaphylaxis medications in schools.</w:t>
            </w:r>
          </w:p>
        </w:tc>
        <w:tc>
          <w:tcPr>
            <w:tcW w:w="1613" w:type="dxa"/>
            <w:tcBorders>
              <w:top w:val="nil"/>
              <w:left w:val="nil"/>
              <w:bottom w:val="single" w:sz="4" w:space="0" w:color="00000B"/>
              <w:right w:val="single" w:sz="4" w:space="0" w:color="00000B"/>
            </w:tcBorders>
            <w:noWrap/>
            <w:vAlign w:val="center"/>
            <w:hideMark/>
          </w:tcPr>
          <w:p w14:paraId="63EB9E99" w14:textId="77777777" w:rsidR="00941918" w:rsidRPr="00564DB6" w:rsidRDefault="00941918" w:rsidP="0090652E">
            <w:pPr>
              <w:spacing w:after="0"/>
            </w:pPr>
            <w:r w:rsidRPr="00564DB6">
              <w:t>S 3rd Reading</w:t>
            </w:r>
          </w:p>
        </w:tc>
        <w:tc>
          <w:tcPr>
            <w:tcW w:w="1454" w:type="dxa"/>
            <w:tcBorders>
              <w:top w:val="nil"/>
              <w:left w:val="nil"/>
              <w:bottom w:val="single" w:sz="4" w:space="0" w:color="00000B"/>
              <w:right w:val="single" w:sz="4" w:space="0" w:color="00000B"/>
            </w:tcBorders>
            <w:noWrap/>
            <w:vAlign w:val="center"/>
            <w:hideMark/>
          </w:tcPr>
          <w:p w14:paraId="613039EF" w14:textId="77777777" w:rsidR="00941918" w:rsidRPr="00564DB6" w:rsidRDefault="00941918" w:rsidP="0090652E">
            <w:pPr>
              <w:spacing w:after="0"/>
            </w:pPr>
            <w:r w:rsidRPr="00564DB6">
              <w:t>Wellman</w:t>
            </w:r>
          </w:p>
        </w:tc>
      </w:tr>
      <w:tr w:rsidR="00941918" w:rsidRPr="00564DB6" w14:paraId="2A22096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5B4066A" w14:textId="77777777" w:rsidR="00941918" w:rsidRPr="00564DB6" w:rsidRDefault="00941918" w:rsidP="0090652E">
            <w:pPr>
              <w:spacing w:after="0"/>
              <w:rPr>
                <w:rFonts w:ascii="Cambria" w:hAnsi="Cambria"/>
                <w:color w:val="0000FF"/>
                <w:sz w:val="21"/>
                <w:szCs w:val="21"/>
                <w:u w:val="single"/>
              </w:rPr>
            </w:pPr>
            <w:hyperlink r:id="rId164" w:history="1">
              <w:r w:rsidRPr="00564DB6">
                <w:rPr>
                  <w:rFonts w:ascii="Cambria" w:hAnsi="Cambria"/>
                  <w:color w:val="0000FF"/>
                  <w:sz w:val="21"/>
                  <w:szCs w:val="21"/>
                  <w:u w:val="single"/>
                </w:rPr>
                <w:t>E2SSB 5278</w:t>
              </w:r>
            </w:hyperlink>
          </w:p>
        </w:tc>
        <w:tc>
          <w:tcPr>
            <w:tcW w:w="2578" w:type="dxa"/>
            <w:tcBorders>
              <w:top w:val="nil"/>
              <w:left w:val="nil"/>
              <w:bottom w:val="single" w:sz="4" w:space="0" w:color="00000B"/>
              <w:right w:val="single" w:sz="4" w:space="0" w:color="00000B"/>
            </w:tcBorders>
            <w:noWrap/>
            <w:vAlign w:val="center"/>
            <w:hideMark/>
          </w:tcPr>
          <w:p w14:paraId="0666D093" w14:textId="77777777" w:rsidR="00941918" w:rsidRPr="00564DB6" w:rsidRDefault="00941918" w:rsidP="0090652E">
            <w:pPr>
              <w:spacing w:after="0"/>
            </w:pPr>
            <w:r w:rsidRPr="00564DB6">
              <w:t>Juvenile rehabilitation</w:t>
            </w:r>
          </w:p>
        </w:tc>
        <w:tc>
          <w:tcPr>
            <w:tcW w:w="3888" w:type="dxa"/>
            <w:tcBorders>
              <w:top w:val="nil"/>
              <w:left w:val="nil"/>
              <w:bottom w:val="single" w:sz="4" w:space="0" w:color="00000B"/>
              <w:right w:val="single" w:sz="4" w:space="0" w:color="00000B"/>
            </w:tcBorders>
            <w:vAlign w:val="center"/>
            <w:hideMark/>
          </w:tcPr>
          <w:p w14:paraId="315C567E" w14:textId="77777777" w:rsidR="00941918" w:rsidRPr="00564DB6" w:rsidRDefault="00941918" w:rsidP="0090652E">
            <w:pPr>
              <w:spacing w:after="0"/>
            </w:pPr>
            <w:r w:rsidRPr="00564DB6">
              <w:t>Concerning emergency measures for managing juvenile populations at state juvenile correctional institutions.</w:t>
            </w:r>
          </w:p>
        </w:tc>
        <w:tc>
          <w:tcPr>
            <w:tcW w:w="1613" w:type="dxa"/>
            <w:tcBorders>
              <w:top w:val="nil"/>
              <w:left w:val="nil"/>
              <w:bottom w:val="single" w:sz="4" w:space="0" w:color="00000B"/>
              <w:right w:val="single" w:sz="4" w:space="0" w:color="00000B"/>
            </w:tcBorders>
            <w:noWrap/>
            <w:vAlign w:val="center"/>
            <w:hideMark/>
          </w:tcPr>
          <w:p w14:paraId="3E6EF75D" w14:textId="77777777" w:rsidR="00941918" w:rsidRPr="00564DB6" w:rsidRDefault="00941918" w:rsidP="0090652E">
            <w:pPr>
              <w:spacing w:after="0"/>
            </w:pPr>
            <w:r w:rsidRPr="00564DB6">
              <w:t>S Rules X</w:t>
            </w:r>
          </w:p>
        </w:tc>
        <w:tc>
          <w:tcPr>
            <w:tcW w:w="1454" w:type="dxa"/>
            <w:tcBorders>
              <w:top w:val="nil"/>
              <w:left w:val="nil"/>
              <w:bottom w:val="single" w:sz="4" w:space="0" w:color="00000B"/>
              <w:right w:val="single" w:sz="4" w:space="0" w:color="00000B"/>
            </w:tcBorders>
            <w:noWrap/>
            <w:vAlign w:val="center"/>
            <w:hideMark/>
          </w:tcPr>
          <w:p w14:paraId="42149196" w14:textId="77777777" w:rsidR="00941918" w:rsidRPr="00564DB6" w:rsidRDefault="00941918" w:rsidP="0090652E">
            <w:pPr>
              <w:spacing w:after="0"/>
            </w:pPr>
            <w:r w:rsidRPr="00564DB6">
              <w:t>Braun</w:t>
            </w:r>
          </w:p>
        </w:tc>
      </w:tr>
      <w:tr w:rsidR="00941918" w:rsidRPr="00564DB6" w14:paraId="47709A6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6D05D95" w14:textId="77777777" w:rsidR="00941918" w:rsidRPr="00564DB6" w:rsidRDefault="00941918" w:rsidP="0090652E">
            <w:pPr>
              <w:spacing w:after="0"/>
              <w:rPr>
                <w:rFonts w:ascii="Cambria" w:hAnsi="Cambria"/>
                <w:color w:val="0000FF"/>
                <w:sz w:val="21"/>
                <w:szCs w:val="21"/>
                <w:u w:val="single"/>
              </w:rPr>
            </w:pPr>
            <w:hyperlink r:id="rId165" w:history="1">
              <w:r w:rsidRPr="00564DB6">
                <w:rPr>
                  <w:rFonts w:ascii="Cambria" w:hAnsi="Cambria"/>
                  <w:color w:val="0000FF"/>
                  <w:sz w:val="21"/>
                  <w:szCs w:val="21"/>
                  <w:u w:val="single"/>
                </w:rPr>
                <w:t>SSB 5324</w:t>
              </w:r>
            </w:hyperlink>
          </w:p>
        </w:tc>
        <w:tc>
          <w:tcPr>
            <w:tcW w:w="2578" w:type="dxa"/>
            <w:tcBorders>
              <w:top w:val="nil"/>
              <w:left w:val="nil"/>
              <w:bottom w:val="single" w:sz="4" w:space="0" w:color="00000B"/>
              <w:right w:val="single" w:sz="4" w:space="0" w:color="00000B"/>
            </w:tcBorders>
            <w:noWrap/>
            <w:vAlign w:val="center"/>
            <w:hideMark/>
          </w:tcPr>
          <w:p w14:paraId="32A305CE" w14:textId="77777777" w:rsidR="00941918" w:rsidRPr="00564DB6" w:rsidRDefault="00941918" w:rsidP="0090652E">
            <w:pPr>
              <w:spacing w:after="0"/>
            </w:pPr>
            <w:r w:rsidRPr="00564DB6">
              <w:t>Prior auth. APIs/health</w:t>
            </w:r>
          </w:p>
        </w:tc>
        <w:tc>
          <w:tcPr>
            <w:tcW w:w="3888" w:type="dxa"/>
            <w:tcBorders>
              <w:top w:val="nil"/>
              <w:left w:val="nil"/>
              <w:bottom w:val="single" w:sz="4" w:space="0" w:color="00000B"/>
              <w:right w:val="single" w:sz="4" w:space="0" w:color="00000B"/>
            </w:tcBorders>
            <w:vAlign w:val="center"/>
            <w:hideMark/>
          </w:tcPr>
          <w:p w14:paraId="3322803C" w14:textId="77777777" w:rsidR="00941918" w:rsidRPr="00564DB6" w:rsidRDefault="00941918" w:rsidP="0090652E">
            <w:pPr>
              <w:spacing w:after="0"/>
            </w:pPr>
            <w:r w:rsidRPr="00564DB6">
              <w:t>Aligning the implementation of application programming interfaces for prior authorization with federal guidelines.</w:t>
            </w:r>
          </w:p>
        </w:tc>
        <w:tc>
          <w:tcPr>
            <w:tcW w:w="1613" w:type="dxa"/>
            <w:tcBorders>
              <w:top w:val="nil"/>
              <w:left w:val="nil"/>
              <w:bottom w:val="single" w:sz="4" w:space="0" w:color="00000B"/>
              <w:right w:val="single" w:sz="4" w:space="0" w:color="00000B"/>
            </w:tcBorders>
            <w:noWrap/>
            <w:vAlign w:val="center"/>
            <w:hideMark/>
          </w:tcPr>
          <w:p w14:paraId="4D9E53D0" w14:textId="77777777" w:rsidR="00941918" w:rsidRPr="00564DB6" w:rsidRDefault="00941918" w:rsidP="0090652E">
            <w:pPr>
              <w:spacing w:after="0"/>
            </w:pPr>
            <w:r w:rsidRPr="00564DB6">
              <w:t>S Rules X</w:t>
            </w:r>
          </w:p>
        </w:tc>
        <w:tc>
          <w:tcPr>
            <w:tcW w:w="1454" w:type="dxa"/>
            <w:tcBorders>
              <w:top w:val="nil"/>
              <w:left w:val="nil"/>
              <w:bottom w:val="single" w:sz="4" w:space="0" w:color="00000B"/>
              <w:right w:val="single" w:sz="4" w:space="0" w:color="00000B"/>
            </w:tcBorders>
            <w:noWrap/>
            <w:vAlign w:val="center"/>
            <w:hideMark/>
          </w:tcPr>
          <w:p w14:paraId="4E02407B" w14:textId="77777777" w:rsidR="00941918" w:rsidRPr="00564DB6" w:rsidRDefault="00941918" w:rsidP="0090652E">
            <w:pPr>
              <w:spacing w:after="0"/>
            </w:pPr>
            <w:r w:rsidRPr="00564DB6">
              <w:t>Cleveland</w:t>
            </w:r>
          </w:p>
        </w:tc>
      </w:tr>
      <w:tr w:rsidR="00941918" w:rsidRPr="00564DB6" w14:paraId="21010C24"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45E14F71" w14:textId="77777777" w:rsidR="00941918" w:rsidRPr="00564DB6" w:rsidRDefault="00941918" w:rsidP="0090652E">
            <w:pPr>
              <w:spacing w:after="0"/>
              <w:rPr>
                <w:rFonts w:ascii="Cambria" w:hAnsi="Cambria"/>
                <w:color w:val="0000FF"/>
                <w:sz w:val="21"/>
                <w:szCs w:val="21"/>
                <w:u w:val="single"/>
              </w:rPr>
            </w:pPr>
            <w:hyperlink r:id="rId166" w:history="1">
              <w:r w:rsidRPr="00564DB6">
                <w:rPr>
                  <w:rFonts w:ascii="Cambria" w:hAnsi="Cambria"/>
                  <w:color w:val="0000FF"/>
                  <w:sz w:val="21"/>
                  <w:szCs w:val="21"/>
                  <w:u w:val="single"/>
                </w:rPr>
                <w:t>2SSB 5387</w:t>
              </w:r>
            </w:hyperlink>
          </w:p>
        </w:tc>
        <w:tc>
          <w:tcPr>
            <w:tcW w:w="2578" w:type="dxa"/>
            <w:tcBorders>
              <w:top w:val="nil"/>
              <w:left w:val="nil"/>
              <w:bottom w:val="single" w:sz="4" w:space="0" w:color="00000B"/>
              <w:right w:val="single" w:sz="4" w:space="0" w:color="00000B"/>
            </w:tcBorders>
            <w:noWrap/>
            <w:vAlign w:val="center"/>
            <w:hideMark/>
          </w:tcPr>
          <w:p w14:paraId="6FB187F3" w14:textId="77777777" w:rsidR="00941918" w:rsidRPr="00564DB6" w:rsidRDefault="00941918" w:rsidP="0090652E">
            <w:pPr>
              <w:spacing w:after="0"/>
            </w:pPr>
            <w:r w:rsidRPr="00564DB6">
              <w:t>Corp practice of health care</w:t>
            </w:r>
          </w:p>
        </w:tc>
        <w:tc>
          <w:tcPr>
            <w:tcW w:w="3888" w:type="dxa"/>
            <w:tcBorders>
              <w:top w:val="nil"/>
              <w:left w:val="nil"/>
              <w:bottom w:val="single" w:sz="4" w:space="0" w:color="00000B"/>
              <w:right w:val="single" w:sz="4" w:space="0" w:color="00000B"/>
            </w:tcBorders>
            <w:vAlign w:val="center"/>
            <w:hideMark/>
          </w:tcPr>
          <w:p w14:paraId="08B976AF" w14:textId="77777777" w:rsidR="00941918" w:rsidRPr="00564DB6" w:rsidRDefault="00941918" w:rsidP="0090652E">
            <w:pPr>
              <w:spacing w:after="0"/>
            </w:pPr>
            <w:r w:rsidRPr="00564DB6">
              <w:t>Concerning the corporate practice of medicine.</w:t>
            </w:r>
          </w:p>
        </w:tc>
        <w:tc>
          <w:tcPr>
            <w:tcW w:w="1613" w:type="dxa"/>
            <w:tcBorders>
              <w:top w:val="nil"/>
              <w:left w:val="nil"/>
              <w:bottom w:val="single" w:sz="4" w:space="0" w:color="00000B"/>
              <w:right w:val="single" w:sz="4" w:space="0" w:color="00000B"/>
            </w:tcBorders>
            <w:noWrap/>
            <w:vAlign w:val="center"/>
            <w:hideMark/>
          </w:tcPr>
          <w:p w14:paraId="4E0ABF5C"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0D5C1793" w14:textId="77777777" w:rsidR="00941918" w:rsidRPr="00564DB6" w:rsidRDefault="00941918" w:rsidP="0090652E">
            <w:pPr>
              <w:spacing w:after="0"/>
            </w:pPr>
            <w:r w:rsidRPr="00564DB6">
              <w:t>Robinson</w:t>
            </w:r>
          </w:p>
        </w:tc>
      </w:tr>
      <w:tr w:rsidR="00941918" w:rsidRPr="00564DB6" w14:paraId="70106723"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403B7B39" w14:textId="77777777" w:rsidR="00941918" w:rsidRPr="00564DB6" w:rsidRDefault="00941918" w:rsidP="0090652E">
            <w:pPr>
              <w:spacing w:after="0"/>
              <w:rPr>
                <w:rFonts w:ascii="Cambria" w:hAnsi="Cambria"/>
                <w:color w:val="0000FF"/>
                <w:sz w:val="21"/>
                <w:szCs w:val="21"/>
                <w:u w:val="single"/>
              </w:rPr>
            </w:pPr>
            <w:hyperlink r:id="rId167" w:history="1">
              <w:r w:rsidRPr="00564DB6">
                <w:rPr>
                  <w:rFonts w:ascii="Cambria" w:hAnsi="Cambria"/>
                  <w:color w:val="0000FF"/>
                  <w:sz w:val="21"/>
                  <w:szCs w:val="21"/>
                  <w:u w:val="single"/>
                </w:rPr>
                <w:t>SB 5420</w:t>
              </w:r>
            </w:hyperlink>
          </w:p>
        </w:tc>
        <w:tc>
          <w:tcPr>
            <w:tcW w:w="2578" w:type="dxa"/>
            <w:tcBorders>
              <w:top w:val="nil"/>
              <w:left w:val="nil"/>
              <w:bottom w:val="single" w:sz="4" w:space="0" w:color="00000B"/>
              <w:right w:val="single" w:sz="4" w:space="0" w:color="00000B"/>
            </w:tcBorders>
            <w:noWrap/>
            <w:vAlign w:val="center"/>
            <w:hideMark/>
          </w:tcPr>
          <w:p w14:paraId="44F311BF" w14:textId="77777777" w:rsidR="00941918" w:rsidRPr="00564DB6" w:rsidRDefault="00941918" w:rsidP="0090652E">
            <w:pPr>
              <w:spacing w:after="0"/>
            </w:pPr>
            <w:r w:rsidRPr="00564DB6">
              <w:t>Veteran benefits access</w:t>
            </w:r>
          </w:p>
        </w:tc>
        <w:tc>
          <w:tcPr>
            <w:tcW w:w="3888" w:type="dxa"/>
            <w:tcBorders>
              <w:top w:val="nil"/>
              <w:left w:val="nil"/>
              <w:bottom w:val="single" w:sz="4" w:space="0" w:color="00000B"/>
              <w:right w:val="single" w:sz="4" w:space="0" w:color="00000B"/>
            </w:tcBorders>
            <w:vAlign w:val="center"/>
            <w:hideMark/>
          </w:tcPr>
          <w:p w14:paraId="3BFCB6A3" w14:textId="77777777" w:rsidR="00941918" w:rsidRPr="00564DB6" w:rsidRDefault="00941918" w:rsidP="0090652E">
            <w:pPr>
              <w:spacing w:after="0"/>
            </w:pPr>
            <w:r w:rsidRPr="00564DB6">
              <w:t>Ensuring access to state benefits and opportunities for veterans, uniformed service members, and military spouses.</w:t>
            </w:r>
          </w:p>
        </w:tc>
        <w:tc>
          <w:tcPr>
            <w:tcW w:w="1613" w:type="dxa"/>
            <w:tcBorders>
              <w:top w:val="nil"/>
              <w:left w:val="nil"/>
              <w:bottom w:val="single" w:sz="4" w:space="0" w:color="00000B"/>
              <w:right w:val="single" w:sz="4" w:space="0" w:color="00000B"/>
            </w:tcBorders>
            <w:noWrap/>
            <w:vAlign w:val="center"/>
            <w:hideMark/>
          </w:tcPr>
          <w:p w14:paraId="68F7546B" w14:textId="77777777" w:rsidR="00941918" w:rsidRPr="00564DB6" w:rsidRDefault="00941918" w:rsidP="0090652E">
            <w:pPr>
              <w:spacing w:after="0"/>
            </w:pPr>
            <w:r w:rsidRPr="00564DB6">
              <w:t>S 3rd Reading</w:t>
            </w:r>
          </w:p>
        </w:tc>
        <w:tc>
          <w:tcPr>
            <w:tcW w:w="1454" w:type="dxa"/>
            <w:tcBorders>
              <w:top w:val="nil"/>
              <w:left w:val="nil"/>
              <w:bottom w:val="single" w:sz="4" w:space="0" w:color="00000B"/>
              <w:right w:val="single" w:sz="4" w:space="0" w:color="00000B"/>
            </w:tcBorders>
            <w:noWrap/>
            <w:vAlign w:val="center"/>
            <w:hideMark/>
          </w:tcPr>
          <w:p w14:paraId="736E7877" w14:textId="77777777" w:rsidR="00941918" w:rsidRPr="00564DB6" w:rsidRDefault="00941918" w:rsidP="0090652E">
            <w:pPr>
              <w:spacing w:after="0"/>
            </w:pPr>
            <w:r w:rsidRPr="00564DB6">
              <w:t>Lovick</w:t>
            </w:r>
          </w:p>
        </w:tc>
      </w:tr>
      <w:tr w:rsidR="00941918" w:rsidRPr="00564DB6" w14:paraId="313AF56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05197EF" w14:textId="77777777" w:rsidR="00941918" w:rsidRPr="00564DB6" w:rsidRDefault="00941918" w:rsidP="0090652E">
            <w:pPr>
              <w:spacing w:after="0"/>
              <w:rPr>
                <w:rFonts w:ascii="Cambria" w:hAnsi="Cambria"/>
                <w:color w:val="0000FF"/>
                <w:sz w:val="21"/>
                <w:szCs w:val="21"/>
                <w:u w:val="single"/>
              </w:rPr>
            </w:pPr>
            <w:hyperlink r:id="rId168" w:history="1">
              <w:r w:rsidRPr="00564DB6">
                <w:rPr>
                  <w:rFonts w:ascii="Cambria" w:hAnsi="Cambria"/>
                  <w:color w:val="0000FF"/>
                  <w:sz w:val="21"/>
                  <w:szCs w:val="21"/>
                  <w:u w:val="single"/>
                </w:rPr>
                <w:t>SB 5437</w:t>
              </w:r>
            </w:hyperlink>
          </w:p>
        </w:tc>
        <w:tc>
          <w:tcPr>
            <w:tcW w:w="2578" w:type="dxa"/>
            <w:tcBorders>
              <w:top w:val="nil"/>
              <w:left w:val="nil"/>
              <w:bottom w:val="single" w:sz="4" w:space="0" w:color="00000B"/>
              <w:right w:val="single" w:sz="4" w:space="0" w:color="00000B"/>
            </w:tcBorders>
            <w:noWrap/>
            <w:vAlign w:val="center"/>
            <w:hideMark/>
          </w:tcPr>
          <w:p w14:paraId="153E8D29" w14:textId="77777777" w:rsidR="00941918" w:rsidRPr="00564DB6" w:rsidRDefault="00941918" w:rsidP="0090652E">
            <w:pPr>
              <w:spacing w:after="0"/>
            </w:pPr>
            <w:r w:rsidRPr="00564DB6">
              <w:t>Noncompetition agreements</w:t>
            </w:r>
          </w:p>
        </w:tc>
        <w:tc>
          <w:tcPr>
            <w:tcW w:w="3888" w:type="dxa"/>
            <w:tcBorders>
              <w:top w:val="nil"/>
              <w:left w:val="nil"/>
              <w:bottom w:val="single" w:sz="4" w:space="0" w:color="00000B"/>
              <w:right w:val="single" w:sz="4" w:space="0" w:color="00000B"/>
            </w:tcBorders>
            <w:vAlign w:val="center"/>
            <w:hideMark/>
          </w:tcPr>
          <w:p w14:paraId="1BBA0F80" w14:textId="77777777" w:rsidR="00941918" w:rsidRPr="00564DB6" w:rsidRDefault="00941918" w:rsidP="0090652E">
            <w:pPr>
              <w:spacing w:after="0"/>
            </w:pPr>
            <w:r w:rsidRPr="00564DB6">
              <w:t xml:space="preserve">Prohibiting noncompetition agreements and clarifying </w:t>
            </w:r>
            <w:proofErr w:type="spellStart"/>
            <w:r w:rsidRPr="00564DB6">
              <w:t>nonsolicitation</w:t>
            </w:r>
            <w:proofErr w:type="spellEnd"/>
            <w:r w:rsidRPr="00564DB6">
              <w:t xml:space="preserve"> agreements.</w:t>
            </w:r>
          </w:p>
        </w:tc>
        <w:tc>
          <w:tcPr>
            <w:tcW w:w="1613" w:type="dxa"/>
            <w:tcBorders>
              <w:top w:val="nil"/>
              <w:left w:val="nil"/>
              <w:bottom w:val="single" w:sz="4" w:space="0" w:color="00000B"/>
              <w:right w:val="single" w:sz="4" w:space="0" w:color="00000B"/>
            </w:tcBorders>
            <w:noWrap/>
            <w:vAlign w:val="center"/>
            <w:hideMark/>
          </w:tcPr>
          <w:p w14:paraId="4BF15E6B"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05BFFC33" w14:textId="77777777" w:rsidR="00941918" w:rsidRPr="00564DB6" w:rsidRDefault="00941918" w:rsidP="0090652E">
            <w:pPr>
              <w:spacing w:after="0"/>
            </w:pPr>
            <w:r w:rsidRPr="00564DB6">
              <w:t>Stanford</w:t>
            </w:r>
          </w:p>
        </w:tc>
      </w:tr>
      <w:tr w:rsidR="00941918" w:rsidRPr="00564DB6" w14:paraId="1F27402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DE4AE08" w14:textId="77777777" w:rsidR="00941918" w:rsidRPr="00564DB6" w:rsidRDefault="00941918" w:rsidP="0090652E">
            <w:pPr>
              <w:spacing w:after="0"/>
              <w:rPr>
                <w:rFonts w:ascii="Cambria" w:hAnsi="Cambria"/>
                <w:color w:val="0000FF"/>
                <w:sz w:val="21"/>
                <w:szCs w:val="21"/>
                <w:u w:val="single"/>
              </w:rPr>
            </w:pPr>
            <w:hyperlink r:id="rId169" w:history="1">
              <w:r w:rsidRPr="00564DB6">
                <w:rPr>
                  <w:rFonts w:ascii="Cambria" w:hAnsi="Cambria"/>
                  <w:color w:val="0000FF"/>
                  <w:sz w:val="21"/>
                  <w:szCs w:val="21"/>
                  <w:u w:val="single"/>
                </w:rPr>
                <w:t>SB 5443</w:t>
              </w:r>
            </w:hyperlink>
          </w:p>
        </w:tc>
        <w:tc>
          <w:tcPr>
            <w:tcW w:w="2578" w:type="dxa"/>
            <w:tcBorders>
              <w:top w:val="nil"/>
              <w:left w:val="nil"/>
              <w:bottom w:val="single" w:sz="4" w:space="0" w:color="00000B"/>
              <w:right w:val="single" w:sz="4" w:space="0" w:color="00000B"/>
            </w:tcBorders>
            <w:noWrap/>
            <w:vAlign w:val="center"/>
            <w:hideMark/>
          </w:tcPr>
          <w:p w14:paraId="08F5454C" w14:textId="77777777" w:rsidR="00941918" w:rsidRPr="00564DB6" w:rsidRDefault="00941918" w:rsidP="0090652E">
            <w:pPr>
              <w:spacing w:after="0"/>
            </w:pPr>
            <w:r w:rsidRPr="00564DB6">
              <w:t>Fund-raising events</w:t>
            </w:r>
          </w:p>
        </w:tc>
        <w:tc>
          <w:tcPr>
            <w:tcW w:w="3888" w:type="dxa"/>
            <w:tcBorders>
              <w:top w:val="nil"/>
              <w:left w:val="nil"/>
              <w:bottom w:val="single" w:sz="4" w:space="0" w:color="00000B"/>
              <w:right w:val="single" w:sz="4" w:space="0" w:color="00000B"/>
            </w:tcBorders>
            <w:vAlign w:val="center"/>
            <w:hideMark/>
          </w:tcPr>
          <w:p w14:paraId="447026A9" w14:textId="77777777" w:rsidR="00941918" w:rsidRPr="00564DB6" w:rsidRDefault="00941918" w:rsidP="0090652E">
            <w:pPr>
              <w:spacing w:after="0"/>
            </w:pPr>
            <w:r w:rsidRPr="00564DB6">
              <w:t>Concerning requirements for fund-raising events of bona fide charitable or nonprofit organizations.</w:t>
            </w:r>
          </w:p>
        </w:tc>
        <w:tc>
          <w:tcPr>
            <w:tcW w:w="1613" w:type="dxa"/>
            <w:tcBorders>
              <w:top w:val="nil"/>
              <w:left w:val="nil"/>
              <w:bottom w:val="single" w:sz="4" w:space="0" w:color="00000B"/>
              <w:right w:val="single" w:sz="4" w:space="0" w:color="00000B"/>
            </w:tcBorders>
            <w:noWrap/>
            <w:vAlign w:val="center"/>
            <w:hideMark/>
          </w:tcPr>
          <w:p w14:paraId="1D880820" w14:textId="77777777" w:rsidR="00941918" w:rsidRPr="00564DB6" w:rsidRDefault="00941918" w:rsidP="0090652E">
            <w:pPr>
              <w:spacing w:after="0"/>
            </w:pPr>
            <w:r w:rsidRPr="00564DB6">
              <w:t>S Business, Trade</w:t>
            </w:r>
          </w:p>
        </w:tc>
        <w:tc>
          <w:tcPr>
            <w:tcW w:w="1454" w:type="dxa"/>
            <w:tcBorders>
              <w:top w:val="nil"/>
              <w:left w:val="nil"/>
              <w:bottom w:val="single" w:sz="4" w:space="0" w:color="00000B"/>
              <w:right w:val="single" w:sz="4" w:space="0" w:color="00000B"/>
            </w:tcBorders>
            <w:noWrap/>
            <w:vAlign w:val="center"/>
            <w:hideMark/>
          </w:tcPr>
          <w:p w14:paraId="06AC683A" w14:textId="77777777" w:rsidR="00941918" w:rsidRPr="00564DB6" w:rsidRDefault="00941918" w:rsidP="0090652E">
            <w:pPr>
              <w:spacing w:after="0"/>
            </w:pPr>
            <w:r w:rsidRPr="00564DB6">
              <w:t>Cortes</w:t>
            </w:r>
          </w:p>
        </w:tc>
      </w:tr>
      <w:tr w:rsidR="00941918" w:rsidRPr="00564DB6" w14:paraId="36D0CA6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FD5E6A6" w14:textId="77777777" w:rsidR="00941918" w:rsidRPr="00564DB6" w:rsidRDefault="00941918" w:rsidP="0090652E">
            <w:pPr>
              <w:spacing w:after="0"/>
              <w:rPr>
                <w:rFonts w:ascii="Cambria" w:hAnsi="Cambria"/>
                <w:color w:val="0000FF"/>
                <w:sz w:val="21"/>
                <w:szCs w:val="21"/>
                <w:u w:val="single"/>
              </w:rPr>
            </w:pPr>
            <w:hyperlink r:id="rId170" w:history="1">
              <w:r w:rsidRPr="00564DB6">
                <w:rPr>
                  <w:rFonts w:ascii="Cambria" w:hAnsi="Cambria"/>
                  <w:color w:val="0000FF"/>
                  <w:sz w:val="21"/>
                  <w:szCs w:val="21"/>
                  <w:u w:val="single"/>
                </w:rPr>
                <w:t>SSB 5469</w:t>
              </w:r>
            </w:hyperlink>
          </w:p>
        </w:tc>
        <w:tc>
          <w:tcPr>
            <w:tcW w:w="2578" w:type="dxa"/>
            <w:tcBorders>
              <w:top w:val="nil"/>
              <w:left w:val="nil"/>
              <w:bottom w:val="single" w:sz="4" w:space="0" w:color="00000B"/>
              <w:right w:val="single" w:sz="4" w:space="0" w:color="00000B"/>
            </w:tcBorders>
            <w:noWrap/>
            <w:vAlign w:val="center"/>
            <w:hideMark/>
          </w:tcPr>
          <w:p w14:paraId="0BFE4227" w14:textId="77777777" w:rsidR="00941918" w:rsidRPr="00564DB6" w:rsidRDefault="00941918" w:rsidP="0090652E">
            <w:pPr>
              <w:spacing w:after="0"/>
            </w:pPr>
            <w:r w:rsidRPr="00564DB6">
              <w:t>Rental housing market</w:t>
            </w:r>
          </w:p>
        </w:tc>
        <w:tc>
          <w:tcPr>
            <w:tcW w:w="3888" w:type="dxa"/>
            <w:tcBorders>
              <w:top w:val="nil"/>
              <w:left w:val="nil"/>
              <w:bottom w:val="single" w:sz="4" w:space="0" w:color="00000B"/>
              <w:right w:val="single" w:sz="4" w:space="0" w:color="00000B"/>
            </w:tcBorders>
            <w:vAlign w:val="center"/>
            <w:hideMark/>
          </w:tcPr>
          <w:p w14:paraId="343C8F76" w14:textId="77777777" w:rsidR="00941918" w:rsidRPr="00564DB6" w:rsidRDefault="00941918" w:rsidP="0090652E">
            <w:pPr>
              <w:spacing w:after="0"/>
            </w:pPr>
            <w:r w:rsidRPr="00564DB6">
              <w:t>Prohibiting algorithmic rent fixing and noncompete agreements in the rental housing market.</w:t>
            </w:r>
          </w:p>
        </w:tc>
        <w:tc>
          <w:tcPr>
            <w:tcW w:w="1613" w:type="dxa"/>
            <w:tcBorders>
              <w:top w:val="nil"/>
              <w:left w:val="nil"/>
              <w:bottom w:val="single" w:sz="4" w:space="0" w:color="00000B"/>
              <w:right w:val="single" w:sz="4" w:space="0" w:color="00000B"/>
            </w:tcBorders>
            <w:noWrap/>
            <w:vAlign w:val="center"/>
            <w:hideMark/>
          </w:tcPr>
          <w:p w14:paraId="12586BAD" w14:textId="77777777" w:rsidR="00941918" w:rsidRPr="00564DB6" w:rsidRDefault="00941918" w:rsidP="0090652E">
            <w:pPr>
              <w:spacing w:after="0"/>
            </w:pPr>
            <w:r w:rsidRPr="00564DB6">
              <w:t>S Rules X</w:t>
            </w:r>
          </w:p>
        </w:tc>
        <w:tc>
          <w:tcPr>
            <w:tcW w:w="1454" w:type="dxa"/>
            <w:tcBorders>
              <w:top w:val="nil"/>
              <w:left w:val="nil"/>
              <w:bottom w:val="single" w:sz="4" w:space="0" w:color="00000B"/>
              <w:right w:val="single" w:sz="4" w:space="0" w:color="00000B"/>
            </w:tcBorders>
            <w:noWrap/>
            <w:vAlign w:val="center"/>
            <w:hideMark/>
          </w:tcPr>
          <w:p w14:paraId="65277C19" w14:textId="77777777" w:rsidR="00941918" w:rsidRPr="00564DB6" w:rsidRDefault="00941918" w:rsidP="0090652E">
            <w:pPr>
              <w:spacing w:after="0"/>
            </w:pPr>
            <w:r w:rsidRPr="00564DB6">
              <w:t>Salomon</w:t>
            </w:r>
          </w:p>
        </w:tc>
      </w:tr>
      <w:tr w:rsidR="00941918" w:rsidRPr="00564DB6" w14:paraId="5C0D96FE"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2F102BF" w14:textId="77777777" w:rsidR="00941918" w:rsidRPr="00564DB6" w:rsidRDefault="00941918" w:rsidP="0090652E">
            <w:pPr>
              <w:spacing w:after="0"/>
              <w:rPr>
                <w:rFonts w:ascii="Cambria" w:hAnsi="Cambria"/>
                <w:color w:val="0000FF"/>
                <w:sz w:val="21"/>
                <w:szCs w:val="21"/>
                <w:u w:val="single"/>
              </w:rPr>
            </w:pPr>
            <w:hyperlink r:id="rId171" w:history="1">
              <w:r w:rsidRPr="00564DB6">
                <w:rPr>
                  <w:rFonts w:ascii="Cambria" w:hAnsi="Cambria"/>
                  <w:color w:val="0000FF"/>
                  <w:sz w:val="21"/>
                  <w:szCs w:val="21"/>
                  <w:u w:val="single"/>
                </w:rPr>
                <w:t>2SSB 5502</w:t>
              </w:r>
            </w:hyperlink>
          </w:p>
        </w:tc>
        <w:tc>
          <w:tcPr>
            <w:tcW w:w="2578" w:type="dxa"/>
            <w:tcBorders>
              <w:top w:val="nil"/>
              <w:left w:val="nil"/>
              <w:bottom w:val="single" w:sz="4" w:space="0" w:color="00000B"/>
              <w:right w:val="single" w:sz="4" w:space="0" w:color="00000B"/>
            </w:tcBorders>
            <w:noWrap/>
            <w:vAlign w:val="center"/>
            <w:hideMark/>
          </w:tcPr>
          <w:p w14:paraId="73031780" w14:textId="77777777" w:rsidR="00941918" w:rsidRPr="00564DB6" w:rsidRDefault="00941918" w:rsidP="0090652E">
            <w:pPr>
              <w:spacing w:after="0"/>
            </w:pPr>
            <w:r w:rsidRPr="00564DB6">
              <w:t>Recycling &amp; waste reduction</w:t>
            </w:r>
          </w:p>
        </w:tc>
        <w:tc>
          <w:tcPr>
            <w:tcW w:w="3888" w:type="dxa"/>
            <w:tcBorders>
              <w:top w:val="nil"/>
              <w:left w:val="nil"/>
              <w:bottom w:val="single" w:sz="4" w:space="0" w:color="00000B"/>
              <w:right w:val="single" w:sz="4" w:space="0" w:color="00000B"/>
            </w:tcBorders>
            <w:vAlign w:val="center"/>
            <w:hideMark/>
          </w:tcPr>
          <w:p w14:paraId="58A97998" w14:textId="77777777" w:rsidR="00941918" w:rsidRPr="00564DB6" w:rsidRDefault="00941918" w:rsidP="0090652E">
            <w:pPr>
              <w:spacing w:after="0"/>
            </w:pPr>
            <w:r w:rsidRPr="00564DB6">
              <w:t>Concerning recycling and waste reduction.</w:t>
            </w:r>
          </w:p>
        </w:tc>
        <w:tc>
          <w:tcPr>
            <w:tcW w:w="1613" w:type="dxa"/>
            <w:tcBorders>
              <w:top w:val="nil"/>
              <w:left w:val="nil"/>
              <w:bottom w:val="single" w:sz="4" w:space="0" w:color="00000B"/>
              <w:right w:val="single" w:sz="4" w:space="0" w:color="00000B"/>
            </w:tcBorders>
            <w:noWrap/>
            <w:vAlign w:val="center"/>
            <w:hideMark/>
          </w:tcPr>
          <w:p w14:paraId="78AAA2F1" w14:textId="77777777" w:rsidR="00941918" w:rsidRPr="00564DB6" w:rsidRDefault="00941918" w:rsidP="0090652E">
            <w:pPr>
              <w:spacing w:after="0"/>
            </w:pPr>
            <w:r w:rsidRPr="00564DB6">
              <w:t>S Rules 2</w:t>
            </w:r>
          </w:p>
        </w:tc>
        <w:tc>
          <w:tcPr>
            <w:tcW w:w="1454" w:type="dxa"/>
            <w:tcBorders>
              <w:top w:val="nil"/>
              <w:left w:val="nil"/>
              <w:bottom w:val="single" w:sz="4" w:space="0" w:color="00000B"/>
              <w:right w:val="single" w:sz="4" w:space="0" w:color="00000B"/>
            </w:tcBorders>
            <w:noWrap/>
            <w:vAlign w:val="center"/>
            <w:hideMark/>
          </w:tcPr>
          <w:p w14:paraId="4539F8E1" w14:textId="77777777" w:rsidR="00941918" w:rsidRPr="00564DB6" w:rsidRDefault="00941918" w:rsidP="0090652E">
            <w:pPr>
              <w:spacing w:after="0"/>
            </w:pPr>
            <w:r w:rsidRPr="00564DB6">
              <w:t>Robinson</w:t>
            </w:r>
          </w:p>
        </w:tc>
      </w:tr>
      <w:tr w:rsidR="00941918" w:rsidRPr="00564DB6" w14:paraId="10BAB16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0668483" w14:textId="77777777" w:rsidR="00941918" w:rsidRPr="00564DB6" w:rsidRDefault="00941918" w:rsidP="0090652E">
            <w:pPr>
              <w:spacing w:after="0"/>
              <w:rPr>
                <w:rFonts w:ascii="Cambria" w:hAnsi="Cambria"/>
                <w:color w:val="0000FF"/>
                <w:sz w:val="21"/>
                <w:szCs w:val="21"/>
                <w:u w:val="single"/>
              </w:rPr>
            </w:pPr>
            <w:hyperlink r:id="rId172" w:history="1">
              <w:r w:rsidRPr="00564DB6">
                <w:rPr>
                  <w:rFonts w:ascii="Cambria" w:hAnsi="Cambria"/>
                  <w:color w:val="0000FF"/>
                  <w:sz w:val="21"/>
                  <w:szCs w:val="21"/>
                  <w:u w:val="single"/>
                </w:rPr>
                <w:t>SSB 5523</w:t>
              </w:r>
            </w:hyperlink>
          </w:p>
        </w:tc>
        <w:tc>
          <w:tcPr>
            <w:tcW w:w="2578" w:type="dxa"/>
            <w:tcBorders>
              <w:top w:val="nil"/>
              <w:left w:val="nil"/>
              <w:bottom w:val="single" w:sz="4" w:space="0" w:color="00000B"/>
              <w:right w:val="single" w:sz="4" w:space="0" w:color="00000B"/>
            </w:tcBorders>
            <w:noWrap/>
            <w:vAlign w:val="center"/>
            <w:hideMark/>
          </w:tcPr>
          <w:p w14:paraId="47F66131" w14:textId="77777777" w:rsidR="00941918" w:rsidRPr="00564DB6" w:rsidRDefault="00941918" w:rsidP="0090652E">
            <w:pPr>
              <w:spacing w:after="0"/>
            </w:pPr>
            <w:r w:rsidRPr="00564DB6">
              <w:t>Higher ed. gov./students</w:t>
            </w:r>
          </w:p>
        </w:tc>
        <w:tc>
          <w:tcPr>
            <w:tcW w:w="3888" w:type="dxa"/>
            <w:tcBorders>
              <w:top w:val="nil"/>
              <w:left w:val="nil"/>
              <w:bottom w:val="single" w:sz="4" w:space="0" w:color="00000B"/>
              <w:right w:val="single" w:sz="4" w:space="0" w:color="00000B"/>
            </w:tcBorders>
            <w:vAlign w:val="center"/>
            <w:hideMark/>
          </w:tcPr>
          <w:p w14:paraId="51FB7934" w14:textId="77777777" w:rsidR="00941918" w:rsidRPr="00564DB6" w:rsidRDefault="00941918" w:rsidP="0090652E">
            <w:pPr>
              <w:spacing w:after="0"/>
            </w:pPr>
            <w:r w:rsidRPr="00564DB6">
              <w:t>Concerning the role of students on the governing boards of institutions of higher education.</w:t>
            </w:r>
          </w:p>
        </w:tc>
        <w:tc>
          <w:tcPr>
            <w:tcW w:w="1613" w:type="dxa"/>
            <w:tcBorders>
              <w:top w:val="nil"/>
              <w:left w:val="nil"/>
              <w:bottom w:val="single" w:sz="4" w:space="0" w:color="00000B"/>
              <w:right w:val="single" w:sz="4" w:space="0" w:color="00000B"/>
            </w:tcBorders>
            <w:noWrap/>
            <w:vAlign w:val="center"/>
            <w:hideMark/>
          </w:tcPr>
          <w:p w14:paraId="3765A904" w14:textId="77777777" w:rsidR="00941918" w:rsidRPr="00564DB6" w:rsidRDefault="00941918" w:rsidP="0090652E">
            <w:pPr>
              <w:spacing w:after="0"/>
            </w:pPr>
            <w:r w:rsidRPr="00564DB6">
              <w:t>S Rules X</w:t>
            </w:r>
          </w:p>
        </w:tc>
        <w:tc>
          <w:tcPr>
            <w:tcW w:w="1454" w:type="dxa"/>
            <w:tcBorders>
              <w:top w:val="nil"/>
              <w:left w:val="nil"/>
              <w:bottom w:val="single" w:sz="4" w:space="0" w:color="00000B"/>
              <w:right w:val="single" w:sz="4" w:space="0" w:color="00000B"/>
            </w:tcBorders>
            <w:noWrap/>
            <w:vAlign w:val="center"/>
            <w:hideMark/>
          </w:tcPr>
          <w:p w14:paraId="5211D239" w14:textId="77777777" w:rsidR="00941918" w:rsidRPr="00564DB6" w:rsidRDefault="00941918" w:rsidP="0090652E">
            <w:pPr>
              <w:spacing w:after="0"/>
            </w:pPr>
            <w:r w:rsidRPr="00564DB6">
              <w:t>Riccelli</w:t>
            </w:r>
          </w:p>
        </w:tc>
      </w:tr>
      <w:tr w:rsidR="00941918" w:rsidRPr="00564DB6" w14:paraId="7FB339A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5343D9D" w14:textId="77777777" w:rsidR="00941918" w:rsidRPr="00564DB6" w:rsidRDefault="00941918" w:rsidP="0090652E">
            <w:pPr>
              <w:spacing w:after="0"/>
              <w:rPr>
                <w:rFonts w:ascii="Cambria" w:hAnsi="Cambria"/>
                <w:color w:val="0000FF"/>
                <w:sz w:val="21"/>
                <w:szCs w:val="21"/>
                <w:u w:val="single"/>
              </w:rPr>
            </w:pPr>
            <w:hyperlink r:id="rId173" w:history="1">
              <w:r w:rsidRPr="00564DB6">
                <w:rPr>
                  <w:rFonts w:ascii="Cambria" w:hAnsi="Cambria"/>
                  <w:color w:val="0000FF"/>
                  <w:sz w:val="21"/>
                  <w:szCs w:val="21"/>
                  <w:u w:val="single"/>
                </w:rPr>
                <w:t>SB 5574</w:t>
              </w:r>
            </w:hyperlink>
          </w:p>
        </w:tc>
        <w:tc>
          <w:tcPr>
            <w:tcW w:w="2578" w:type="dxa"/>
            <w:tcBorders>
              <w:top w:val="nil"/>
              <w:left w:val="nil"/>
              <w:bottom w:val="single" w:sz="4" w:space="0" w:color="00000B"/>
              <w:right w:val="single" w:sz="4" w:space="0" w:color="00000B"/>
            </w:tcBorders>
            <w:noWrap/>
            <w:vAlign w:val="center"/>
            <w:hideMark/>
          </w:tcPr>
          <w:p w14:paraId="202CACA5" w14:textId="77777777" w:rsidR="00941918" w:rsidRPr="00564DB6" w:rsidRDefault="00941918" w:rsidP="0090652E">
            <w:pPr>
              <w:spacing w:after="0"/>
            </w:pPr>
            <w:r w:rsidRPr="00564DB6">
              <w:t>History instruction</w:t>
            </w:r>
          </w:p>
        </w:tc>
        <w:tc>
          <w:tcPr>
            <w:tcW w:w="3888" w:type="dxa"/>
            <w:tcBorders>
              <w:top w:val="nil"/>
              <w:left w:val="nil"/>
              <w:bottom w:val="single" w:sz="4" w:space="0" w:color="00000B"/>
              <w:right w:val="single" w:sz="4" w:space="0" w:color="00000B"/>
            </w:tcBorders>
            <w:vAlign w:val="center"/>
            <w:hideMark/>
          </w:tcPr>
          <w:p w14:paraId="6CE7EC0A" w14:textId="77777777" w:rsidR="00941918" w:rsidRPr="00564DB6" w:rsidRDefault="00941918" w:rsidP="0090652E">
            <w:pPr>
              <w:spacing w:after="0"/>
            </w:pPr>
            <w:r w:rsidRPr="00564DB6">
              <w:t>Providing instruction on Asian American and Native Hawaiian/Pacific Islander history in public schools.</w:t>
            </w:r>
          </w:p>
        </w:tc>
        <w:tc>
          <w:tcPr>
            <w:tcW w:w="1613" w:type="dxa"/>
            <w:tcBorders>
              <w:top w:val="nil"/>
              <w:left w:val="nil"/>
              <w:bottom w:val="single" w:sz="4" w:space="0" w:color="00000B"/>
              <w:right w:val="single" w:sz="4" w:space="0" w:color="00000B"/>
            </w:tcBorders>
            <w:noWrap/>
            <w:vAlign w:val="center"/>
            <w:hideMark/>
          </w:tcPr>
          <w:p w14:paraId="18571B05" w14:textId="77777777" w:rsidR="00941918" w:rsidRPr="00564DB6" w:rsidRDefault="00941918" w:rsidP="0090652E">
            <w:pPr>
              <w:spacing w:after="0"/>
            </w:pPr>
            <w:r w:rsidRPr="00564DB6">
              <w:t>S EL/K-12</w:t>
            </w:r>
          </w:p>
        </w:tc>
        <w:tc>
          <w:tcPr>
            <w:tcW w:w="1454" w:type="dxa"/>
            <w:tcBorders>
              <w:top w:val="nil"/>
              <w:left w:val="nil"/>
              <w:bottom w:val="single" w:sz="4" w:space="0" w:color="00000B"/>
              <w:right w:val="single" w:sz="4" w:space="0" w:color="00000B"/>
            </w:tcBorders>
            <w:noWrap/>
            <w:vAlign w:val="center"/>
            <w:hideMark/>
          </w:tcPr>
          <w:p w14:paraId="60B44B22" w14:textId="77777777" w:rsidR="00941918" w:rsidRPr="00564DB6" w:rsidRDefault="00941918" w:rsidP="0090652E">
            <w:pPr>
              <w:spacing w:after="0"/>
            </w:pPr>
            <w:r w:rsidRPr="00564DB6">
              <w:t>Nobles</w:t>
            </w:r>
          </w:p>
        </w:tc>
      </w:tr>
      <w:tr w:rsidR="00941918" w:rsidRPr="00564DB6" w14:paraId="31894EDB"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9B7C7DD" w14:textId="77777777" w:rsidR="00941918" w:rsidRPr="00564DB6" w:rsidRDefault="00941918" w:rsidP="0090652E">
            <w:pPr>
              <w:spacing w:after="0"/>
              <w:rPr>
                <w:rFonts w:ascii="Cambria" w:hAnsi="Cambria"/>
                <w:color w:val="0000FF"/>
                <w:sz w:val="21"/>
                <w:szCs w:val="21"/>
                <w:u w:val="single"/>
              </w:rPr>
            </w:pPr>
            <w:hyperlink r:id="rId174" w:history="1">
              <w:r w:rsidRPr="00564DB6">
                <w:rPr>
                  <w:rFonts w:ascii="Cambria" w:hAnsi="Cambria"/>
                  <w:color w:val="0000FF"/>
                  <w:sz w:val="21"/>
                  <w:szCs w:val="21"/>
                  <w:u w:val="single"/>
                </w:rPr>
                <w:t>ESSB 5594</w:t>
              </w:r>
            </w:hyperlink>
          </w:p>
        </w:tc>
        <w:tc>
          <w:tcPr>
            <w:tcW w:w="2578" w:type="dxa"/>
            <w:tcBorders>
              <w:top w:val="nil"/>
              <w:left w:val="nil"/>
              <w:bottom w:val="single" w:sz="4" w:space="0" w:color="00000B"/>
              <w:right w:val="single" w:sz="4" w:space="0" w:color="00000B"/>
            </w:tcBorders>
            <w:noWrap/>
            <w:vAlign w:val="center"/>
            <w:hideMark/>
          </w:tcPr>
          <w:p w14:paraId="3A7B1711" w14:textId="77777777" w:rsidR="00941918" w:rsidRPr="00564DB6" w:rsidRDefault="00941918" w:rsidP="0090652E">
            <w:pPr>
              <w:spacing w:after="0"/>
            </w:pPr>
            <w:r w:rsidRPr="00564DB6">
              <w:t>Biosimilar medicines</w:t>
            </w:r>
          </w:p>
        </w:tc>
        <w:tc>
          <w:tcPr>
            <w:tcW w:w="3888" w:type="dxa"/>
            <w:tcBorders>
              <w:top w:val="nil"/>
              <w:left w:val="nil"/>
              <w:bottom w:val="single" w:sz="4" w:space="0" w:color="00000B"/>
              <w:right w:val="single" w:sz="4" w:space="0" w:color="00000B"/>
            </w:tcBorders>
            <w:vAlign w:val="center"/>
            <w:hideMark/>
          </w:tcPr>
          <w:p w14:paraId="1F30C058" w14:textId="77777777" w:rsidR="00941918" w:rsidRPr="00564DB6" w:rsidRDefault="00941918" w:rsidP="0090652E">
            <w:pPr>
              <w:spacing w:after="0"/>
            </w:pPr>
            <w:r w:rsidRPr="00564DB6">
              <w:t>Concerning biosimilar medicines.</w:t>
            </w:r>
          </w:p>
        </w:tc>
        <w:tc>
          <w:tcPr>
            <w:tcW w:w="1613" w:type="dxa"/>
            <w:tcBorders>
              <w:top w:val="nil"/>
              <w:left w:val="nil"/>
              <w:bottom w:val="single" w:sz="4" w:space="0" w:color="00000B"/>
              <w:right w:val="single" w:sz="4" w:space="0" w:color="00000B"/>
            </w:tcBorders>
            <w:noWrap/>
            <w:vAlign w:val="center"/>
            <w:hideMark/>
          </w:tcPr>
          <w:p w14:paraId="2C4FA94A" w14:textId="77777777" w:rsidR="00941918" w:rsidRPr="00564DB6" w:rsidRDefault="00941918" w:rsidP="0090652E">
            <w:pPr>
              <w:spacing w:after="0"/>
            </w:pPr>
            <w:r w:rsidRPr="00564DB6">
              <w:t>S Rules 3</w:t>
            </w:r>
          </w:p>
        </w:tc>
        <w:tc>
          <w:tcPr>
            <w:tcW w:w="1454" w:type="dxa"/>
            <w:tcBorders>
              <w:top w:val="nil"/>
              <w:left w:val="nil"/>
              <w:bottom w:val="single" w:sz="4" w:space="0" w:color="00000B"/>
              <w:right w:val="single" w:sz="4" w:space="0" w:color="00000B"/>
            </w:tcBorders>
            <w:noWrap/>
            <w:vAlign w:val="center"/>
            <w:hideMark/>
          </w:tcPr>
          <w:p w14:paraId="071E5401" w14:textId="77777777" w:rsidR="00941918" w:rsidRPr="00564DB6" w:rsidRDefault="00941918" w:rsidP="0090652E">
            <w:pPr>
              <w:spacing w:after="0"/>
            </w:pPr>
            <w:r w:rsidRPr="00564DB6">
              <w:t>Harris</w:t>
            </w:r>
          </w:p>
        </w:tc>
      </w:tr>
      <w:tr w:rsidR="00941918" w:rsidRPr="00564DB6" w14:paraId="0E4513A2"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7BA2ECA4" w14:textId="77777777" w:rsidR="00941918" w:rsidRPr="00564DB6" w:rsidRDefault="00941918" w:rsidP="0090652E">
            <w:pPr>
              <w:spacing w:after="0"/>
              <w:rPr>
                <w:rFonts w:ascii="Cambria" w:hAnsi="Cambria"/>
                <w:color w:val="0000FF"/>
                <w:sz w:val="21"/>
                <w:szCs w:val="21"/>
                <w:u w:val="single"/>
              </w:rPr>
            </w:pPr>
            <w:hyperlink r:id="rId175" w:history="1">
              <w:r w:rsidRPr="00564DB6">
                <w:rPr>
                  <w:rFonts w:ascii="Cambria" w:hAnsi="Cambria"/>
                  <w:color w:val="0000FF"/>
                  <w:sz w:val="21"/>
                  <w:szCs w:val="21"/>
                  <w:u w:val="single"/>
                </w:rPr>
                <w:t>SB 5652</w:t>
              </w:r>
            </w:hyperlink>
          </w:p>
        </w:tc>
        <w:tc>
          <w:tcPr>
            <w:tcW w:w="2578" w:type="dxa"/>
            <w:tcBorders>
              <w:top w:val="nil"/>
              <w:left w:val="nil"/>
              <w:bottom w:val="single" w:sz="4" w:space="0" w:color="00000B"/>
              <w:right w:val="single" w:sz="4" w:space="0" w:color="00000B"/>
            </w:tcBorders>
            <w:noWrap/>
            <w:vAlign w:val="center"/>
            <w:hideMark/>
          </w:tcPr>
          <w:p w14:paraId="345D3B8D" w14:textId="77777777" w:rsidR="00941918" w:rsidRPr="00564DB6" w:rsidRDefault="00941918" w:rsidP="0090652E">
            <w:pPr>
              <w:spacing w:after="0"/>
            </w:pPr>
            <w:r w:rsidRPr="00564DB6">
              <w:t>Environment/port districts</w:t>
            </w:r>
          </w:p>
        </w:tc>
        <w:tc>
          <w:tcPr>
            <w:tcW w:w="3888" w:type="dxa"/>
            <w:tcBorders>
              <w:top w:val="nil"/>
              <w:left w:val="nil"/>
              <w:bottom w:val="single" w:sz="4" w:space="0" w:color="00000B"/>
              <w:right w:val="single" w:sz="4" w:space="0" w:color="00000B"/>
            </w:tcBorders>
            <w:vAlign w:val="center"/>
            <w:hideMark/>
          </w:tcPr>
          <w:p w14:paraId="77C26051" w14:textId="77777777" w:rsidR="00941918" w:rsidRPr="00564DB6" w:rsidRDefault="00941918" w:rsidP="0090652E">
            <w:pPr>
              <w:spacing w:after="0"/>
            </w:pPr>
            <w:r w:rsidRPr="00564DB6">
              <w:t>Reducing environmental and health disparities and improving the health of Washington state residents in large port districts.</w:t>
            </w:r>
          </w:p>
        </w:tc>
        <w:tc>
          <w:tcPr>
            <w:tcW w:w="1613" w:type="dxa"/>
            <w:tcBorders>
              <w:top w:val="nil"/>
              <w:left w:val="nil"/>
              <w:bottom w:val="single" w:sz="4" w:space="0" w:color="00000B"/>
              <w:right w:val="single" w:sz="4" w:space="0" w:color="00000B"/>
            </w:tcBorders>
            <w:noWrap/>
            <w:vAlign w:val="center"/>
            <w:hideMark/>
          </w:tcPr>
          <w:p w14:paraId="76F60A4B" w14:textId="77777777" w:rsidR="00941918" w:rsidRPr="00564DB6" w:rsidRDefault="00941918" w:rsidP="0090652E">
            <w:pPr>
              <w:spacing w:after="0"/>
            </w:pPr>
            <w:r w:rsidRPr="00564DB6">
              <w:t>S Environment, E</w:t>
            </w:r>
          </w:p>
        </w:tc>
        <w:tc>
          <w:tcPr>
            <w:tcW w:w="1454" w:type="dxa"/>
            <w:tcBorders>
              <w:top w:val="nil"/>
              <w:left w:val="nil"/>
              <w:bottom w:val="single" w:sz="4" w:space="0" w:color="00000B"/>
              <w:right w:val="single" w:sz="4" w:space="0" w:color="00000B"/>
            </w:tcBorders>
            <w:noWrap/>
            <w:vAlign w:val="center"/>
            <w:hideMark/>
          </w:tcPr>
          <w:p w14:paraId="57F5DDA6" w14:textId="77777777" w:rsidR="00941918" w:rsidRPr="00564DB6" w:rsidRDefault="00941918" w:rsidP="0090652E">
            <w:pPr>
              <w:spacing w:after="0"/>
            </w:pPr>
            <w:proofErr w:type="spellStart"/>
            <w:r w:rsidRPr="00564DB6">
              <w:t>Orwall</w:t>
            </w:r>
            <w:proofErr w:type="spellEnd"/>
          </w:p>
        </w:tc>
      </w:tr>
      <w:tr w:rsidR="00941918" w:rsidRPr="00564DB6" w14:paraId="072C88D8"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B0ED7AA" w14:textId="77777777" w:rsidR="00941918" w:rsidRPr="00564DB6" w:rsidRDefault="00941918" w:rsidP="0090652E">
            <w:pPr>
              <w:spacing w:after="0"/>
              <w:rPr>
                <w:rFonts w:ascii="Cambria" w:hAnsi="Cambria"/>
                <w:color w:val="0000FF"/>
                <w:sz w:val="21"/>
                <w:szCs w:val="21"/>
                <w:u w:val="single"/>
              </w:rPr>
            </w:pPr>
            <w:hyperlink r:id="rId176" w:history="1">
              <w:r w:rsidRPr="00564DB6">
                <w:rPr>
                  <w:rFonts w:ascii="Cambria" w:hAnsi="Cambria"/>
                  <w:color w:val="0000FF"/>
                  <w:sz w:val="21"/>
                  <w:szCs w:val="21"/>
                  <w:u w:val="single"/>
                </w:rPr>
                <w:t>ESSB 5694</w:t>
              </w:r>
            </w:hyperlink>
          </w:p>
        </w:tc>
        <w:tc>
          <w:tcPr>
            <w:tcW w:w="2578" w:type="dxa"/>
            <w:tcBorders>
              <w:top w:val="nil"/>
              <w:left w:val="nil"/>
              <w:bottom w:val="single" w:sz="4" w:space="0" w:color="00000B"/>
              <w:right w:val="single" w:sz="4" w:space="0" w:color="00000B"/>
            </w:tcBorders>
            <w:noWrap/>
            <w:vAlign w:val="center"/>
            <w:hideMark/>
          </w:tcPr>
          <w:p w14:paraId="537455DF" w14:textId="77777777" w:rsidR="00941918" w:rsidRPr="00564DB6" w:rsidRDefault="00941918" w:rsidP="0090652E">
            <w:pPr>
              <w:spacing w:after="0"/>
            </w:pPr>
            <w:r w:rsidRPr="00564DB6">
              <w:t>Boiler operator cert.</w:t>
            </w:r>
          </w:p>
        </w:tc>
        <w:tc>
          <w:tcPr>
            <w:tcW w:w="3888" w:type="dxa"/>
            <w:tcBorders>
              <w:top w:val="nil"/>
              <w:left w:val="nil"/>
              <w:bottom w:val="single" w:sz="4" w:space="0" w:color="00000B"/>
              <w:right w:val="single" w:sz="4" w:space="0" w:color="00000B"/>
            </w:tcBorders>
            <w:vAlign w:val="center"/>
            <w:hideMark/>
          </w:tcPr>
          <w:p w14:paraId="310F1FEF" w14:textId="77777777" w:rsidR="00941918" w:rsidRPr="00564DB6" w:rsidRDefault="00941918" w:rsidP="0090652E">
            <w:pPr>
              <w:spacing w:after="0"/>
            </w:pPr>
            <w:r w:rsidRPr="00564DB6">
              <w:t>Establishing a statewide boiler operator certification.</w:t>
            </w:r>
          </w:p>
        </w:tc>
        <w:tc>
          <w:tcPr>
            <w:tcW w:w="1613" w:type="dxa"/>
            <w:tcBorders>
              <w:top w:val="nil"/>
              <w:left w:val="nil"/>
              <w:bottom w:val="single" w:sz="4" w:space="0" w:color="00000B"/>
              <w:right w:val="single" w:sz="4" w:space="0" w:color="00000B"/>
            </w:tcBorders>
            <w:noWrap/>
            <w:vAlign w:val="center"/>
            <w:hideMark/>
          </w:tcPr>
          <w:p w14:paraId="2C48D816"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019689AE" w14:textId="77777777" w:rsidR="00941918" w:rsidRPr="00564DB6" w:rsidRDefault="00941918" w:rsidP="0090652E">
            <w:pPr>
              <w:spacing w:after="0"/>
            </w:pPr>
            <w:r w:rsidRPr="00564DB6">
              <w:t>King</w:t>
            </w:r>
          </w:p>
        </w:tc>
      </w:tr>
      <w:tr w:rsidR="00941918" w:rsidRPr="00564DB6" w14:paraId="591E71CE"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28A7586" w14:textId="77777777" w:rsidR="00941918" w:rsidRPr="00564DB6" w:rsidRDefault="00941918" w:rsidP="0090652E">
            <w:pPr>
              <w:spacing w:after="0"/>
              <w:rPr>
                <w:rFonts w:ascii="Cambria" w:hAnsi="Cambria"/>
                <w:color w:val="0000FF"/>
                <w:sz w:val="21"/>
                <w:szCs w:val="21"/>
                <w:u w:val="single"/>
              </w:rPr>
            </w:pPr>
            <w:hyperlink r:id="rId177" w:history="1">
              <w:r w:rsidRPr="00564DB6">
                <w:rPr>
                  <w:rFonts w:ascii="Cambria" w:hAnsi="Cambria"/>
                  <w:color w:val="0000FF"/>
                  <w:sz w:val="21"/>
                  <w:szCs w:val="21"/>
                  <w:u w:val="single"/>
                </w:rPr>
                <w:t>ESSB 5708</w:t>
              </w:r>
            </w:hyperlink>
          </w:p>
        </w:tc>
        <w:tc>
          <w:tcPr>
            <w:tcW w:w="2578" w:type="dxa"/>
            <w:tcBorders>
              <w:top w:val="nil"/>
              <w:left w:val="nil"/>
              <w:bottom w:val="single" w:sz="4" w:space="0" w:color="00000B"/>
              <w:right w:val="single" w:sz="4" w:space="0" w:color="00000B"/>
            </w:tcBorders>
            <w:noWrap/>
            <w:vAlign w:val="center"/>
            <w:hideMark/>
          </w:tcPr>
          <w:p w14:paraId="24CB7DB8" w14:textId="77777777" w:rsidR="00941918" w:rsidRPr="00564DB6" w:rsidRDefault="00941918" w:rsidP="0090652E">
            <w:pPr>
              <w:spacing w:after="0"/>
            </w:pPr>
            <w:r w:rsidRPr="00564DB6">
              <w:t>Online services/minors</w:t>
            </w:r>
          </w:p>
        </w:tc>
        <w:tc>
          <w:tcPr>
            <w:tcW w:w="3888" w:type="dxa"/>
            <w:tcBorders>
              <w:top w:val="nil"/>
              <w:left w:val="nil"/>
              <w:bottom w:val="single" w:sz="4" w:space="0" w:color="00000B"/>
              <w:right w:val="single" w:sz="4" w:space="0" w:color="00000B"/>
            </w:tcBorders>
            <w:vAlign w:val="center"/>
            <w:hideMark/>
          </w:tcPr>
          <w:p w14:paraId="2DA2CA85" w14:textId="77777777" w:rsidR="00941918" w:rsidRPr="00564DB6" w:rsidRDefault="00941918" w:rsidP="0090652E">
            <w:pPr>
              <w:spacing w:after="0"/>
            </w:pPr>
            <w:r w:rsidRPr="00564DB6">
              <w:t>Protecting Washington children online.</w:t>
            </w:r>
          </w:p>
        </w:tc>
        <w:tc>
          <w:tcPr>
            <w:tcW w:w="1613" w:type="dxa"/>
            <w:tcBorders>
              <w:top w:val="nil"/>
              <w:left w:val="nil"/>
              <w:bottom w:val="single" w:sz="4" w:space="0" w:color="00000B"/>
              <w:right w:val="single" w:sz="4" w:space="0" w:color="00000B"/>
            </w:tcBorders>
            <w:noWrap/>
            <w:vAlign w:val="center"/>
            <w:hideMark/>
          </w:tcPr>
          <w:p w14:paraId="59401F84" w14:textId="77777777" w:rsidR="00941918" w:rsidRPr="00564DB6" w:rsidRDefault="00941918" w:rsidP="0090652E">
            <w:pPr>
              <w:spacing w:after="0"/>
            </w:pPr>
            <w:r w:rsidRPr="00564DB6">
              <w:t>S Rules 3</w:t>
            </w:r>
          </w:p>
        </w:tc>
        <w:tc>
          <w:tcPr>
            <w:tcW w:w="1454" w:type="dxa"/>
            <w:tcBorders>
              <w:top w:val="nil"/>
              <w:left w:val="nil"/>
              <w:bottom w:val="single" w:sz="4" w:space="0" w:color="00000B"/>
              <w:right w:val="single" w:sz="4" w:space="0" w:color="00000B"/>
            </w:tcBorders>
            <w:noWrap/>
            <w:vAlign w:val="center"/>
            <w:hideMark/>
          </w:tcPr>
          <w:p w14:paraId="0C05E492" w14:textId="77777777" w:rsidR="00941918" w:rsidRPr="00564DB6" w:rsidRDefault="00941918" w:rsidP="0090652E">
            <w:pPr>
              <w:spacing w:after="0"/>
            </w:pPr>
            <w:r w:rsidRPr="00564DB6">
              <w:t>Frame</w:t>
            </w:r>
          </w:p>
        </w:tc>
      </w:tr>
      <w:tr w:rsidR="00941918" w:rsidRPr="00564DB6" w14:paraId="71F3AC2B"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000D198" w14:textId="77777777" w:rsidR="00941918" w:rsidRPr="00564DB6" w:rsidRDefault="00941918" w:rsidP="0090652E">
            <w:pPr>
              <w:spacing w:after="0"/>
              <w:rPr>
                <w:rFonts w:ascii="Cambria" w:hAnsi="Cambria"/>
                <w:color w:val="0000FF"/>
                <w:sz w:val="21"/>
                <w:szCs w:val="21"/>
                <w:u w:val="single"/>
              </w:rPr>
            </w:pPr>
            <w:hyperlink r:id="rId178" w:history="1">
              <w:r w:rsidRPr="00564DB6">
                <w:rPr>
                  <w:rFonts w:ascii="Cambria" w:hAnsi="Cambria"/>
                  <w:color w:val="0000FF"/>
                  <w:sz w:val="21"/>
                  <w:szCs w:val="21"/>
                  <w:u w:val="single"/>
                </w:rPr>
                <w:t>SB 5765</w:t>
              </w:r>
            </w:hyperlink>
          </w:p>
        </w:tc>
        <w:tc>
          <w:tcPr>
            <w:tcW w:w="2578" w:type="dxa"/>
            <w:tcBorders>
              <w:top w:val="nil"/>
              <w:left w:val="nil"/>
              <w:bottom w:val="single" w:sz="4" w:space="0" w:color="00000B"/>
              <w:right w:val="single" w:sz="4" w:space="0" w:color="00000B"/>
            </w:tcBorders>
            <w:noWrap/>
            <w:vAlign w:val="center"/>
            <w:hideMark/>
          </w:tcPr>
          <w:p w14:paraId="3A755AF5" w14:textId="77777777" w:rsidR="00941918" w:rsidRPr="00564DB6" w:rsidRDefault="00941918" w:rsidP="0090652E">
            <w:pPr>
              <w:spacing w:after="0"/>
            </w:pPr>
            <w:r w:rsidRPr="00564DB6">
              <w:t>Psychiatric pharmacists</w:t>
            </w:r>
          </w:p>
        </w:tc>
        <w:tc>
          <w:tcPr>
            <w:tcW w:w="3888" w:type="dxa"/>
            <w:tcBorders>
              <w:top w:val="nil"/>
              <w:left w:val="nil"/>
              <w:bottom w:val="single" w:sz="4" w:space="0" w:color="00000B"/>
              <w:right w:val="single" w:sz="4" w:space="0" w:color="00000B"/>
            </w:tcBorders>
            <w:vAlign w:val="center"/>
            <w:hideMark/>
          </w:tcPr>
          <w:p w14:paraId="432F3F53" w14:textId="77777777" w:rsidR="00941918" w:rsidRPr="00564DB6" w:rsidRDefault="00941918" w:rsidP="0090652E">
            <w:pPr>
              <w:spacing w:after="0"/>
            </w:pPr>
            <w:r w:rsidRPr="00564DB6">
              <w:t>Concerning psychiatric pharmacists.</w:t>
            </w:r>
          </w:p>
        </w:tc>
        <w:tc>
          <w:tcPr>
            <w:tcW w:w="1613" w:type="dxa"/>
            <w:tcBorders>
              <w:top w:val="nil"/>
              <w:left w:val="nil"/>
              <w:bottom w:val="single" w:sz="4" w:space="0" w:color="00000B"/>
              <w:right w:val="single" w:sz="4" w:space="0" w:color="00000B"/>
            </w:tcBorders>
            <w:noWrap/>
            <w:vAlign w:val="center"/>
            <w:hideMark/>
          </w:tcPr>
          <w:p w14:paraId="069D1E02"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5494F7CF" w14:textId="77777777" w:rsidR="00941918" w:rsidRPr="00564DB6" w:rsidRDefault="00941918" w:rsidP="0090652E">
            <w:pPr>
              <w:spacing w:after="0"/>
            </w:pPr>
            <w:r w:rsidRPr="00564DB6">
              <w:t>Slatter</w:t>
            </w:r>
          </w:p>
        </w:tc>
      </w:tr>
      <w:tr w:rsidR="00941918" w:rsidRPr="00564DB6" w14:paraId="1297B879"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C20E402" w14:textId="77777777" w:rsidR="00941918" w:rsidRPr="00564DB6" w:rsidRDefault="00941918" w:rsidP="0090652E">
            <w:pPr>
              <w:spacing w:after="0"/>
              <w:rPr>
                <w:rFonts w:ascii="Cambria" w:hAnsi="Cambria"/>
                <w:color w:val="0000FF"/>
                <w:sz w:val="21"/>
                <w:szCs w:val="21"/>
                <w:u w:val="single"/>
              </w:rPr>
            </w:pPr>
            <w:hyperlink r:id="rId179" w:history="1">
              <w:r w:rsidRPr="00564DB6">
                <w:rPr>
                  <w:rFonts w:ascii="Cambria" w:hAnsi="Cambria"/>
                  <w:color w:val="0000FF"/>
                  <w:sz w:val="21"/>
                  <w:szCs w:val="21"/>
                  <w:u w:val="single"/>
                </w:rPr>
                <w:t>ESB 5797</w:t>
              </w:r>
            </w:hyperlink>
          </w:p>
        </w:tc>
        <w:tc>
          <w:tcPr>
            <w:tcW w:w="2578" w:type="dxa"/>
            <w:tcBorders>
              <w:top w:val="nil"/>
              <w:left w:val="nil"/>
              <w:bottom w:val="single" w:sz="4" w:space="0" w:color="00000B"/>
              <w:right w:val="single" w:sz="4" w:space="0" w:color="00000B"/>
            </w:tcBorders>
            <w:noWrap/>
            <w:vAlign w:val="center"/>
            <w:hideMark/>
          </w:tcPr>
          <w:p w14:paraId="04D7FA45" w14:textId="77777777" w:rsidR="00941918" w:rsidRPr="00564DB6" w:rsidRDefault="00941918" w:rsidP="0090652E">
            <w:pPr>
              <w:spacing w:after="0"/>
            </w:pPr>
            <w:r w:rsidRPr="00564DB6">
              <w:t>Intangible assets tax</w:t>
            </w:r>
          </w:p>
        </w:tc>
        <w:tc>
          <w:tcPr>
            <w:tcW w:w="3888" w:type="dxa"/>
            <w:tcBorders>
              <w:top w:val="nil"/>
              <w:left w:val="nil"/>
              <w:bottom w:val="single" w:sz="4" w:space="0" w:color="00000B"/>
              <w:right w:val="single" w:sz="4" w:space="0" w:color="00000B"/>
            </w:tcBorders>
            <w:vAlign w:val="center"/>
            <w:hideMark/>
          </w:tcPr>
          <w:p w14:paraId="6CA8DEDD" w14:textId="77777777" w:rsidR="00941918" w:rsidRPr="00564DB6" w:rsidRDefault="00941918" w:rsidP="0090652E">
            <w:pPr>
              <w:spacing w:after="0"/>
            </w:pPr>
            <w:r w:rsidRPr="00564DB6">
              <w:t>Enacting a tax on stocks, bonds, and other financial intangible assets for the benefit of public schools.</w:t>
            </w:r>
          </w:p>
        </w:tc>
        <w:tc>
          <w:tcPr>
            <w:tcW w:w="1613" w:type="dxa"/>
            <w:tcBorders>
              <w:top w:val="nil"/>
              <w:left w:val="nil"/>
              <w:bottom w:val="single" w:sz="4" w:space="0" w:color="00000B"/>
              <w:right w:val="single" w:sz="4" w:space="0" w:color="00000B"/>
            </w:tcBorders>
            <w:noWrap/>
            <w:vAlign w:val="center"/>
            <w:hideMark/>
          </w:tcPr>
          <w:p w14:paraId="257AAE29"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6E7827B2" w14:textId="77777777" w:rsidR="00941918" w:rsidRPr="00564DB6" w:rsidRDefault="00941918" w:rsidP="0090652E">
            <w:pPr>
              <w:spacing w:after="0"/>
            </w:pPr>
            <w:r w:rsidRPr="00564DB6">
              <w:t>Frame</w:t>
            </w:r>
          </w:p>
        </w:tc>
      </w:tr>
      <w:tr w:rsidR="00941918" w:rsidRPr="00564DB6" w14:paraId="65B1661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18CC782" w14:textId="77777777" w:rsidR="00941918" w:rsidRPr="00564DB6" w:rsidRDefault="00941918" w:rsidP="0090652E">
            <w:pPr>
              <w:spacing w:after="0"/>
              <w:rPr>
                <w:rFonts w:ascii="Cambria" w:hAnsi="Cambria"/>
                <w:color w:val="0000FF"/>
                <w:sz w:val="21"/>
                <w:szCs w:val="21"/>
                <w:u w:val="single"/>
              </w:rPr>
            </w:pPr>
            <w:hyperlink r:id="rId180" w:history="1">
              <w:r w:rsidRPr="00564DB6">
                <w:rPr>
                  <w:rFonts w:ascii="Cambria" w:hAnsi="Cambria"/>
                  <w:color w:val="0000FF"/>
                  <w:sz w:val="21"/>
                  <w:szCs w:val="21"/>
                  <w:u w:val="single"/>
                </w:rPr>
                <w:t>SSB 5798</w:t>
              </w:r>
            </w:hyperlink>
          </w:p>
        </w:tc>
        <w:tc>
          <w:tcPr>
            <w:tcW w:w="2578" w:type="dxa"/>
            <w:tcBorders>
              <w:top w:val="nil"/>
              <w:left w:val="nil"/>
              <w:bottom w:val="single" w:sz="4" w:space="0" w:color="00000B"/>
              <w:right w:val="single" w:sz="4" w:space="0" w:color="00000B"/>
            </w:tcBorders>
            <w:noWrap/>
            <w:vAlign w:val="center"/>
            <w:hideMark/>
          </w:tcPr>
          <w:p w14:paraId="70CE9FFD" w14:textId="77777777" w:rsidR="00941918" w:rsidRPr="00564DB6" w:rsidRDefault="00941918" w:rsidP="0090652E">
            <w:pPr>
              <w:spacing w:after="0"/>
            </w:pPr>
            <w:r w:rsidRPr="00564DB6">
              <w:t>Property tax</w:t>
            </w:r>
          </w:p>
        </w:tc>
        <w:tc>
          <w:tcPr>
            <w:tcW w:w="3888" w:type="dxa"/>
            <w:tcBorders>
              <w:top w:val="nil"/>
              <w:left w:val="nil"/>
              <w:bottom w:val="single" w:sz="4" w:space="0" w:color="00000B"/>
              <w:right w:val="single" w:sz="4" w:space="0" w:color="00000B"/>
            </w:tcBorders>
            <w:vAlign w:val="center"/>
            <w:hideMark/>
          </w:tcPr>
          <w:p w14:paraId="41DC9DFA" w14:textId="77777777" w:rsidR="00941918" w:rsidRPr="00564DB6" w:rsidRDefault="00941918" w:rsidP="0090652E">
            <w:pPr>
              <w:spacing w:after="0"/>
            </w:pPr>
            <w:r w:rsidRPr="00564DB6">
              <w:t>Concerning property tax reform.</w:t>
            </w:r>
          </w:p>
        </w:tc>
        <w:tc>
          <w:tcPr>
            <w:tcW w:w="1613" w:type="dxa"/>
            <w:tcBorders>
              <w:top w:val="nil"/>
              <w:left w:val="nil"/>
              <w:bottom w:val="single" w:sz="4" w:space="0" w:color="00000B"/>
              <w:right w:val="single" w:sz="4" w:space="0" w:color="00000B"/>
            </w:tcBorders>
            <w:noWrap/>
            <w:vAlign w:val="center"/>
            <w:hideMark/>
          </w:tcPr>
          <w:p w14:paraId="47A55D68"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2DFD339A" w14:textId="77777777" w:rsidR="00941918" w:rsidRPr="00564DB6" w:rsidRDefault="00941918" w:rsidP="0090652E">
            <w:pPr>
              <w:spacing w:after="0"/>
            </w:pPr>
            <w:r w:rsidRPr="00564DB6">
              <w:t>Pedersen</w:t>
            </w:r>
          </w:p>
        </w:tc>
      </w:tr>
      <w:tr w:rsidR="00941918" w:rsidRPr="00564DB6" w14:paraId="6594A199"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1A6AE0A" w14:textId="77777777" w:rsidR="00941918" w:rsidRPr="00564DB6" w:rsidRDefault="00941918" w:rsidP="0090652E">
            <w:pPr>
              <w:spacing w:after="0"/>
              <w:rPr>
                <w:rFonts w:ascii="Cambria" w:hAnsi="Cambria"/>
                <w:color w:val="0000FF"/>
                <w:sz w:val="21"/>
                <w:szCs w:val="21"/>
                <w:u w:val="single"/>
              </w:rPr>
            </w:pPr>
            <w:hyperlink r:id="rId181" w:history="1">
              <w:r w:rsidRPr="00564DB6">
                <w:rPr>
                  <w:rFonts w:ascii="Cambria" w:hAnsi="Cambria"/>
                  <w:color w:val="0000FF"/>
                  <w:sz w:val="21"/>
                  <w:szCs w:val="21"/>
                  <w:u w:val="single"/>
                </w:rPr>
                <w:t>SB 5822</w:t>
              </w:r>
            </w:hyperlink>
          </w:p>
        </w:tc>
        <w:tc>
          <w:tcPr>
            <w:tcW w:w="2578" w:type="dxa"/>
            <w:tcBorders>
              <w:top w:val="nil"/>
              <w:left w:val="nil"/>
              <w:bottom w:val="single" w:sz="4" w:space="0" w:color="00000B"/>
              <w:right w:val="single" w:sz="4" w:space="0" w:color="00000B"/>
            </w:tcBorders>
            <w:noWrap/>
            <w:vAlign w:val="center"/>
            <w:hideMark/>
          </w:tcPr>
          <w:p w14:paraId="526F911F" w14:textId="77777777" w:rsidR="00941918" w:rsidRPr="00564DB6" w:rsidRDefault="00941918" w:rsidP="0090652E">
            <w:pPr>
              <w:spacing w:after="0"/>
            </w:pPr>
            <w:r w:rsidRPr="00564DB6">
              <w:t>Missing persons alert system</w:t>
            </w:r>
          </w:p>
        </w:tc>
        <w:tc>
          <w:tcPr>
            <w:tcW w:w="3888" w:type="dxa"/>
            <w:tcBorders>
              <w:top w:val="nil"/>
              <w:left w:val="nil"/>
              <w:bottom w:val="single" w:sz="4" w:space="0" w:color="00000B"/>
              <w:right w:val="single" w:sz="4" w:space="0" w:color="00000B"/>
            </w:tcBorders>
            <w:vAlign w:val="center"/>
            <w:hideMark/>
          </w:tcPr>
          <w:p w14:paraId="1D1F23C9" w14:textId="77777777" w:rsidR="00941918" w:rsidRPr="00564DB6" w:rsidRDefault="00941918" w:rsidP="0090652E">
            <w:pPr>
              <w:spacing w:after="0"/>
            </w:pPr>
            <w:r w:rsidRPr="00564DB6">
              <w:t>Concerning missing persons alert systems.</w:t>
            </w:r>
          </w:p>
        </w:tc>
        <w:tc>
          <w:tcPr>
            <w:tcW w:w="1613" w:type="dxa"/>
            <w:tcBorders>
              <w:top w:val="nil"/>
              <w:left w:val="nil"/>
              <w:bottom w:val="single" w:sz="4" w:space="0" w:color="00000B"/>
              <w:right w:val="single" w:sz="4" w:space="0" w:color="00000B"/>
            </w:tcBorders>
            <w:noWrap/>
            <w:vAlign w:val="center"/>
            <w:hideMark/>
          </w:tcPr>
          <w:p w14:paraId="4EACA179"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4FBB756C" w14:textId="77777777" w:rsidR="00941918" w:rsidRPr="00564DB6" w:rsidRDefault="00941918" w:rsidP="0090652E">
            <w:pPr>
              <w:spacing w:after="0"/>
            </w:pPr>
            <w:r w:rsidRPr="00564DB6">
              <w:t>Torres</w:t>
            </w:r>
          </w:p>
        </w:tc>
      </w:tr>
      <w:tr w:rsidR="00941918" w:rsidRPr="00564DB6" w14:paraId="1ED6A49A"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20863F8" w14:textId="77777777" w:rsidR="00941918" w:rsidRPr="00564DB6" w:rsidRDefault="00941918" w:rsidP="0090652E">
            <w:pPr>
              <w:spacing w:after="0"/>
              <w:rPr>
                <w:rFonts w:ascii="Cambria" w:hAnsi="Cambria"/>
                <w:color w:val="0000FF"/>
                <w:sz w:val="21"/>
                <w:szCs w:val="21"/>
                <w:u w:val="single"/>
              </w:rPr>
            </w:pPr>
            <w:hyperlink r:id="rId182" w:history="1">
              <w:r w:rsidRPr="00564DB6">
                <w:rPr>
                  <w:rFonts w:ascii="Cambria" w:hAnsi="Cambria"/>
                  <w:color w:val="0000FF"/>
                  <w:sz w:val="21"/>
                  <w:szCs w:val="21"/>
                  <w:u w:val="single"/>
                </w:rPr>
                <w:t>SB 5823</w:t>
              </w:r>
            </w:hyperlink>
          </w:p>
        </w:tc>
        <w:tc>
          <w:tcPr>
            <w:tcW w:w="2578" w:type="dxa"/>
            <w:tcBorders>
              <w:top w:val="nil"/>
              <w:left w:val="nil"/>
              <w:bottom w:val="single" w:sz="4" w:space="0" w:color="00000B"/>
              <w:right w:val="single" w:sz="4" w:space="0" w:color="00000B"/>
            </w:tcBorders>
            <w:noWrap/>
            <w:vAlign w:val="center"/>
            <w:hideMark/>
          </w:tcPr>
          <w:p w14:paraId="66EFDE75" w14:textId="77777777" w:rsidR="00941918" w:rsidRPr="00564DB6" w:rsidRDefault="00941918" w:rsidP="0090652E">
            <w:pPr>
              <w:spacing w:after="0"/>
            </w:pPr>
            <w:r w:rsidRPr="00564DB6">
              <w:t>Patient advocates</w:t>
            </w:r>
          </w:p>
        </w:tc>
        <w:tc>
          <w:tcPr>
            <w:tcW w:w="3888" w:type="dxa"/>
            <w:tcBorders>
              <w:top w:val="nil"/>
              <w:left w:val="nil"/>
              <w:bottom w:val="single" w:sz="4" w:space="0" w:color="00000B"/>
              <w:right w:val="single" w:sz="4" w:space="0" w:color="00000B"/>
            </w:tcBorders>
            <w:vAlign w:val="center"/>
            <w:hideMark/>
          </w:tcPr>
          <w:p w14:paraId="1B3625A4" w14:textId="77777777" w:rsidR="00941918" w:rsidRPr="00564DB6" w:rsidRDefault="00941918" w:rsidP="0090652E">
            <w:pPr>
              <w:spacing w:after="0"/>
            </w:pPr>
            <w:r w:rsidRPr="00564DB6">
              <w:t>Concerning patient advocates.</w:t>
            </w:r>
          </w:p>
        </w:tc>
        <w:tc>
          <w:tcPr>
            <w:tcW w:w="1613" w:type="dxa"/>
            <w:tcBorders>
              <w:top w:val="nil"/>
              <w:left w:val="nil"/>
              <w:bottom w:val="single" w:sz="4" w:space="0" w:color="00000B"/>
              <w:right w:val="single" w:sz="4" w:space="0" w:color="00000B"/>
            </w:tcBorders>
            <w:noWrap/>
            <w:vAlign w:val="center"/>
            <w:hideMark/>
          </w:tcPr>
          <w:p w14:paraId="074ED714"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769DCD37" w14:textId="77777777" w:rsidR="00941918" w:rsidRPr="00564DB6" w:rsidRDefault="00941918" w:rsidP="0090652E">
            <w:pPr>
              <w:spacing w:after="0"/>
            </w:pPr>
            <w:r w:rsidRPr="00564DB6">
              <w:t>Cortes</w:t>
            </w:r>
          </w:p>
        </w:tc>
      </w:tr>
      <w:tr w:rsidR="00941918" w:rsidRPr="00564DB6" w14:paraId="4F58387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B7577E5" w14:textId="77777777" w:rsidR="00941918" w:rsidRPr="00564DB6" w:rsidRDefault="00941918" w:rsidP="0090652E">
            <w:pPr>
              <w:spacing w:after="0"/>
              <w:rPr>
                <w:rFonts w:ascii="Cambria" w:hAnsi="Cambria"/>
                <w:color w:val="0000FF"/>
                <w:sz w:val="21"/>
                <w:szCs w:val="21"/>
                <w:u w:val="single"/>
              </w:rPr>
            </w:pPr>
            <w:hyperlink r:id="rId183" w:history="1">
              <w:r w:rsidRPr="00564DB6">
                <w:rPr>
                  <w:rFonts w:ascii="Cambria" w:hAnsi="Cambria"/>
                  <w:color w:val="0000FF"/>
                  <w:sz w:val="21"/>
                  <w:szCs w:val="21"/>
                  <w:u w:val="single"/>
                </w:rPr>
                <w:t>SB 5826</w:t>
              </w:r>
            </w:hyperlink>
          </w:p>
        </w:tc>
        <w:tc>
          <w:tcPr>
            <w:tcW w:w="2578" w:type="dxa"/>
            <w:tcBorders>
              <w:top w:val="nil"/>
              <w:left w:val="nil"/>
              <w:bottom w:val="single" w:sz="4" w:space="0" w:color="00000B"/>
              <w:right w:val="single" w:sz="4" w:space="0" w:color="00000B"/>
            </w:tcBorders>
            <w:noWrap/>
            <w:vAlign w:val="center"/>
            <w:hideMark/>
          </w:tcPr>
          <w:p w14:paraId="54855EC3" w14:textId="77777777" w:rsidR="00941918" w:rsidRPr="00564DB6" w:rsidRDefault="00941918" w:rsidP="0090652E">
            <w:pPr>
              <w:spacing w:after="0"/>
            </w:pPr>
            <w:r w:rsidRPr="00564DB6">
              <w:t>Postsecondary/med. abortion</w:t>
            </w:r>
          </w:p>
        </w:tc>
        <w:tc>
          <w:tcPr>
            <w:tcW w:w="3888" w:type="dxa"/>
            <w:tcBorders>
              <w:top w:val="nil"/>
              <w:left w:val="nil"/>
              <w:bottom w:val="single" w:sz="4" w:space="0" w:color="00000B"/>
              <w:right w:val="single" w:sz="4" w:space="0" w:color="00000B"/>
            </w:tcBorders>
            <w:vAlign w:val="center"/>
            <w:hideMark/>
          </w:tcPr>
          <w:p w14:paraId="1B913F20" w14:textId="77777777" w:rsidR="00941918" w:rsidRPr="00564DB6" w:rsidRDefault="00941918" w:rsidP="0090652E">
            <w:pPr>
              <w:spacing w:after="0"/>
            </w:pPr>
            <w:r w:rsidRPr="00564DB6">
              <w:t>Concerning access at public postsecondary educational institutions to medication abortion.</w:t>
            </w:r>
          </w:p>
        </w:tc>
        <w:tc>
          <w:tcPr>
            <w:tcW w:w="1613" w:type="dxa"/>
            <w:tcBorders>
              <w:top w:val="nil"/>
              <w:left w:val="nil"/>
              <w:bottom w:val="single" w:sz="4" w:space="0" w:color="00000B"/>
              <w:right w:val="single" w:sz="4" w:space="0" w:color="00000B"/>
            </w:tcBorders>
            <w:noWrap/>
            <w:vAlign w:val="center"/>
            <w:hideMark/>
          </w:tcPr>
          <w:p w14:paraId="2E2F71C3" w14:textId="77777777" w:rsidR="00941918" w:rsidRPr="00564DB6" w:rsidRDefault="00941918" w:rsidP="0090652E">
            <w:pPr>
              <w:spacing w:after="0"/>
            </w:pPr>
            <w:r w:rsidRPr="00564DB6">
              <w:t>S Higher Ed &amp; Wo</w:t>
            </w:r>
          </w:p>
        </w:tc>
        <w:tc>
          <w:tcPr>
            <w:tcW w:w="1454" w:type="dxa"/>
            <w:tcBorders>
              <w:top w:val="nil"/>
              <w:left w:val="nil"/>
              <w:bottom w:val="single" w:sz="4" w:space="0" w:color="00000B"/>
              <w:right w:val="single" w:sz="4" w:space="0" w:color="00000B"/>
            </w:tcBorders>
            <w:noWrap/>
            <w:vAlign w:val="center"/>
            <w:hideMark/>
          </w:tcPr>
          <w:p w14:paraId="6D2C1616" w14:textId="77777777" w:rsidR="00941918" w:rsidRPr="00564DB6" w:rsidRDefault="00941918" w:rsidP="0090652E">
            <w:pPr>
              <w:spacing w:after="0"/>
            </w:pPr>
            <w:r w:rsidRPr="00564DB6">
              <w:t>Nobles</w:t>
            </w:r>
          </w:p>
        </w:tc>
      </w:tr>
      <w:tr w:rsidR="00941918" w:rsidRPr="00564DB6" w14:paraId="2A4B8856"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0679F0A4" w14:textId="77777777" w:rsidR="00941918" w:rsidRPr="00564DB6" w:rsidRDefault="00941918" w:rsidP="0090652E">
            <w:pPr>
              <w:spacing w:after="0"/>
              <w:rPr>
                <w:rFonts w:ascii="Cambria" w:hAnsi="Cambria"/>
                <w:color w:val="0000FF"/>
                <w:sz w:val="21"/>
                <w:szCs w:val="21"/>
                <w:u w:val="single"/>
              </w:rPr>
            </w:pPr>
            <w:hyperlink r:id="rId184" w:history="1">
              <w:r w:rsidRPr="00564DB6">
                <w:rPr>
                  <w:rFonts w:ascii="Cambria" w:hAnsi="Cambria"/>
                  <w:color w:val="0000FF"/>
                  <w:sz w:val="21"/>
                  <w:szCs w:val="21"/>
                  <w:u w:val="single"/>
                </w:rPr>
                <w:t>SB 5827</w:t>
              </w:r>
            </w:hyperlink>
          </w:p>
        </w:tc>
        <w:tc>
          <w:tcPr>
            <w:tcW w:w="2578" w:type="dxa"/>
            <w:tcBorders>
              <w:top w:val="nil"/>
              <w:left w:val="nil"/>
              <w:bottom w:val="single" w:sz="4" w:space="0" w:color="00000B"/>
              <w:right w:val="single" w:sz="4" w:space="0" w:color="00000B"/>
            </w:tcBorders>
            <w:noWrap/>
            <w:vAlign w:val="center"/>
            <w:hideMark/>
          </w:tcPr>
          <w:p w14:paraId="0F116FCA" w14:textId="77777777" w:rsidR="00941918" w:rsidRPr="00564DB6" w:rsidRDefault="00941918" w:rsidP="0090652E">
            <w:pPr>
              <w:spacing w:after="0"/>
            </w:pPr>
            <w:r w:rsidRPr="00564DB6">
              <w:t>Veterans/discharge def.</w:t>
            </w:r>
          </w:p>
        </w:tc>
        <w:tc>
          <w:tcPr>
            <w:tcW w:w="3888" w:type="dxa"/>
            <w:tcBorders>
              <w:top w:val="nil"/>
              <w:left w:val="nil"/>
              <w:bottom w:val="single" w:sz="4" w:space="0" w:color="00000B"/>
              <w:right w:val="single" w:sz="4" w:space="0" w:color="00000B"/>
            </w:tcBorders>
            <w:vAlign w:val="center"/>
            <w:hideMark/>
          </w:tcPr>
          <w:p w14:paraId="2AFA524E" w14:textId="77777777" w:rsidR="00941918" w:rsidRPr="00564DB6" w:rsidRDefault="00941918" w:rsidP="0090652E">
            <w:pPr>
              <w:spacing w:after="0"/>
            </w:pPr>
            <w:r w:rsidRPr="00564DB6">
              <w:t>Concerning the definition of a "qualifying discharge" for the Washington state veterans' preference program for civil service.</w:t>
            </w:r>
          </w:p>
        </w:tc>
        <w:tc>
          <w:tcPr>
            <w:tcW w:w="1613" w:type="dxa"/>
            <w:tcBorders>
              <w:top w:val="nil"/>
              <w:left w:val="nil"/>
              <w:bottom w:val="single" w:sz="4" w:space="0" w:color="00000B"/>
              <w:right w:val="single" w:sz="4" w:space="0" w:color="00000B"/>
            </w:tcBorders>
            <w:noWrap/>
            <w:vAlign w:val="center"/>
            <w:hideMark/>
          </w:tcPr>
          <w:p w14:paraId="60343D78" w14:textId="77777777" w:rsidR="00941918" w:rsidRPr="00564DB6" w:rsidRDefault="00941918" w:rsidP="0090652E">
            <w:pPr>
              <w:spacing w:after="0"/>
            </w:pPr>
            <w:r w:rsidRPr="00564DB6">
              <w:t xml:space="preserve">S State Gov/Trib </w:t>
            </w:r>
          </w:p>
        </w:tc>
        <w:tc>
          <w:tcPr>
            <w:tcW w:w="1454" w:type="dxa"/>
            <w:tcBorders>
              <w:top w:val="nil"/>
              <w:left w:val="nil"/>
              <w:bottom w:val="single" w:sz="4" w:space="0" w:color="00000B"/>
              <w:right w:val="single" w:sz="4" w:space="0" w:color="00000B"/>
            </w:tcBorders>
            <w:noWrap/>
            <w:vAlign w:val="center"/>
            <w:hideMark/>
          </w:tcPr>
          <w:p w14:paraId="4F271B34" w14:textId="77777777" w:rsidR="00941918" w:rsidRPr="00564DB6" w:rsidRDefault="00941918" w:rsidP="0090652E">
            <w:pPr>
              <w:spacing w:after="0"/>
            </w:pPr>
            <w:r w:rsidRPr="00564DB6">
              <w:t>Gildon</w:t>
            </w:r>
          </w:p>
        </w:tc>
      </w:tr>
      <w:tr w:rsidR="00941918" w:rsidRPr="00564DB6" w14:paraId="76AAB00E" w14:textId="77777777" w:rsidTr="0090652E">
        <w:trPr>
          <w:trHeight w:val="1152"/>
        </w:trPr>
        <w:tc>
          <w:tcPr>
            <w:tcW w:w="1296" w:type="dxa"/>
            <w:tcBorders>
              <w:top w:val="nil"/>
              <w:left w:val="single" w:sz="4" w:space="0" w:color="00000B"/>
              <w:bottom w:val="single" w:sz="4" w:space="0" w:color="00000B"/>
              <w:right w:val="single" w:sz="4" w:space="0" w:color="00000B"/>
            </w:tcBorders>
            <w:noWrap/>
            <w:vAlign w:val="center"/>
            <w:hideMark/>
          </w:tcPr>
          <w:p w14:paraId="2EBA1B0B" w14:textId="77777777" w:rsidR="00941918" w:rsidRPr="00564DB6" w:rsidRDefault="00941918" w:rsidP="0090652E">
            <w:pPr>
              <w:spacing w:after="0"/>
              <w:rPr>
                <w:rFonts w:ascii="Cambria" w:hAnsi="Cambria"/>
                <w:color w:val="0000FF"/>
                <w:sz w:val="21"/>
                <w:szCs w:val="21"/>
                <w:u w:val="single"/>
              </w:rPr>
            </w:pPr>
            <w:hyperlink r:id="rId185" w:history="1">
              <w:r w:rsidRPr="00564DB6">
                <w:rPr>
                  <w:rFonts w:ascii="Cambria" w:hAnsi="Cambria"/>
                  <w:color w:val="0000FF"/>
                  <w:sz w:val="21"/>
                  <w:szCs w:val="21"/>
                  <w:u w:val="single"/>
                </w:rPr>
                <w:t>SB 5828</w:t>
              </w:r>
            </w:hyperlink>
          </w:p>
        </w:tc>
        <w:tc>
          <w:tcPr>
            <w:tcW w:w="2578" w:type="dxa"/>
            <w:tcBorders>
              <w:top w:val="nil"/>
              <w:left w:val="nil"/>
              <w:bottom w:val="single" w:sz="4" w:space="0" w:color="00000B"/>
              <w:right w:val="single" w:sz="4" w:space="0" w:color="00000B"/>
            </w:tcBorders>
            <w:noWrap/>
            <w:vAlign w:val="center"/>
            <w:hideMark/>
          </w:tcPr>
          <w:p w14:paraId="34AC39A2" w14:textId="77777777" w:rsidR="00941918" w:rsidRPr="00564DB6" w:rsidRDefault="00941918" w:rsidP="0090652E">
            <w:pPr>
              <w:spacing w:after="0"/>
            </w:pPr>
            <w:r w:rsidRPr="00564DB6">
              <w:t>College scholarships/private</w:t>
            </w:r>
          </w:p>
        </w:tc>
        <w:tc>
          <w:tcPr>
            <w:tcW w:w="3888" w:type="dxa"/>
            <w:tcBorders>
              <w:top w:val="nil"/>
              <w:left w:val="nil"/>
              <w:bottom w:val="single" w:sz="4" w:space="0" w:color="00000B"/>
              <w:right w:val="single" w:sz="4" w:space="0" w:color="00000B"/>
            </w:tcBorders>
            <w:vAlign w:val="center"/>
            <w:hideMark/>
          </w:tcPr>
          <w:p w14:paraId="4E2BBE03" w14:textId="77777777" w:rsidR="00941918" w:rsidRPr="00564DB6" w:rsidRDefault="00941918" w:rsidP="0090652E">
            <w:pPr>
              <w:spacing w:after="0"/>
            </w:pPr>
            <w:r w:rsidRPr="00564DB6">
              <w:t>Concerning the Washington college grant and college bound scholarship program for students attending private four-year not-for-profit institutions of higher education in Washington.</w:t>
            </w:r>
          </w:p>
        </w:tc>
        <w:tc>
          <w:tcPr>
            <w:tcW w:w="1613" w:type="dxa"/>
            <w:tcBorders>
              <w:top w:val="nil"/>
              <w:left w:val="nil"/>
              <w:bottom w:val="single" w:sz="4" w:space="0" w:color="00000B"/>
              <w:right w:val="single" w:sz="4" w:space="0" w:color="00000B"/>
            </w:tcBorders>
            <w:noWrap/>
            <w:vAlign w:val="center"/>
            <w:hideMark/>
          </w:tcPr>
          <w:p w14:paraId="7F2561D6" w14:textId="77777777" w:rsidR="00941918" w:rsidRPr="00564DB6" w:rsidRDefault="00941918" w:rsidP="0090652E">
            <w:pPr>
              <w:spacing w:after="0"/>
            </w:pPr>
            <w:r w:rsidRPr="00564DB6">
              <w:t>S Higher Ed &amp; Wo</w:t>
            </w:r>
          </w:p>
        </w:tc>
        <w:tc>
          <w:tcPr>
            <w:tcW w:w="1454" w:type="dxa"/>
            <w:tcBorders>
              <w:top w:val="nil"/>
              <w:left w:val="nil"/>
              <w:bottom w:val="single" w:sz="4" w:space="0" w:color="00000B"/>
              <w:right w:val="single" w:sz="4" w:space="0" w:color="00000B"/>
            </w:tcBorders>
            <w:noWrap/>
            <w:vAlign w:val="center"/>
            <w:hideMark/>
          </w:tcPr>
          <w:p w14:paraId="58274C65" w14:textId="77777777" w:rsidR="00941918" w:rsidRPr="00564DB6" w:rsidRDefault="00941918" w:rsidP="0090652E">
            <w:pPr>
              <w:spacing w:after="0"/>
            </w:pPr>
            <w:r w:rsidRPr="00564DB6">
              <w:t>Nobles</w:t>
            </w:r>
          </w:p>
        </w:tc>
      </w:tr>
      <w:tr w:rsidR="00941918" w:rsidRPr="00564DB6" w14:paraId="74861E0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D310279" w14:textId="77777777" w:rsidR="00941918" w:rsidRPr="00564DB6" w:rsidRDefault="00941918" w:rsidP="0090652E">
            <w:pPr>
              <w:spacing w:after="0"/>
              <w:rPr>
                <w:rFonts w:ascii="Cambria" w:hAnsi="Cambria"/>
                <w:color w:val="0000FF"/>
                <w:sz w:val="21"/>
                <w:szCs w:val="21"/>
                <w:u w:val="single"/>
              </w:rPr>
            </w:pPr>
            <w:hyperlink r:id="rId186" w:history="1">
              <w:r w:rsidRPr="00564DB6">
                <w:rPr>
                  <w:rFonts w:ascii="Cambria" w:hAnsi="Cambria"/>
                  <w:color w:val="0000FF"/>
                  <w:sz w:val="21"/>
                  <w:szCs w:val="21"/>
                  <w:u w:val="single"/>
                </w:rPr>
                <w:t>SB 5835</w:t>
              </w:r>
            </w:hyperlink>
          </w:p>
        </w:tc>
        <w:tc>
          <w:tcPr>
            <w:tcW w:w="2578" w:type="dxa"/>
            <w:tcBorders>
              <w:top w:val="nil"/>
              <w:left w:val="nil"/>
              <w:bottom w:val="single" w:sz="4" w:space="0" w:color="00000B"/>
              <w:right w:val="single" w:sz="4" w:space="0" w:color="00000B"/>
            </w:tcBorders>
            <w:noWrap/>
            <w:vAlign w:val="center"/>
            <w:hideMark/>
          </w:tcPr>
          <w:p w14:paraId="2C389953" w14:textId="77777777" w:rsidR="00941918" w:rsidRPr="00564DB6" w:rsidRDefault="00941918" w:rsidP="0090652E">
            <w:pPr>
              <w:spacing w:after="0"/>
            </w:pPr>
            <w:r w:rsidRPr="00564DB6">
              <w:t>Lump sum retirement payments</w:t>
            </w:r>
          </w:p>
        </w:tc>
        <w:tc>
          <w:tcPr>
            <w:tcW w:w="3888" w:type="dxa"/>
            <w:tcBorders>
              <w:top w:val="nil"/>
              <w:left w:val="nil"/>
              <w:bottom w:val="single" w:sz="4" w:space="0" w:color="00000B"/>
              <w:right w:val="single" w:sz="4" w:space="0" w:color="00000B"/>
            </w:tcBorders>
            <w:vAlign w:val="center"/>
            <w:hideMark/>
          </w:tcPr>
          <w:p w14:paraId="125ED5EE" w14:textId="77777777" w:rsidR="00941918" w:rsidRPr="00564DB6" w:rsidRDefault="00941918" w:rsidP="0090652E">
            <w:pPr>
              <w:spacing w:after="0"/>
            </w:pPr>
            <w:r w:rsidRPr="00564DB6">
              <w:t>Concerning the threshold for payment of a lump sum retirement allowance in lieu of a monthly benefit.</w:t>
            </w:r>
          </w:p>
        </w:tc>
        <w:tc>
          <w:tcPr>
            <w:tcW w:w="1613" w:type="dxa"/>
            <w:tcBorders>
              <w:top w:val="nil"/>
              <w:left w:val="nil"/>
              <w:bottom w:val="single" w:sz="4" w:space="0" w:color="00000B"/>
              <w:right w:val="single" w:sz="4" w:space="0" w:color="00000B"/>
            </w:tcBorders>
            <w:noWrap/>
            <w:vAlign w:val="center"/>
            <w:hideMark/>
          </w:tcPr>
          <w:p w14:paraId="5B41B798"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032D1B8A" w14:textId="77777777" w:rsidR="00941918" w:rsidRPr="00564DB6" w:rsidRDefault="00941918" w:rsidP="0090652E">
            <w:pPr>
              <w:spacing w:after="0"/>
            </w:pPr>
            <w:r w:rsidRPr="00564DB6">
              <w:t>Conway</w:t>
            </w:r>
          </w:p>
        </w:tc>
      </w:tr>
      <w:tr w:rsidR="00941918" w:rsidRPr="00564DB6" w14:paraId="62E17ED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83AC26B" w14:textId="77777777" w:rsidR="00941918" w:rsidRPr="00564DB6" w:rsidRDefault="00941918" w:rsidP="0090652E">
            <w:pPr>
              <w:spacing w:after="0"/>
              <w:rPr>
                <w:rFonts w:ascii="Cambria" w:hAnsi="Cambria"/>
                <w:color w:val="0000FF"/>
                <w:sz w:val="21"/>
                <w:szCs w:val="21"/>
                <w:u w:val="single"/>
              </w:rPr>
            </w:pPr>
            <w:hyperlink r:id="rId187" w:history="1">
              <w:r w:rsidRPr="00564DB6">
                <w:rPr>
                  <w:rFonts w:ascii="Cambria" w:hAnsi="Cambria"/>
                  <w:color w:val="0000FF"/>
                  <w:sz w:val="21"/>
                  <w:szCs w:val="21"/>
                  <w:u w:val="single"/>
                </w:rPr>
                <w:t>SB 5841</w:t>
              </w:r>
            </w:hyperlink>
          </w:p>
        </w:tc>
        <w:tc>
          <w:tcPr>
            <w:tcW w:w="2578" w:type="dxa"/>
            <w:tcBorders>
              <w:top w:val="nil"/>
              <w:left w:val="nil"/>
              <w:bottom w:val="single" w:sz="4" w:space="0" w:color="00000B"/>
              <w:right w:val="single" w:sz="4" w:space="0" w:color="00000B"/>
            </w:tcBorders>
            <w:noWrap/>
            <w:vAlign w:val="center"/>
            <w:hideMark/>
          </w:tcPr>
          <w:p w14:paraId="6141658D" w14:textId="77777777" w:rsidR="00941918" w:rsidRPr="00564DB6" w:rsidRDefault="00941918" w:rsidP="0090652E">
            <w:pPr>
              <w:spacing w:after="0"/>
            </w:pPr>
            <w:r w:rsidRPr="00564DB6">
              <w:t>Financial aid applications</w:t>
            </w:r>
          </w:p>
        </w:tc>
        <w:tc>
          <w:tcPr>
            <w:tcW w:w="3888" w:type="dxa"/>
            <w:tcBorders>
              <w:top w:val="nil"/>
              <w:left w:val="nil"/>
              <w:bottom w:val="single" w:sz="4" w:space="0" w:color="00000B"/>
              <w:right w:val="single" w:sz="4" w:space="0" w:color="00000B"/>
            </w:tcBorders>
            <w:vAlign w:val="center"/>
            <w:hideMark/>
          </w:tcPr>
          <w:p w14:paraId="24E1B488" w14:textId="77777777" w:rsidR="00941918" w:rsidRPr="00564DB6" w:rsidRDefault="00941918" w:rsidP="0090652E">
            <w:pPr>
              <w:spacing w:after="0"/>
            </w:pPr>
            <w:r w:rsidRPr="00564DB6">
              <w:t>Concerning the completion of postsecondary financial aid applications.</w:t>
            </w:r>
          </w:p>
        </w:tc>
        <w:tc>
          <w:tcPr>
            <w:tcW w:w="1613" w:type="dxa"/>
            <w:tcBorders>
              <w:top w:val="nil"/>
              <w:left w:val="nil"/>
              <w:bottom w:val="single" w:sz="4" w:space="0" w:color="00000B"/>
              <w:right w:val="single" w:sz="4" w:space="0" w:color="00000B"/>
            </w:tcBorders>
            <w:noWrap/>
            <w:vAlign w:val="center"/>
            <w:hideMark/>
          </w:tcPr>
          <w:p w14:paraId="01D784E0" w14:textId="77777777" w:rsidR="00941918" w:rsidRPr="00564DB6" w:rsidRDefault="00941918" w:rsidP="0090652E">
            <w:pPr>
              <w:spacing w:after="0"/>
            </w:pPr>
            <w:r w:rsidRPr="00564DB6">
              <w:t>S EL/K-12</w:t>
            </w:r>
          </w:p>
        </w:tc>
        <w:tc>
          <w:tcPr>
            <w:tcW w:w="1454" w:type="dxa"/>
            <w:tcBorders>
              <w:top w:val="nil"/>
              <w:left w:val="nil"/>
              <w:bottom w:val="single" w:sz="4" w:space="0" w:color="00000B"/>
              <w:right w:val="single" w:sz="4" w:space="0" w:color="00000B"/>
            </w:tcBorders>
            <w:noWrap/>
            <w:vAlign w:val="center"/>
            <w:hideMark/>
          </w:tcPr>
          <w:p w14:paraId="44113315" w14:textId="77777777" w:rsidR="00941918" w:rsidRPr="00564DB6" w:rsidRDefault="00941918" w:rsidP="0090652E">
            <w:pPr>
              <w:spacing w:after="0"/>
            </w:pPr>
            <w:r w:rsidRPr="00564DB6">
              <w:t>Boehnke</w:t>
            </w:r>
          </w:p>
        </w:tc>
      </w:tr>
      <w:tr w:rsidR="00941918" w:rsidRPr="00564DB6" w14:paraId="5C68F6E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FCB5F75" w14:textId="77777777" w:rsidR="00941918" w:rsidRPr="00564DB6" w:rsidRDefault="00941918" w:rsidP="0090652E">
            <w:pPr>
              <w:spacing w:after="0"/>
              <w:rPr>
                <w:rFonts w:ascii="Cambria" w:hAnsi="Cambria"/>
                <w:color w:val="0000FF"/>
                <w:sz w:val="21"/>
                <w:szCs w:val="21"/>
                <w:u w:val="single"/>
              </w:rPr>
            </w:pPr>
            <w:hyperlink r:id="rId188" w:history="1">
              <w:r w:rsidRPr="00564DB6">
                <w:rPr>
                  <w:rFonts w:ascii="Cambria" w:hAnsi="Cambria"/>
                  <w:color w:val="0000FF"/>
                  <w:sz w:val="21"/>
                  <w:szCs w:val="21"/>
                  <w:u w:val="single"/>
                </w:rPr>
                <w:t>SB 5845</w:t>
              </w:r>
            </w:hyperlink>
          </w:p>
        </w:tc>
        <w:tc>
          <w:tcPr>
            <w:tcW w:w="2578" w:type="dxa"/>
            <w:tcBorders>
              <w:top w:val="nil"/>
              <w:left w:val="nil"/>
              <w:bottom w:val="single" w:sz="4" w:space="0" w:color="00000B"/>
              <w:right w:val="single" w:sz="4" w:space="0" w:color="00000B"/>
            </w:tcBorders>
            <w:noWrap/>
            <w:vAlign w:val="center"/>
            <w:hideMark/>
          </w:tcPr>
          <w:p w14:paraId="381A008B" w14:textId="77777777" w:rsidR="00941918" w:rsidRPr="00564DB6" w:rsidRDefault="00941918" w:rsidP="0090652E">
            <w:pPr>
              <w:spacing w:after="0"/>
            </w:pPr>
            <w:r w:rsidRPr="00564DB6">
              <w:t>Health carrier payments</w:t>
            </w:r>
          </w:p>
        </w:tc>
        <w:tc>
          <w:tcPr>
            <w:tcW w:w="3888" w:type="dxa"/>
            <w:tcBorders>
              <w:top w:val="nil"/>
              <w:left w:val="nil"/>
              <w:bottom w:val="single" w:sz="4" w:space="0" w:color="00000B"/>
              <w:right w:val="single" w:sz="4" w:space="0" w:color="00000B"/>
            </w:tcBorders>
            <w:vAlign w:val="center"/>
            <w:hideMark/>
          </w:tcPr>
          <w:p w14:paraId="5893A3D8" w14:textId="77777777" w:rsidR="00941918" w:rsidRPr="00564DB6" w:rsidRDefault="00941918" w:rsidP="0090652E">
            <w:pPr>
              <w:spacing w:after="0"/>
            </w:pPr>
            <w:r w:rsidRPr="00564DB6">
              <w:t>Modernizing and clarifying timely payment requirements for health carriers.</w:t>
            </w:r>
          </w:p>
        </w:tc>
        <w:tc>
          <w:tcPr>
            <w:tcW w:w="1613" w:type="dxa"/>
            <w:tcBorders>
              <w:top w:val="nil"/>
              <w:left w:val="nil"/>
              <w:bottom w:val="single" w:sz="4" w:space="0" w:color="00000B"/>
              <w:right w:val="single" w:sz="4" w:space="0" w:color="00000B"/>
            </w:tcBorders>
            <w:noWrap/>
            <w:vAlign w:val="center"/>
            <w:hideMark/>
          </w:tcPr>
          <w:p w14:paraId="33017D05"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5B2603B4" w14:textId="77777777" w:rsidR="00941918" w:rsidRPr="00564DB6" w:rsidRDefault="00941918" w:rsidP="0090652E">
            <w:pPr>
              <w:spacing w:after="0"/>
            </w:pPr>
            <w:r w:rsidRPr="00564DB6">
              <w:t>Slatter</w:t>
            </w:r>
          </w:p>
        </w:tc>
      </w:tr>
      <w:tr w:rsidR="00941918" w:rsidRPr="00564DB6" w14:paraId="65BBB21C"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41D47540" w14:textId="77777777" w:rsidR="00941918" w:rsidRPr="00564DB6" w:rsidRDefault="00941918" w:rsidP="0090652E">
            <w:pPr>
              <w:spacing w:after="0"/>
              <w:rPr>
                <w:rFonts w:ascii="Cambria" w:hAnsi="Cambria"/>
                <w:color w:val="0000FF"/>
                <w:sz w:val="21"/>
                <w:szCs w:val="21"/>
                <w:u w:val="single"/>
              </w:rPr>
            </w:pPr>
            <w:hyperlink r:id="rId189" w:history="1">
              <w:r w:rsidRPr="00564DB6">
                <w:rPr>
                  <w:rFonts w:ascii="Cambria" w:hAnsi="Cambria"/>
                  <w:color w:val="0000FF"/>
                  <w:sz w:val="21"/>
                  <w:szCs w:val="21"/>
                  <w:u w:val="single"/>
                </w:rPr>
                <w:t>SB 5846</w:t>
              </w:r>
            </w:hyperlink>
          </w:p>
        </w:tc>
        <w:tc>
          <w:tcPr>
            <w:tcW w:w="2578" w:type="dxa"/>
            <w:tcBorders>
              <w:top w:val="nil"/>
              <w:left w:val="nil"/>
              <w:bottom w:val="single" w:sz="4" w:space="0" w:color="00000B"/>
              <w:right w:val="single" w:sz="4" w:space="0" w:color="00000B"/>
            </w:tcBorders>
            <w:noWrap/>
            <w:vAlign w:val="center"/>
            <w:hideMark/>
          </w:tcPr>
          <w:p w14:paraId="0EA2EBB9" w14:textId="77777777" w:rsidR="00941918" w:rsidRPr="00564DB6" w:rsidRDefault="00941918" w:rsidP="0090652E">
            <w:pPr>
              <w:spacing w:after="0"/>
            </w:pPr>
            <w:r w:rsidRPr="00564DB6">
              <w:t>Sex offender placements</w:t>
            </w:r>
          </w:p>
        </w:tc>
        <w:tc>
          <w:tcPr>
            <w:tcW w:w="3888" w:type="dxa"/>
            <w:tcBorders>
              <w:top w:val="nil"/>
              <w:left w:val="nil"/>
              <w:bottom w:val="single" w:sz="4" w:space="0" w:color="00000B"/>
              <w:right w:val="single" w:sz="4" w:space="0" w:color="00000B"/>
            </w:tcBorders>
            <w:vAlign w:val="center"/>
            <w:hideMark/>
          </w:tcPr>
          <w:p w14:paraId="1B39D906" w14:textId="77777777" w:rsidR="00941918" w:rsidRPr="00564DB6" w:rsidRDefault="00941918" w:rsidP="0090652E">
            <w:pPr>
              <w:spacing w:after="0"/>
            </w:pPr>
            <w:r w:rsidRPr="00564DB6">
              <w:t>Providing community notification and protection for less restrictive alternative placements for sex offenders in the community.</w:t>
            </w:r>
          </w:p>
        </w:tc>
        <w:tc>
          <w:tcPr>
            <w:tcW w:w="1613" w:type="dxa"/>
            <w:tcBorders>
              <w:top w:val="nil"/>
              <w:left w:val="nil"/>
              <w:bottom w:val="single" w:sz="4" w:space="0" w:color="00000B"/>
              <w:right w:val="single" w:sz="4" w:space="0" w:color="00000B"/>
            </w:tcBorders>
            <w:noWrap/>
            <w:vAlign w:val="center"/>
            <w:hideMark/>
          </w:tcPr>
          <w:p w14:paraId="1547733B" w14:textId="77777777" w:rsidR="00941918" w:rsidRPr="00564DB6" w:rsidRDefault="00941918" w:rsidP="0090652E">
            <w:pPr>
              <w:spacing w:after="0"/>
            </w:pPr>
            <w:r w:rsidRPr="00564DB6">
              <w:t>S Human Services</w:t>
            </w:r>
          </w:p>
        </w:tc>
        <w:tc>
          <w:tcPr>
            <w:tcW w:w="1454" w:type="dxa"/>
            <w:tcBorders>
              <w:top w:val="nil"/>
              <w:left w:val="nil"/>
              <w:bottom w:val="single" w:sz="4" w:space="0" w:color="00000B"/>
              <w:right w:val="single" w:sz="4" w:space="0" w:color="00000B"/>
            </w:tcBorders>
            <w:noWrap/>
            <w:vAlign w:val="center"/>
            <w:hideMark/>
          </w:tcPr>
          <w:p w14:paraId="711C4CD0" w14:textId="77777777" w:rsidR="00941918" w:rsidRPr="00564DB6" w:rsidRDefault="00941918" w:rsidP="0090652E">
            <w:pPr>
              <w:spacing w:after="0"/>
            </w:pPr>
            <w:r w:rsidRPr="00564DB6">
              <w:t>Fortunato</w:t>
            </w:r>
          </w:p>
        </w:tc>
      </w:tr>
      <w:tr w:rsidR="00941918" w:rsidRPr="00564DB6" w14:paraId="4B450F7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CACC166" w14:textId="77777777" w:rsidR="00941918" w:rsidRPr="00564DB6" w:rsidRDefault="00941918" w:rsidP="0090652E">
            <w:pPr>
              <w:spacing w:after="0"/>
              <w:rPr>
                <w:rFonts w:ascii="Cambria" w:hAnsi="Cambria"/>
                <w:color w:val="0000FF"/>
                <w:sz w:val="21"/>
                <w:szCs w:val="21"/>
                <w:u w:val="single"/>
              </w:rPr>
            </w:pPr>
            <w:hyperlink r:id="rId190" w:history="1">
              <w:r w:rsidRPr="00564DB6">
                <w:rPr>
                  <w:rFonts w:ascii="Cambria" w:hAnsi="Cambria"/>
                  <w:color w:val="0000FF"/>
                  <w:sz w:val="21"/>
                  <w:szCs w:val="21"/>
                  <w:u w:val="single"/>
                </w:rPr>
                <w:t>SB 5847</w:t>
              </w:r>
            </w:hyperlink>
          </w:p>
        </w:tc>
        <w:tc>
          <w:tcPr>
            <w:tcW w:w="2578" w:type="dxa"/>
            <w:tcBorders>
              <w:top w:val="nil"/>
              <w:left w:val="nil"/>
              <w:bottom w:val="single" w:sz="4" w:space="0" w:color="00000B"/>
              <w:right w:val="single" w:sz="4" w:space="0" w:color="00000B"/>
            </w:tcBorders>
            <w:noWrap/>
            <w:vAlign w:val="center"/>
            <w:hideMark/>
          </w:tcPr>
          <w:p w14:paraId="3A844F1B" w14:textId="77777777" w:rsidR="00941918" w:rsidRPr="00564DB6" w:rsidRDefault="00941918" w:rsidP="0090652E">
            <w:pPr>
              <w:spacing w:after="0"/>
            </w:pPr>
            <w:r w:rsidRPr="00564DB6">
              <w:t>Workers' comp. medical care</w:t>
            </w:r>
          </w:p>
        </w:tc>
        <w:tc>
          <w:tcPr>
            <w:tcW w:w="3888" w:type="dxa"/>
            <w:tcBorders>
              <w:top w:val="nil"/>
              <w:left w:val="nil"/>
              <w:bottom w:val="single" w:sz="4" w:space="0" w:color="00000B"/>
              <w:right w:val="single" w:sz="4" w:space="0" w:color="00000B"/>
            </w:tcBorders>
            <w:vAlign w:val="center"/>
            <w:hideMark/>
          </w:tcPr>
          <w:p w14:paraId="00DB8BC4" w14:textId="77777777" w:rsidR="00941918" w:rsidRPr="00564DB6" w:rsidRDefault="00941918" w:rsidP="0090652E">
            <w:pPr>
              <w:spacing w:after="0"/>
            </w:pPr>
            <w:r w:rsidRPr="00564DB6">
              <w:t xml:space="preserve">Concerning access to medical care </w:t>
            </w:r>
            <w:proofErr w:type="gramStart"/>
            <w:r w:rsidRPr="00564DB6">
              <w:t>in workers'</w:t>
            </w:r>
            <w:proofErr w:type="gramEnd"/>
            <w:r w:rsidRPr="00564DB6">
              <w:t xml:space="preserve"> compensation.</w:t>
            </w:r>
          </w:p>
        </w:tc>
        <w:tc>
          <w:tcPr>
            <w:tcW w:w="1613" w:type="dxa"/>
            <w:tcBorders>
              <w:top w:val="nil"/>
              <w:left w:val="nil"/>
              <w:bottom w:val="single" w:sz="4" w:space="0" w:color="00000B"/>
              <w:right w:val="single" w:sz="4" w:space="0" w:color="00000B"/>
            </w:tcBorders>
            <w:noWrap/>
            <w:vAlign w:val="center"/>
            <w:hideMark/>
          </w:tcPr>
          <w:p w14:paraId="018D803A"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2C7CD005" w14:textId="77777777" w:rsidR="00941918" w:rsidRPr="00564DB6" w:rsidRDefault="00941918" w:rsidP="0090652E">
            <w:pPr>
              <w:spacing w:after="0"/>
            </w:pPr>
            <w:r w:rsidRPr="00564DB6">
              <w:t>Saldana</w:t>
            </w:r>
          </w:p>
        </w:tc>
      </w:tr>
      <w:tr w:rsidR="00941918" w:rsidRPr="00564DB6" w14:paraId="5CED9BC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36F29E7" w14:textId="77777777" w:rsidR="00941918" w:rsidRPr="00564DB6" w:rsidRDefault="00941918" w:rsidP="0090652E">
            <w:pPr>
              <w:spacing w:after="0"/>
              <w:rPr>
                <w:rFonts w:ascii="Cambria" w:hAnsi="Cambria"/>
                <w:color w:val="0000FF"/>
                <w:sz w:val="21"/>
                <w:szCs w:val="21"/>
                <w:u w:val="single"/>
              </w:rPr>
            </w:pPr>
            <w:hyperlink r:id="rId191" w:history="1">
              <w:r w:rsidRPr="00564DB6">
                <w:rPr>
                  <w:rFonts w:ascii="Cambria" w:hAnsi="Cambria"/>
                  <w:color w:val="0000FF"/>
                  <w:sz w:val="21"/>
                  <w:szCs w:val="21"/>
                  <w:u w:val="single"/>
                </w:rPr>
                <w:t>SB 5850</w:t>
              </w:r>
            </w:hyperlink>
          </w:p>
        </w:tc>
        <w:tc>
          <w:tcPr>
            <w:tcW w:w="2578" w:type="dxa"/>
            <w:tcBorders>
              <w:top w:val="nil"/>
              <w:left w:val="nil"/>
              <w:bottom w:val="single" w:sz="4" w:space="0" w:color="00000B"/>
              <w:right w:val="single" w:sz="4" w:space="0" w:color="00000B"/>
            </w:tcBorders>
            <w:noWrap/>
            <w:vAlign w:val="center"/>
            <w:hideMark/>
          </w:tcPr>
          <w:p w14:paraId="4AA740A9" w14:textId="77777777" w:rsidR="00941918" w:rsidRPr="00564DB6" w:rsidRDefault="00941918" w:rsidP="0090652E">
            <w:pPr>
              <w:spacing w:after="0"/>
            </w:pPr>
            <w:r w:rsidRPr="00564DB6">
              <w:t>Signature gathering</w:t>
            </w:r>
          </w:p>
        </w:tc>
        <w:tc>
          <w:tcPr>
            <w:tcW w:w="3888" w:type="dxa"/>
            <w:tcBorders>
              <w:top w:val="nil"/>
              <w:left w:val="nil"/>
              <w:bottom w:val="single" w:sz="4" w:space="0" w:color="00000B"/>
              <w:right w:val="single" w:sz="4" w:space="0" w:color="00000B"/>
            </w:tcBorders>
            <w:vAlign w:val="center"/>
            <w:hideMark/>
          </w:tcPr>
          <w:p w14:paraId="0D6860A6" w14:textId="77777777" w:rsidR="00941918" w:rsidRPr="00564DB6" w:rsidRDefault="00941918" w:rsidP="0090652E">
            <w:pPr>
              <w:spacing w:after="0"/>
            </w:pPr>
            <w:r w:rsidRPr="00564DB6">
              <w:t>Establishing protections for citizens participating in the initiative and referendum process.</w:t>
            </w:r>
          </w:p>
        </w:tc>
        <w:tc>
          <w:tcPr>
            <w:tcW w:w="1613" w:type="dxa"/>
            <w:tcBorders>
              <w:top w:val="nil"/>
              <w:left w:val="nil"/>
              <w:bottom w:val="single" w:sz="4" w:space="0" w:color="00000B"/>
              <w:right w:val="single" w:sz="4" w:space="0" w:color="00000B"/>
            </w:tcBorders>
            <w:noWrap/>
            <w:vAlign w:val="center"/>
            <w:hideMark/>
          </w:tcPr>
          <w:p w14:paraId="78507E31" w14:textId="77777777" w:rsidR="00941918" w:rsidRPr="00564DB6" w:rsidRDefault="00941918" w:rsidP="0090652E">
            <w:pPr>
              <w:spacing w:after="0"/>
            </w:pPr>
            <w:r w:rsidRPr="00564DB6">
              <w:t xml:space="preserve">S State Gov/Trib </w:t>
            </w:r>
          </w:p>
        </w:tc>
        <w:tc>
          <w:tcPr>
            <w:tcW w:w="1454" w:type="dxa"/>
            <w:tcBorders>
              <w:top w:val="nil"/>
              <w:left w:val="nil"/>
              <w:bottom w:val="single" w:sz="4" w:space="0" w:color="00000B"/>
              <w:right w:val="single" w:sz="4" w:space="0" w:color="00000B"/>
            </w:tcBorders>
            <w:noWrap/>
            <w:vAlign w:val="center"/>
            <w:hideMark/>
          </w:tcPr>
          <w:p w14:paraId="43061F5A" w14:textId="77777777" w:rsidR="00941918" w:rsidRPr="00564DB6" w:rsidRDefault="00941918" w:rsidP="0090652E">
            <w:pPr>
              <w:spacing w:after="0"/>
            </w:pPr>
            <w:r w:rsidRPr="00564DB6">
              <w:t>Wilson</w:t>
            </w:r>
          </w:p>
        </w:tc>
      </w:tr>
      <w:tr w:rsidR="00941918" w:rsidRPr="00564DB6" w14:paraId="2861DB43"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227E2A90" w14:textId="77777777" w:rsidR="00941918" w:rsidRPr="00564DB6" w:rsidRDefault="00941918" w:rsidP="0090652E">
            <w:pPr>
              <w:spacing w:after="0"/>
              <w:rPr>
                <w:rFonts w:ascii="Cambria" w:hAnsi="Cambria"/>
                <w:color w:val="0000FF"/>
                <w:sz w:val="21"/>
                <w:szCs w:val="21"/>
                <w:u w:val="single"/>
              </w:rPr>
            </w:pPr>
            <w:hyperlink r:id="rId192" w:history="1">
              <w:r w:rsidRPr="00564DB6">
                <w:rPr>
                  <w:rFonts w:ascii="Cambria" w:hAnsi="Cambria"/>
                  <w:color w:val="0000FF"/>
                  <w:sz w:val="21"/>
                  <w:szCs w:val="21"/>
                  <w:u w:val="single"/>
                </w:rPr>
                <w:t>SB 5853</w:t>
              </w:r>
            </w:hyperlink>
          </w:p>
        </w:tc>
        <w:tc>
          <w:tcPr>
            <w:tcW w:w="2578" w:type="dxa"/>
            <w:tcBorders>
              <w:top w:val="nil"/>
              <w:left w:val="nil"/>
              <w:bottom w:val="single" w:sz="4" w:space="0" w:color="00000B"/>
              <w:right w:val="single" w:sz="4" w:space="0" w:color="00000B"/>
            </w:tcBorders>
            <w:noWrap/>
            <w:vAlign w:val="center"/>
            <w:hideMark/>
          </w:tcPr>
          <w:p w14:paraId="5D33A729" w14:textId="77777777" w:rsidR="00941918" w:rsidRPr="00564DB6" w:rsidRDefault="00941918" w:rsidP="0090652E">
            <w:pPr>
              <w:spacing w:after="0"/>
            </w:pPr>
            <w:r w:rsidRPr="00564DB6">
              <w:t>Public official notification</w:t>
            </w:r>
          </w:p>
        </w:tc>
        <w:tc>
          <w:tcPr>
            <w:tcW w:w="3888" w:type="dxa"/>
            <w:tcBorders>
              <w:top w:val="nil"/>
              <w:left w:val="nil"/>
              <w:bottom w:val="single" w:sz="4" w:space="0" w:color="00000B"/>
              <w:right w:val="single" w:sz="4" w:space="0" w:color="00000B"/>
            </w:tcBorders>
            <w:vAlign w:val="center"/>
            <w:hideMark/>
          </w:tcPr>
          <w:p w14:paraId="21A0A95C" w14:textId="77777777" w:rsidR="00941918" w:rsidRPr="00564DB6" w:rsidRDefault="00941918" w:rsidP="0090652E">
            <w:pPr>
              <w:spacing w:after="0"/>
            </w:pPr>
            <w:r w:rsidRPr="00564DB6">
              <w:t xml:space="preserve">Protecting elected officials from political violence by creating </w:t>
            </w:r>
            <w:proofErr w:type="gramStart"/>
            <w:r w:rsidRPr="00564DB6">
              <w:t>the</w:t>
            </w:r>
            <w:proofErr w:type="gramEnd"/>
            <w:r w:rsidRPr="00564DB6">
              <w:t xml:space="preserve"> statewide emergency public official notification system.</w:t>
            </w:r>
          </w:p>
        </w:tc>
        <w:tc>
          <w:tcPr>
            <w:tcW w:w="1613" w:type="dxa"/>
            <w:tcBorders>
              <w:top w:val="nil"/>
              <w:left w:val="nil"/>
              <w:bottom w:val="single" w:sz="4" w:space="0" w:color="00000B"/>
              <w:right w:val="single" w:sz="4" w:space="0" w:color="00000B"/>
            </w:tcBorders>
            <w:noWrap/>
            <w:vAlign w:val="center"/>
            <w:hideMark/>
          </w:tcPr>
          <w:p w14:paraId="2B8E039E" w14:textId="77777777" w:rsidR="00941918" w:rsidRPr="00564DB6" w:rsidRDefault="00941918" w:rsidP="0090652E">
            <w:pPr>
              <w:spacing w:after="0"/>
            </w:pPr>
            <w:r w:rsidRPr="00564DB6">
              <w:t xml:space="preserve">S State Gov/Trib </w:t>
            </w:r>
          </w:p>
        </w:tc>
        <w:tc>
          <w:tcPr>
            <w:tcW w:w="1454" w:type="dxa"/>
            <w:tcBorders>
              <w:top w:val="nil"/>
              <w:left w:val="nil"/>
              <w:bottom w:val="single" w:sz="4" w:space="0" w:color="00000B"/>
              <w:right w:val="single" w:sz="4" w:space="0" w:color="00000B"/>
            </w:tcBorders>
            <w:noWrap/>
            <w:vAlign w:val="center"/>
            <w:hideMark/>
          </w:tcPr>
          <w:p w14:paraId="022D8C09" w14:textId="77777777" w:rsidR="00941918" w:rsidRPr="00564DB6" w:rsidRDefault="00941918" w:rsidP="0090652E">
            <w:pPr>
              <w:spacing w:after="0"/>
            </w:pPr>
            <w:r w:rsidRPr="00564DB6">
              <w:t>Wilson</w:t>
            </w:r>
          </w:p>
        </w:tc>
      </w:tr>
      <w:tr w:rsidR="00941918" w:rsidRPr="00564DB6" w14:paraId="32041D7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D255057" w14:textId="77777777" w:rsidR="00941918" w:rsidRPr="00564DB6" w:rsidRDefault="00941918" w:rsidP="0090652E">
            <w:pPr>
              <w:spacing w:after="0"/>
              <w:rPr>
                <w:rFonts w:ascii="Cambria" w:hAnsi="Cambria"/>
                <w:color w:val="0000FF"/>
                <w:sz w:val="21"/>
                <w:szCs w:val="21"/>
                <w:u w:val="single"/>
              </w:rPr>
            </w:pPr>
            <w:hyperlink r:id="rId193" w:history="1">
              <w:r w:rsidRPr="00564DB6">
                <w:rPr>
                  <w:rFonts w:ascii="Cambria" w:hAnsi="Cambria"/>
                  <w:color w:val="0000FF"/>
                  <w:sz w:val="21"/>
                  <w:szCs w:val="21"/>
                  <w:u w:val="single"/>
                </w:rPr>
                <w:t>SSB 5855</w:t>
              </w:r>
            </w:hyperlink>
          </w:p>
        </w:tc>
        <w:tc>
          <w:tcPr>
            <w:tcW w:w="2578" w:type="dxa"/>
            <w:tcBorders>
              <w:top w:val="nil"/>
              <w:left w:val="nil"/>
              <w:bottom w:val="single" w:sz="4" w:space="0" w:color="00000B"/>
              <w:right w:val="single" w:sz="4" w:space="0" w:color="00000B"/>
            </w:tcBorders>
            <w:noWrap/>
            <w:vAlign w:val="center"/>
            <w:hideMark/>
          </w:tcPr>
          <w:p w14:paraId="2B87F086" w14:textId="77777777" w:rsidR="00941918" w:rsidRPr="00564DB6" w:rsidRDefault="00941918" w:rsidP="0090652E">
            <w:pPr>
              <w:spacing w:after="0"/>
            </w:pPr>
            <w:r w:rsidRPr="00564DB6">
              <w:t xml:space="preserve">Law </w:t>
            </w:r>
            <w:proofErr w:type="spellStart"/>
            <w:r w:rsidRPr="00564DB6">
              <w:t>enf</w:t>
            </w:r>
            <w:proofErr w:type="spellEnd"/>
            <w:r w:rsidRPr="00564DB6">
              <w:t>. face coverings</w:t>
            </w:r>
          </w:p>
        </w:tc>
        <w:tc>
          <w:tcPr>
            <w:tcW w:w="3888" w:type="dxa"/>
            <w:tcBorders>
              <w:top w:val="nil"/>
              <w:left w:val="nil"/>
              <w:bottom w:val="single" w:sz="4" w:space="0" w:color="00000B"/>
              <w:right w:val="single" w:sz="4" w:space="0" w:color="00000B"/>
            </w:tcBorders>
            <w:vAlign w:val="center"/>
            <w:hideMark/>
          </w:tcPr>
          <w:p w14:paraId="19231322" w14:textId="77777777" w:rsidR="00941918" w:rsidRPr="00564DB6" w:rsidRDefault="00941918" w:rsidP="0090652E">
            <w:pPr>
              <w:spacing w:after="0"/>
            </w:pPr>
            <w:r w:rsidRPr="00564DB6">
              <w:t>Concerning the use of face coverings by law enforcement officers.</w:t>
            </w:r>
          </w:p>
        </w:tc>
        <w:tc>
          <w:tcPr>
            <w:tcW w:w="1613" w:type="dxa"/>
            <w:tcBorders>
              <w:top w:val="nil"/>
              <w:left w:val="nil"/>
              <w:bottom w:val="single" w:sz="4" w:space="0" w:color="00000B"/>
              <w:right w:val="single" w:sz="4" w:space="0" w:color="00000B"/>
            </w:tcBorders>
            <w:noWrap/>
            <w:vAlign w:val="center"/>
            <w:hideMark/>
          </w:tcPr>
          <w:p w14:paraId="71A1B9A5" w14:textId="77777777" w:rsidR="00941918" w:rsidRPr="00564DB6" w:rsidRDefault="00941918" w:rsidP="0090652E">
            <w:pPr>
              <w:spacing w:after="0"/>
            </w:pPr>
            <w:r w:rsidRPr="00564DB6">
              <w:t>S Rules 2</w:t>
            </w:r>
          </w:p>
        </w:tc>
        <w:tc>
          <w:tcPr>
            <w:tcW w:w="1454" w:type="dxa"/>
            <w:tcBorders>
              <w:top w:val="nil"/>
              <w:left w:val="nil"/>
              <w:bottom w:val="single" w:sz="4" w:space="0" w:color="00000B"/>
              <w:right w:val="single" w:sz="4" w:space="0" w:color="00000B"/>
            </w:tcBorders>
            <w:noWrap/>
            <w:vAlign w:val="center"/>
            <w:hideMark/>
          </w:tcPr>
          <w:p w14:paraId="645BD4EB" w14:textId="77777777" w:rsidR="00941918" w:rsidRPr="00564DB6" w:rsidRDefault="00941918" w:rsidP="0090652E">
            <w:pPr>
              <w:spacing w:after="0"/>
            </w:pPr>
            <w:r w:rsidRPr="00564DB6">
              <w:t>Valdez</w:t>
            </w:r>
          </w:p>
        </w:tc>
      </w:tr>
      <w:tr w:rsidR="00941918" w:rsidRPr="00564DB6" w14:paraId="4F706B61"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2EABC10" w14:textId="77777777" w:rsidR="00941918" w:rsidRPr="00564DB6" w:rsidRDefault="00941918" w:rsidP="0090652E">
            <w:pPr>
              <w:spacing w:after="0"/>
              <w:rPr>
                <w:rFonts w:ascii="Cambria" w:hAnsi="Cambria"/>
                <w:color w:val="0000FF"/>
                <w:sz w:val="21"/>
                <w:szCs w:val="21"/>
                <w:u w:val="single"/>
              </w:rPr>
            </w:pPr>
            <w:hyperlink r:id="rId194" w:history="1">
              <w:r w:rsidRPr="00564DB6">
                <w:rPr>
                  <w:rFonts w:ascii="Cambria" w:hAnsi="Cambria"/>
                  <w:color w:val="0000FF"/>
                  <w:sz w:val="21"/>
                  <w:szCs w:val="21"/>
                  <w:u w:val="single"/>
                </w:rPr>
                <w:t>SB 5856</w:t>
              </w:r>
            </w:hyperlink>
          </w:p>
        </w:tc>
        <w:tc>
          <w:tcPr>
            <w:tcW w:w="2578" w:type="dxa"/>
            <w:tcBorders>
              <w:top w:val="nil"/>
              <w:left w:val="nil"/>
              <w:bottom w:val="single" w:sz="4" w:space="0" w:color="00000B"/>
              <w:right w:val="single" w:sz="4" w:space="0" w:color="00000B"/>
            </w:tcBorders>
            <w:noWrap/>
            <w:vAlign w:val="center"/>
            <w:hideMark/>
          </w:tcPr>
          <w:p w14:paraId="623D923E" w14:textId="77777777" w:rsidR="00941918" w:rsidRPr="00564DB6" w:rsidRDefault="00941918" w:rsidP="0090652E">
            <w:pPr>
              <w:spacing w:after="0"/>
            </w:pPr>
            <w:r w:rsidRPr="00564DB6">
              <w:t>Lubricant emissions</w:t>
            </w:r>
          </w:p>
        </w:tc>
        <w:tc>
          <w:tcPr>
            <w:tcW w:w="3888" w:type="dxa"/>
            <w:tcBorders>
              <w:top w:val="nil"/>
              <w:left w:val="nil"/>
              <w:bottom w:val="single" w:sz="4" w:space="0" w:color="00000B"/>
              <w:right w:val="single" w:sz="4" w:space="0" w:color="00000B"/>
            </w:tcBorders>
            <w:vAlign w:val="center"/>
            <w:hideMark/>
          </w:tcPr>
          <w:p w14:paraId="6F204BF5" w14:textId="77777777" w:rsidR="00941918" w:rsidRPr="00564DB6" w:rsidRDefault="00941918" w:rsidP="0090652E">
            <w:pPr>
              <w:spacing w:after="0"/>
            </w:pPr>
            <w:r w:rsidRPr="00564DB6">
              <w:t>Exempting emissions associated with lubricants from coverage under the cap and invest program.</w:t>
            </w:r>
          </w:p>
        </w:tc>
        <w:tc>
          <w:tcPr>
            <w:tcW w:w="1613" w:type="dxa"/>
            <w:tcBorders>
              <w:top w:val="nil"/>
              <w:left w:val="nil"/>
              <w:bottom w:val="single" w:sz="4" w:space="0" w:color="00000B"/>
              <w:right w:val="single" w:sz="4" w:space="0" w:color="00000B"/>
            </w:tcBorders>
            <w:noWrap/>
            <w:vAlign w:val="center"/>
            <w:hideMark/>
          </w:tcPr>
          <w:p w14:paraId="450EE460" w14:textId="77777777" w:rsidR="00941918" w:rsidRPr="00564DB6" w:rsidRDefault="00941918" w:rsidP="0090652E">
            <w:pPr>
              <w:spacing w:after="0"/>
            </w:pPr>
            <w:r w:rsidRPr="00564DB6">
              <w:t>S Environment, E</w:t>
            </w:r>
          </w:p>
        </w:tc>
        <w:tc>
          <w:tcPr>
            <w:tcW w:w="1454" w:type="dxa"/>
            <w:tcBorders>
              <w:top w:val="nil"/>
              <w:left w:val="nil"/>
              <w:bottom w:val="single" w:sz="4" w:space="0" w:color="00000B"/>
              <w:right w:val="single" w:sz="4" w:space="0" w:color="00000B"/>
            </w:tcBorders>
            <w:noWrap/>
            <w:vAlign w:val="center"/>
            <w:hideMark/>
          </w:tcPr>
          <w:p w14:paraId="675BFFC7" w14:textId="77777777" w:rsidR="00941918" w:rsidRPr="00564DB6" w:rsidRDefault="00941918" w:rsidP="0090652E">
            <w:pPr>
              <w:spacing w:after="0"/>
            </w:pPr>
            <w:r w:rsidRPr="00564DB6">
              <w:t>Schoesler</w:t>
            </w:r>
          </w:p>
        </w:tc>
      </w:tr>
      <w:tr w:rsidR="00941918" w:rsidRPr="00564DB6" w14:paraId="244F5CCC"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26D44C45" w14:textId="77777777" w:rsidR="00941918" w:rsidRPr="00564DB6" w:rsidRDefault="00941918" w:rsidP="0090652E">
            <w:pPr>
              <w:spacing w:after="0"/>
              <w:rPr>
                <w:rFonts w:ascii="Cambria" w:hAnsi="Cambria"/>
                <w:color w:val="0000FF"/>
                <w:sz w:val="21"/>
                <w:szCs w:val="21"/>
                <w:u w:val="single"/>
              </w:rPr>
            </w:pPr>
            <w:hyperlink r:id="rId195" w:history="1">
              <w:r w:rsidRPr="00564DB6">
                <w:rPr>
                  <w:rFonts w:ascii="Cambria" w:hAnsi="Cambria"/>
                  <w:color w:val="0000FF"/>
                  <w:sz w:val="21"/>
                  <w:szCs w:val="21"/>
                  <w:u w:val="single"/>
                </w:rPr>
                <w:t>SB 5862</w:t>
              </w:r>
            </w:hyperlink>
          </w:p>
        </w:tc>
        <w:tc>
          <w:tcPr>
            <w:tcW w:w="2578" w:type="dxa"/>
            <w:tcBorders>
              <w:top w:val="nil"/>
              <w:left w:val="nil"/>
              <w:bottom w:val="single" w:sz="4" w:space="0" w:color="00000B"/>
              <w:right w:val="single" w:sz="4" w:space="0" w:color="00000B"/>
            </w:tcBorders>
            <w:noWrap/>
            <w:vAlign w:val="center"/>
            <w:hideMark/>
          </w:tcPr>
          <w:p w14:paraId="397EB95A" w14:textId="77777777" w:rsidR="00941918" w:rsidRPr="00564DB6" w:rsidRDefault="00941918" w:rsidP="0090652E">
            <w:pPr>
              <w:spacing w:after="0"/>
            </w:pPr>
            <w:r w:rsidRPr="00564DB6">
              <w:t>TRS &amp; PERS plan 1 COLA</w:t>
            </w:r>
          </w:p>
        </w:tc>
        <w:tc>
          <w:tcPr>
            <w:tcW w:w="3888" w:type="dxa"/>
            <w:tcBorders>
              <w:top w:val="nil"/>
              <w:left w:val="nil"/>
              <w:bottom w:val="single" w:sz="4" w:space="0" w:color="00000B"/>
              <w:right w:val="single" w:sz="4" w:space="0" w:color="00000B"/>
            </w:tcBorders>
            <w:vAlign w:val="center"/>
            <w:hideMark/>
          </w:tcPr>
          <w:p w14:paraId="4D9973B5" w14:textId="77777777" w:rsidR="00941918" w:rsidRPr="00564DB6" w:rsidRDefault="00941918" w:rsidP="0090652E">
            <w:pPr>
              <w:spacing w:after="0"/>
            </w:pPr>
            <w:r w:rsidRPr="00564DB6">
              <w:t>Providing a cost-of-living adjustment for plan 1 retirees of the teachers' retirement system and public employees' retirement system.</w:t>
            </w:r>
          </w:p>
        </w:tc>
        <w:tc>
          <w:tcPr>
            <w:tcW w:w="1613" w:type="dxa"/>
            <w:tcBorders>
              <w:top w:val="nil"/>
              <w:left w:val="nil"/>
              <w:bottom w:val="single" w:sz="4" w:space="0" w:color="00000B"/>
              <w:right w:val="single" w:sz="4" w:space="0" w:color="00000B"/>
            </w:tcBorders>
            <w:noWrap/>
            <w:vAlign w:val="center"/>
            <w:hideMark/>
          </w:tcPr>
          <w:p w14:paraId="12F8C192"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6C26B735" w14:textId="77777777" w:rsidR="00941918" w:rsidRPr="00564DB6" w:rsidRDefault="00941918" w:rsidP="0090652E">
            <w:pPr>
              <w:spacing w:after="0"/>
            </w:pPr>
            <w:r w:rsidRPr="00564DB6">
              <w:t>Dozier</w:t>
            </w:r>
          </w:p>
        </w:tc>
      </w:tr>
      <w:tr w:rsidR="00941918" w:rsidRPr="00564DB6" w14:paraId="6958553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3A7D15C" w14:textId="77777777" w:rsidR="00941918" w:rsidRPr="00564DB6" w:rsidRDefault="00941918" w:rsidP="0090652E">
            <w:pPr>
              <w:spacing w:after="0"/>
              <w:rPr>
                <w:rFonts w:ascii="Cambria" w:hAnsi="Cambria"/>
                <w:color w:val="0000FF"/>
                <w:sz w:val="21"/>
                <w:szCs w:val="21"/>
                <w:u w:val="single"/>
              </w:rPr>
            </w:pPr>
            <w:hyperlink r:id="rId196" w:history="1">
              <w:r w:rsidRPr="00564DB6">
                <w:rPr>
                  <w:rFonts w:ascii="Cambria" w:hAnsi="Cambria"/>
                  <w:color w:val="0000FF"/>
                  <w:sz w:val="21"/>
                  <w:szCs w:val="21"/>
                  <w:u w:val="single"/>
                </w:rPr>
                <w:t>SB 5863</w:t>
              </w:r>
            </w:hyperlink>
          </w:p>
        </w:tc>
        <w:tc>
          <w:tcPr>
            <w:tcW w:w="2578" w:type="dxa"/>
            <w:tcBorders>
              <w:top w:val="nil"/>
              <w:left w:val="nil"/>
              <w:bottom w:val="single" w:sz="4" w:space="0" w:color="00000B"/>
              <w:right w:val="single" w:sz="4" w:space="0" w:color="00000B"/>
            </w:tcBorders>
            <w:noWrap/>
            <w:vAlign w:val="center"/>
            <w:hideMark/>
          </w:tcPr>
          <w:p w14:paraId="28176255" w14:textId="77777777" w:rsidR="00941918" w:rsidRPr="00564DB6" w:rsidRDefault="00941918" w:rsidP="0090652E">
            <w:pPr>
              <w:spacing w:after="0"/>
            </w:pPr>
            <w:r w:rsidRPr="00564DB6">
              <w:t>State historical records</w:t>
            </w:r>
          </w:p>
        </w:tc>
        <w:tc>
          <w:tcPr>
            <w:tcW w:w="3888" w:type="dxa"/>
            <w:tcBorders>
              <w:top w:val="nil"/>
              <w:left w:val="nil"/>
              <w:bottom w:val="single" w:sz="4" w:space="0" w:color="00000B"/>
              <w:right w:val="single" w:sz="4" w:space="0" w:color="00000B"/>
            </w:tcBorders>
            <w:vAlign w:val="center"/>
            <w:hideMark/>
          </w:tcPr>
          <w:p w14:paraId="24241B4A" w14:textId="77777777" w:rsidR="00941918" w:rsidRPr="00564DB6" w:rsidRDefault="00941918" w:rsidP="0090652E">
            <w:pPr>
              <w:spacing w:after="0"/>
            </w:pPr>
            <w:r w:rsidRPr="00564DB6">
              <w:t>Concerning the preservation and inspection of state historical records.</w:t>
            </w:r>
          </w:p>
        </w:tc>
        <w:tc>
          <w:tcPr>
            <w:tcW w:w="1613" w:type="dxa"/>
            <w:tcBorders>
              <w:top w:val="nil"/>
              <w:left w:val="nil"/>
              <w:bottom w:val="single" w:sz="4" w:space="0" w:color="00000B"/>
              <w:right w:val="single" w:sz="4" w:space="0" w:color="00000B"/>
            </w:tcBorders>
            <w:noWrap/>
            <w:vAlign w:val="center"/>
            <w:hideMark/>
          </w:tcPr>
          <w:p w14:paraId="1837B981" w14:textId="77777777" w:rsidR="00941918" w:rsidRPr="00564DB6" w:rsidRDefault="00941918" w:rsidP="0090652E">
            <w:pPr>
              <w:spacing w:after="0"/>
            </w:pPr>
            <w:r w:rsidRPr="00564DB6">
              <w:t xml:space="preserve">S State Gov/Trib </w:t>
            </w:r>
          </w:p>
        </w:tc>
        <w:tc>
          <w:tcPr>
            <w:tcW w:w="1454" w:type="dxa"/>
            <w:tcBorders>
              <w:top w:val="nil"/>
              <w:left w:val="nil"/>
              <w:bottom w:val="single" w:sz="4" w:space="0" w:color="00000B"/>
              <w:right w:val="single" w:sz="4" w:space="0" w:color="00000B"/>
            </w:tcBorders>
            <w:noWrap/>
            <w:vAlign w:val="center"/>
            <w:hideMark/>
          </w:tcPr>
          <w:p w14:paraId="2CD4589D" w14:textId="77777777" w:rsidR="00941918" w:rsidRPr="00564DB6" w:rsidRDefault="00941918" w:rsidP="0090652E">
            <w:pPr>
              <w:spacing w:after="0"/>
            </w:pPr>
            <w:r w:rsidRPr="00564DB6">
              <w:t>Kauffman</w:t>
            </w:r>
          </w:p>
        </w:tc>
      </w:tr>
      <w:tr w:rsidR="00941918" w:rsidRPr="00564DB6" w14:paraId="5B10EEA0"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CC98161" w14:textId="77777777" w:rsidR="00941918" w:rsidRPr="00564DB6" w:rsidRDefault="00941918" w:rsidP="0090652E">
            <w:pPr>
              <w:spacing w:after="0"/>
              <w:rPr>
                <w:rFonts w:ascii="Cambria" w:hAnsi="Cambria"/>
                <w:color w:val="0000FF"/>
                <w:sz w:val="21"/>
                <w:szCs w:val="21"/>
                <w:u w:val="single"/>
              </w:rPr>
            </w:pPr>
            <w:hyperlink r:id="rId197" w:history="1">
              <w:r w:rsidRPr="00564DB6">
                <w:rPr>
                  <w:rFonts w:ascii="Cambria" w:hAnsi="Cambria"/>
                  <w:color w:val="0000FF"/>
                  <w:sz w:val="21"/>
                  <w:szCs w:val="21"/>
                  <w:u w:val="single"/>
                </w:rPr>
                <w:t>SB 5864</w:t>
              </w:r>
            </w:hyperlink>
          </w:p>
        </w:tc>
        <w:tc>
          <w:tcPr>
            <w:tcW w:w="2578" w:type="dxa"/>
            <w:tcBorders>
              <w:top w:val="nil"/>
              <w:left w:val="nil"/>
              <w:bottom w:val="single" w:sz="4" w:space="0" w:color="00000B"/>
              <w:right w:val="single" w:sz="4" w:space="0" w:color="00000B"/>
            </w:tcBorders>
            <w:noWrap/>
            <w:vAlign w:val="center"/>
            <w:hideMark/>
          </w:tcPr>
          <w:p w14:paraId="5975701B" w14:textId="77777777" w:rsidR="00941918" w:rsidRPr="00564DB6" w:rsidRDefault="00941918" w:rsidP="0090652E">
            <w:pPr>
              <w:spacing w:after="0"/>
            </w:pPr>
            <w:r w:rsidRPr="00564DB6">
              <w:t xml:space="preserve">Vehicle insurance </w:t>
            </w:r>
            <w:proofErr w:type="spellStart"/>
            <w:r w:rsidRPr="00564DB6">
              <w:t>verif</w:t>
            </w:r>
            <w:proofErr w:type="spellEnd"/>
            <w:r w:rsidRPr="00564DB6">
              <w:t>.</w:t>
            </w:r>
          </w:p>
        </w:tc>
        <w:tc>
          <w:tcPr>
            <w:tcW w:w="3888" w:type="dxa"/>
            <w:tcBorders>
              <w:top w:val="nil"/>
              <w:left w:val="nil"/>
              <w:bottom w:val="single" w:sz="4" w:space="0" w:color="00000B"/>
              <w:right w:val="single" w:sz="4" w:space="0" w:color="00000B"/>
            </w:tcBorders>
            <w:vAlign w:val="center"/>
            <w:hideMark/>
          </w:tcPr>
          <w:p w14:paraId="095A9E0B" w14:textId="77777777" w:rsidR="00941918" w:rsidRPr="00564DB6" w:rsidRDefault="00941918" w:rsidP="0090652E">
            <w:pPr>
              <w:spacing w:after="0"/>
            </w:pPr>
            <w:r w:rsidRPr="00564DB6">
              <w:t>Concerning verification of motor vehicle insurance.</w:t>
            </w:r>
          </w:p>
        </w:tc>
        <w:tc>
          <w:tcPr>
            <w:tcW w:w="1613" w:type="dxa"/>
            <w:tcBorders>
              <w:top w:val="nil"/>
              <w:left w:val="nil"/>
              <w:bottom w:val="single" w:sz="4" w:space="0" w:color="00000B"/>
              <w:right w:val="single" w:sz="4" w:space="0" w:color="00000B"/>
            </w:tcBorders>
            <w:noWrap/>
            <w:vAlign w:val="center"/>
            <w:hideMark/>
          </w:tcPr>
          <w:p w14:paraId="746DC47D" w14:textId="77777777" w:rsidR="00941918" w:rsidRPr="00564DB6" w:rsidRDefault="00941918" w:rsidP="0090652E">
            <w:pPr>
              <w:spacing w:after="0"/>
            </w:pPr>
            <w:r w:rsidRPr="00564DB6">
              <w:t>S Transportation</w:t>
            </w:r>
          </w:p>
        </w:tc>
        <w:tc>
          <w:tcPr>
            <w:tcW w:w="1454" w:type="dxa"/>
            <w:tcBorders>
              <w:top w:val="nil"/>
              <w:left w:val="nil"/>
              <w:bottom w:val="single" w:sz="4" w:space="0" w:color="00000B"/>
              <w:right w:val="single" w:sz="4" w:space="0" w:color="00000B"/>
            </w:tcBorders>
            <w:noWrap/>
            <w:vAlign w:val="center"/>
            <w:hideMark/>
          </w:tcPr>
          <w:p w14:paraId="3217EDF7" w14:textId="77777777" w:rsidR="00941918" w:rsidRPr="00564DB6" w:rsidRDefault="00941918" w:rsidP="0090652E">
            <w:pPr>
              <w:spacing w:after="0"/>
            </w:pPr>
            <w:r w:rsidRPr="00564DB6">
              <w:t>Lovick</w:t>
            </w:r>
          </w:p>
        </w:tc>
      </w:tr>
      <w:tr w:rsidR="00941918" w:rsidRPr="00564DB6" w14:paraId="54142C21"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39F5E6C" w14:textId="77777777" w:rsidR="00941918" w:rsidRPr="00564DB6" w:rsidRDefault="00941918" w:rsidP="0090652E">
            <w:pPr>
              <w:spacing w:after="0"/>
              <w:rPr>
                <w:rFonts w:ascii="Cambria" w:hAnsi="Cambria"/>
                <w:color w:val="0000FF"/>
                <w:sz w:val="21"/>
                <w:szCs w:val="21"/>
                <w:u w:val="single"/>
              </w:rPr>
            </w:pPr>
            <w:hyperlink r:id="rId198" w:history="1">
              <w:r w:rsidRPr="00564DB6">
                <w:rPr>
                  <w:rFonts w:ascii="Cambria" w:hAnsi="Cambria"/>
                  <w:color w:val="0000FF"/>
                  <w:sz w:val="21"/>
                  <w:szCs w:val="21"/>
                  <w:u w:val="single"/>
                </w:rPr>
                <w:t>SSB 5865</w:t>
              </w:r>
            </w:hyperlink>
          </w:p>
        </w:tc>
        <w:tc>
          <w:tcPr>
            <w:tcW w:w="2578" w:type="dxa"/>
            <w:tcBorders>
              <w:top w:val="nil"/>
              <w:left w:val="nil"/>
              <w:bottom w:val="single" w:sz="4" w:space="0" w:color="00000B"/>
              <w:right w:val="single" w:sz="4" w:space="0" w:color="00000B"/>
            </w:tcBorders>
            <w:noWrap/>
            <w:vAlign w:val="center"/>
            <w:hideMark/>
          </w:tcPr>
          <w:p w14:paraId="03F6171A" w14:textId="77777777" w:rsidR="00941918" w:rsidRPr="00564DB6" w:rsidRDefault="00941918" w:rsidP="0090652E">
            <w:pPr>
              <w:spacing w:after="0"/>
            </w:pPr>
            <w:r w:rsidRPr="00564DB6">
              <w:t>Garnishment forms</w:t>
            </w:r>
          </w:p>
        </w:tc>
        <w:tc>
          <w:tcPr>
            <w:tcW w:w="3888" w:type="dxa"/>
            <w:tcBorders>
              <w:top w:val="nil"/>
              <w:left w:val="nil"/>
              <w:bottom w:val="single" w:sz="4" w:space="0" w:color="00000B"/>
              <w:right w:val="single" w:sz="4" w:space="0" w:color="00000B"/>
            </w:tcBorders>
            <w:vAlign w:val="center"/>
            <w:hideMark/>
          </w:tcPr>
          <w:p w14:paraId="12E0E6F6" w14:textId="77777777" w:rsidR="00941918" w:rsidRPr="00564DB6" w:rsidRDefault="00941918" w:rsidP="0090652E">
            <w:pPr>
              <w:spacing w:after="0"/>
            </w:pPr>
            <w:r w:rsidRPr="00564DB6">
              <w:t>Concerning garnishment forms.</w:t>
            </w:r>
          </w:p>
        </w:tc>
        <w:tc>
          <w:tcPr>
            <w:tcW w:w="1613" w:type="dxa"/>
            <w:tcBorders>
              <w:top w:val="nil"/>
              <w:left w:val="nil"/>
              <w:bottom w:val="single" w:sz="4" w:space="0" w:color="00000B"/>
              <w:right w:val="single" w:sz="4" w:space="0" w:color="00000B"/>
            </w:tcBorders>
            <w:noWrap/>
            <w:vAlign w:val="center"/>
            <w:hideMark/>
          </w:tcPr>
          <w:p w14:paraId="59092CC7" w14:textId="77777777" w:rsidR="00941918" w:rsidRPr="00564DB6" w:rsidRDefault="00941918" w:rsidP="0090652E">
            <w:pPr>
              <w:spacing w:after="0"/>
            </w:pPr>
            <w:r w:rsidRPr="00564DB6">
              <w:t>S Rules 2</w:t>
            </w:r>
          </w:p>
        </w:tc>
        <w:tc>
          <w:tcPr>
            <w:tcW w:w="1454" w:type="dxa"/>
            <w:tcBorders>
              <w:top w:val="nil"/>
              <w:left w:val="nil"/>
              <w:bottom w:val="single" w:sz="4" w:space="0" w:color="00000B"/>
              <w:right w:val="single" w:sz="4" w:space="0" w:color="00000B"/>
            </w:tcBorders>
            <w:noWrap/>
            <w:vAlign w:val="center"/>
            <w:hideMark/>
          </w:tcPr>
          <w:p w14:paraId="5007BE16" w14:textId="77777777" w:rsidR="00941918" w:rsidRPr="00564DB6" w:rsidRDefault="00941918" w:rsidP="0090652E">
            <w:pPr>
              <w:spacing w:after="0"/>
            </w:pPr>
            <w:r w:rsidRPr="00564DB6">
              <w:t>Lovick</w:t>
            </w:r>
          </w:p>
        </w:tc>
      </w:tr>
      <w:tr w:rsidR="00941918" w:rsidRPr="00564DB6" w14:paraId="336460A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4EDDB89" w14:textId="77777777" w:rsidR="00941918" w:rsidRPr="00564DB6" w:rsidRDefault="00941918" w:rsidP="0090652E">
            <w:pPr>
              <w:spacing w:after="0"/>
              <w:rPr>
                <w:rFonts w:ascii="Cambria" w:hAnsi="Cambria"/>
                <w:color w:val="0000FF"/>
                <w:sz w:val="21"/>
                <w:szCs w:val="21"/>
                <w:u w:val="single"/>
              </w:rPr>
            </w:pPr>
            <w:hyperlink r:id="rId199" w:history="1">
              <w:r w:rsidRPr="00564DB6">
                <w:rPr>
                  <w:rFonts w:ascii="Cambria" w:hAnsi="Cambria"/>
                  <w:color w:val="0000FF"/>
                  <w:sz w:val="21"/>
                  <w:szCs w:val="21"/>
                  <w:u w:val="single"/>
                </w:rPr>
                <w:t>SB 5870</w:t>
              </w:r>
            </w:hyperlink>
          </w:p>
        </w:tc>
        <w:tc>
          <w:tcPr>
            <w:tcW w:w="2578" w:type="dxa"/>
            <w:tcBorders>
              <w:top w:val="nil"/>
              <w:left w:val="nil"/>
              <w:bottom w:val="single" w:sz="4" w:space="0" w:color="00000B"/>
              <w:right w:val="single" w:sz="4" w:space="0" w:color="00000B"/>
            </w:tcBorders>
            <w:noWrap/>
            <w:vAlign w:val="center"/>
            <w:hideMark/>
          </w:tcPr>
          <w:p w14:paraId="540BDFAD" w14:textId="77777777" w:rsidR="00941918" w:rsidRPr="00564DB6" w:rsidRDefault="00941918" w:rsidP="0090652E">
            <w:pPr>
              <w:spacing w:after="0"/>
            </w:pPr>
            <w:r w:rsidRPr="00564DB6">
              <w:t>AI systems/suicide liability</w:t>
            </w:r>
          </w:p>
        </w:tc>
        <w:tc>
          <w:tcPr>
            <w:tcW w:w="3888" w:type="dxa"/>
            <w:tcBorders>
              <w:top w:val="nil"/>
              <w:left w:val="nil"/>
              <w:bottom w:val="single" w:sz="4" w:space="0" w:color="00000B"/>
              <w:right w:val="single" w:sz="4" w:space="0" w:color="00000B"/>
            </w:tcBorders>
            <w:vAlign w:val="center"/>
            <w:hideMark/>
          </w:tcPr>
          <w:p w14:paraId="6690BF92" w14:textId="77777777" w:rsidR="00941918" w:rsidRPr="00564DB6" w:rsidRDefault="00941918" w:rsidP="0090652E">
            <w:pPr>
              <w:spacing w:after="0"/>
            </w:pPr>
            <w:r w:rsidRPr="00564DB6">
              <w:t>Establishing civil liability for suicide linked to the use of artificial intelligence systems.</w:t>
            </w:r>
          </w:p>
        </w:tc>
        <w:tc>
          <w:tcPr>
            <w:tcW w:w="1613" w:type="dxa"/>
            <w:tcBorders>
              <w:top w:val="nil"/>
              <w:left w:val="nil"/>
              <w:bottom w:val="single" w:sz="4" w:space="0" w:color="00000B"/>
              <w:right w:val="single" w:sz="4" w:space="0" w:color="00000B"/>
            </w:tcBorders>
            <w:noWrap/>
            <w:vAlign w:val="center"/>
            <w:hideMark/>
          </w:tcPr>
          <w:p w14:paraId="5A122811" w14:textId="77777777" w:rsidR="00941918" w:rsidRPr="00564DB6" w:rsidRDefault="00941918" w:rsidP="0090652E">
            <w:pPr>
              <w:spacing w:after="0"/>
            </w:pPr>
            <w:r w:rsidRPr="00564DB6">
              <w:t>S Environment, E</w:t>
            </w:r>
          </w:p>
        </w:tc>
        <w:tc>
          <w:tcPr>
            <w:tcW w:w="1454" w:type="dxa"/>
            <w:tcBorders>
              <w:top w:val="nil"/>
              <w:left w:val="nil"/>
              <w:bottom w:val="single" w:sz="4" w:space="0" w:color="00000B"/>
              <w:right w:val="single" w:sz="4" w:space="0" w:color="00000B"/>
            </w:tcBorders>
            <w:noWrap/>
            <w:vAlign w:val="center"/>
            <w:hideMark/>
          </w:tcPr>
          <w:p w14:paraId="059800D3" w14:textId="77777777" w:rsidR="00941918" w:rsidRPr="00564DB6" w:rsidRDefault="00941918" w:rsidP="0090652E">
            <w:pPr>
              <w:spacing w:after="0"/>
            </w:pPr>
            <w:r w:rsidRPr="00564DB6">
              <w:t>Wellman</w:t>
            </w:r>
          </w:p>
        </w:tc>
      </w:tr>
      <w:tr w:rsidR="00941918" w:rsidRPr="00564DB6" w14:paraId="703B5B4D"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2CDD3493" w14:textId="77777777" w:rsidR="00941918" w:rsidRPr="00564DB6" w:rsidRDefault="00941918" w:rsidP="0090652E">
            <w:pPr>
              <w:spacing w:after="0"/>
              <w:rPr>
                <w:rFonts w:ascii="Cambria" w:hAnsi="Cambria"/>
                <w:color w:val="0000FF"/>
                <w:sz w:val="21"/>
                <w:szCs w:val="21"/>
                <w:u w:val="single"/>
              </w:rPr>
            </w:pPr>
            <w:hyperlink r:id="rId200" w:history="1">
              <w:r w:rsidRPr="00564DB6">
                <w:rPr>
                  <w:rFonts w:ascii="Cambria" w:hAnsi="Cambria"/>
                  <w:color w:val="0000FF"/>
                  <w:sz w:val="21"/>
                  <w:szCs w:val="21"/>
                  <w:u w:val="single"/>
                </w:rPr>
                <w:t>SB 5876</w:t>
              </w:r>
            </w:hyperlink>
          </w:p>
        </w:tc>
        <w:tc>
          <w:tcPr>
            <w:tcW w:w="2578" w:type="dxa"/>
            <w:tcBorders>
              <w:top w:val="nil"/>
              <w:left w:val="nil"/>
              <w:bottom w:val="single" w:sz="4" w:space="0" w:color="00000B"/>
              <w:right w:val="single" w:sz="4" w:space="0" w:color="00000B"/>
            </w:tcBorders>
            <w:noWrap/>
            <w:vAlign w:val="center"/>
            <w:hideMark/>
          </w:tcPr>
          <w:p w14:paraId="3D36A493" w14:textId="77777777" w:rsidR="00941918" w:rsidRPr="00564DB6" w:rsidRDefault="00941918" w:rsidP="0090652E">
            <w:pPr>
              <w:spacing w:after="0"/>
            </w:pPr>
            <w:r w:rsidRPr="00564DB6">
              <w:t xml:space="preserve">Peace </w:t>
            </w:r>
            <w:proofErr w:type="gramStart"/>
            <w:r w:rsidRPr="00564DB6">
              <w:t>officer</w:t>
            </w:r>
            <w:proofErr w:type="gramEnd"/>
            <w:r w:rsidRPr="00564DB6">
              <w:t xml:space="preserve"> false ident.</w:t>
            </w:r>
          </w:p>
        </w:tc>
        <w:tc>
          <w:tcPr>
            <w:tcW w:w="3888" w:type="dxa"/>
            <w:tcBorders>
              <w:top w:val="nil"/>
              <w:left w:val="nil"/>
              <w:bottom w:val="single" w:sz="4" w:space="0" w:color="00000B"/>
              <w:right w:val="single" w:sz="4" w:space="0" w:color="00000B"/>
            </w:tcBorders>
            <w:vAlign w:val="center"/>
            <w:hideMark/>
          </w:tcPr>
          <w:p w14:paraId="74546594" w14:textId="77777777" w:rsidR="00941918" w:rsidRPr="00564DB6" w:rsidRDefault="00941918" w:rsidP="0090652E">
            <w:pPr>
              <w:spacing w:after="0"/>
            </w:pPr>
            <w:r w:rsidRPr="00564DB6">
              <w:t>Concerning false identification as a peace officer.</w:t>
            </w:r>
          </w:p>
        </w:tc>
        <w:tc>
          <w:tcPr>
            <w:tcW w:w="1613" w:type="dxa"/>
            <w:tcBorders>
              <w:top w:val="nil"/>
              <w:left w:val="nil"/>
              <w:bottom w:val="single" w:sz="4" w:space="0" w:color="00000B"/>
              <w:right w:val="single" w:sz="4" w:space="0" w:color="00000B"/>
            </w:tcBorders>
            <w:noWrap/>
            <w:vAlign w:val="center"/>
            <w:hideMark/>
          </w:tcPr>
          <w:p w14:paraId="64C9D839"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2E78ED7B" w14:textId="77777777" w:rsidR="00941918" w:rsidRPr="00564DB6" w:rsidRDefault="00941918" w:rsidP="0090652E">
            <w:pPr>
              <w:spacing w:after="0"/>
            </w:pPr>
            <w:r w:rsidRPr="00564DB6">
              <w:t>Cortes</w:t>
            </w:r>
          </w:p>
        </w:tc>
      </w:tr>
      <w:tr w:rsidR="00941918" w:rsidRPr="00564DB6" w14:paraId="4EEDE3B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02A8E16" w14:textId="77777777" w:rsidR="00941918" w:rsidRPr="00564DB6" w:rsidRDefault="00941918" w:rsidP="0090652E">
            <w:pPr>
              <w:spacing w:after="0"/>
              <w:rPr>
                <w:rFonts w:ascii="Cambria" w:hAnsi="Cambria"/>
                <w:color w:val="0000FF"/>
                <w:sz w:val="21"/>
                <w:szCs w:val="21"/>
                <w:u w:val="single"/>
              </w:rPr>
            </w:pPr>
            <w:hyperlink r:id="rId201" w:history="1">
              <w:r w:rsidRPr="00564DB6">
                <w:rPr>
                  <w:rFonts w:ascii="Cambria" w:hAnsi="Cambria"/>
                  <w:color w:val="0000FF"/>
                  <w:sz w:val="21"/>
                  <w:szCs w:val="21"/>
                  <w:u w:val="single"/>
                </w:rPr>
                <w:t>SB 5877</w:t>
              </w:r>
            </w:hyperlink>
          </w:p>
        </w:tc>
        <w:tc>
          <w:tcPr>
            <w:tcW w:w="2578" w:type="dxa"/>
            <w:tcBorders>
              <w:top w:val="nil"/>
              <w:left w:val="nil"/>
              <w:bottom w:val="single" w:sz="4" w:space="0" w:color="00000B"/>
              <w:right w:val="single" w:sz="4" w:space="0" w:color="00000B"/>
            </w:tcBorders>
            <w:noWrap/>
            <w:vAlign w:val="center"/>
            <w:hideMark/>
          </w:tcPr>
          <w:p w14:paraId="6B99B83B" w14:textId="77777777" w:rsidR="00941918" w:rsidRPr="00564DB6" w:rsidRDefault="00941918" w:rsidP="0090652E">
            <w:pPr>
              <w:spacing w:after="0"/>
            </w:pPr>
            <w:proofErr w:type="spellStart"/>
            <w:r w:rsidRPr="00564DB6">
              <w:t>Anesth</w:t>
            </w:r>
            <w:proofErr w:type="spellEnd"/>
            <w:r w:rsidRPr="00564DB6">
              <w:t>. assistant surcharges</w:t>
            </w:r>
          </w:p>
        </w:tc>
        <w:tc>
          <w:tcPr>
            <w:tcW w:w="3888" w:type="dxa"/>
            <w:tcBorders>
              <w:top w:val="nil"/>
              <w:left w:val="nil"/>
              <w:bottom w:val="single" w:sz="4" w:space="0" w:color="00000B"/>
              <w:right w:val="single" w:sz="4" w:space="0" w:color="00000B"/>
            </w:tcBorders>
            <w:vAlign w:val="center"/>
            <w:hideMark/>
          </w:tcPr>
          <w:p w14:paraId="033DB243" w14:textId="77777777" w:rsidR="00941918" w:rsidRPr="00564DB6" w:rsidRDefault="00941918" w:rsidP="0090652E">
            <w:pPr>
              <w:spacing w:after="0"/>
            </w:pPr>
            <w:r w:rsidRPr="00564DB6">
              <w:t xml:space="preserve">Making </w:t>
            </w:r>
            <w:proofErr w:type="gramStart"/>
            <w:r w:rsidRPr="00564DB6">
              <w:t>a technical correction</w:t>
            </w:r>
            <w:proofErr w:type="gramEnd"/>
            <w:r w:rsidRPr="00564DB6">
              <w:t xml:space="preserve"> to the surcharges authorized for certified anesthesiologist assistants.</w:t>
            </w:r>
          </w:p>
        </w:tc>
        <w:tc>
          <w:tcPr>
            <w:tcW w:w="1613" w:type="dxa"/>
            <w:tcBorders>
              <w:top w:val="nil"/>
              <w:left w:val="nil"/>
              <w:bottom w:val="single" w:sz="4" w:space="0" w:color="00000B"/>
              <w:right w:val="single" w:sz="4" w:space="0" w:color="00000B"/>
            </w:tcBorders>
            <w:noWrap/>
            <w:vAlign w:val="center"/>
            <w:hideMark/>
          </w:tcPr>
          <w:p w14:paraId="70EC6D82"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393204C6" w14:textId="77777777" w:rsidR="00941918" w:rsidRPr="00564DB6" w:rsidRDefault="00941918" w:rsidP="0090652E">
            <w:pPr>
              <w:spacing w:after="0"/>
            </w:pPr>
            <w:r w:rsidRPr="00564DB6">
              <w:t>Muzzall</w:t>
            </w:r>
          </w:p>
        </w:tc>
      </w:tr>
      <w:tr w:rsidR="00941918" w:rsidRPr="00564DB6" w14:paraId="2184CF13"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746B243" w14:textId="77777777" w:rsidR="00941918" w:rsidRPr="00564DB6" w:rsidRDefault="00941918" w:rsidP="0090652E">
            <w:pPr>
              <w:spacing w:after="0"/>
              <w:rPr>
                <w:rFonts w:ascii="Cambria" w:hAnsi="Cambria"/>
                <w:color w:val="0000FF"/>
                <w:sz w:val="21"/>
                <w:szCs w:val="21"/>
                <w:u w:val="single"/>
              </w:rPr>
            </w:pPr>
            <w:hyperlink r:id="rId202" w:history="1">
              <w:r w:rsidRPr="00564DB6">
                <w:rPr>
                  <w:rFonts w:ascii="Cambria" w:hAnsi="Cambria"/>
                  <w:color w:val="0000FF"/>
                  <w:sz w:val="21"/>
                  <w:szCs w:val="21"/>
                  <w:u w:val="single"/>
                </w:rPr>
                <w:t>SSB 5880</w:t>
              </w:r>
            </w:hyperlink>
          </w:p>
        </w:tc>
        <w:tc>
          <w:tcPr>
            <w:tcW w:w="2578" w:type="dxa"/>
            <w:tcBorders>
              <w:top w:val="nil"/>
              <w:left w:val="nil"/>
              <w:bottom w:val="single" w:sz="4" w:space="0" w:color="00000B"/>
              <w:right w:val="single" w:sz="4" w:space="0" w:color="00000B"/>
            </w:tcBorders>
            <w:noWrap/>
            <w:vAlign w:val="center"/>
            <w:hideMark/>
          </w:tcPr>
          <w:p w14:paraId="0E317DB3" w14:textId="77777777" w:rsidR="00941918" w:rsidRPr="00564DB6" w:rsidRDefault="00941918" w:rsidP="0090652E">
            <w:pPr>
              <w:spacing w:after="0"/>
            </w:pPr>
            <w:r w:rsidRPr="00564DB6">
              <w:t>Toxicology testing</w:t>
            </w:r>
          </w:p>
        </w:tc>
        <w:tc>
          <w:tcPr>
            <w:tcW w:w="3888" w:type="dxa"/>
            <w:tcBorders>
              <w:top w:val="nil"/>
              <w:left w:val="nil"/>
              <w:bottom w:val="single" w:sz="4" w:space="0" w:color="00000B"/>
              <w:right w:val="single" w:sz="4" w:space="0" w:color="00000B"/>
            </w:tcBorders>
            <w:vAlign w:val="center"/>
            <w:hideMark/>
          </w:tcPr>
          <w:p w14:paraId="1BAFE8D6" w14:textId="77777777" w:rsidR="00941918" w:rsidRPr="00564DB6" w:rsidRDefault="00941918" w:rsidP="0090652E">
            <w:pPr>
              <w:spacing w:after="0"/>
            </w:pPr>
            <w:r w:rsidRPr="00564DB6">
              <w:t>Concerning toxicology testing by certified or accredited laboratories.</w:t>
            </w:r>
          </w:p>
        </w:tc>
        <w:tc>
          <w:tcPr>
            <w:tcW w:w="1613" w:type="dxa"/>
            <w:tcBorders>
              <w:top w:val="nil"/>
              <w:left w:val="nil"/>
              <w:bottom w:val="single" w:sz="4" w:space="0" w:color="00000B"/>
              <w:right w:val="single" w:sz="4" w:space="0" w:color="00000B"/>
            </w:tcBorders>
            <w:noWrap/>
            <w:vAlign w:val="center"/>
            <w:hideMark/>
          </w:tcPr>
          <w:p w14:paraId="4684250C"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568E05E4" w14:textId="77777777" w:rsidR="00941918" w:rsidRPr="00564DB6" w:rsidRDefault="00941918" w:rsidP="0090652E">
            <w:pPr>
              <w:spacing w:after="0"/>
            </w:pPr>
            <w:r w:rsidRPr="00564DB6">
              <w:t>Wagoner</w:t>
            </w:r>
          </w:p>
        </w:tc>
      </w:tr>
      <w:tr w:rsidR="00941918" w:rsidRPr="00564DB6" w14:paraId="5968188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7F08DE2C" w14:textId="77777777" w:rsidR="00941918" w:rsidRPr="00564DB6" w:rsidRDefault="00941918" w:rsidP="0090652E">
            <w:pPr>
              <w:spacing w:after="0"/>
              <w:rPr>
                <w:rFonts w:ascii="Cambria" w:hAnsi="Cambria"/>
                <w:color w:val="0000FF"/>
                <w:sz w:val="21"/>
                <w:szCs w:val="21"/>
                <w:u w:val="single"/>
              </w:rPr>
            </w:pPr>
            <w:hyperlink r:id="rId203" w:history="1">
              <w:r w:rsidRPr="00564DB6">
                <w:rPr>
                  <w:rFonts w:ascii="Cambria" w:hAnsi="Cambria"/>
                  <w:color w:val="0000FF"/>
                  <w:sz w:val="21"/>
                  <w:szCs w:val="21"/>
                  <w:u w:val="single"/>
                </w:rPr>
                <w:t>SB 5881</w:t>
              </w:r>
            </w:hyperlink>
          </w:p>
        </w:tc>
        <w:tc>
          <w:tcPr>
            <w:tcW w:w="2578" w:type="dxa"/>
            <w:tcBorders>
              <w:top w:val="nil"/>
              <w:left w:val="nil"/>
              <w:bottom w:val="single" w:sz="4" w:space="0" w:color="00000B"/>
              <w:right w:val="single" w:sz="4" w:space="0" w:color="00000B"/>
            </w:tcBorders>
            <w:noWrap/>
            <w:vAlign w:val="center"/>
            <w:hideMark/>
          </w:tcPr>
          <w:p w14:paraId="124028C3" w14:textId="77777777" w:rsidR="00941918" w:rsidRPr="00564DB6" w:rsidRDefault="00941918" w:rsidP="0090652E">
            <w:pPr>
              <w:spacing w:after="0"/>
            </w:pPr>
            <w:r w:rsidRPr="00564DB6">
              <w:t xml:space="preserve">Enhanced </w:t>
            </w:r>
            <w:proofErr w:type="spellStart"/>
            <w:r w:rsidRPr="00564DB6">
              <w:t>medicaid</w:t>
            </w:r>
            <w:proofErr w:type="spellEnd"/>
            <w:r w:rsidRPr="00564DB6">
              <w:t xml:space="preserve"> payments</w:t>
            </w:r>
          </w:p>
        </w:tc>
        <w:tc>
          <w:tcPr>
            <w:tcW w:w="3888" w:type="dxa"/>
            <w:tcBorders>
              <w:top w:val="nil"/>
              <w:left w:val="nil"/>
              <w:bottom w:val="single" w:sz="4" w:space="0" w:color="00000B"/>
              <w:right w:val="single" w:sz="4" w:space="0" w:color="00000B"/>
            </w:tcBorders>
            <w:vAlign w:val="center"/>
            <w:hideMark/>
          </w:tcPr>
          <w:p w14:paraId="42686E2C" w14:textId="77777777" w:rsidR="00941918" w:rsidRPr="00564DB6" w:rsidRDefault="00941918" w:rsidP="0090652E">
            <w:pPr>
              <w:spacing w:after="0"/>
            </w:pPr>
            <w:r w:rsidRPr="00564DB6">
              <w:t xml:space="preserve">Providing enhanced </w:t>
            </w:r>
            <w:proofErr w:type="spellStart"/>
            <w:r w:rsidRPr="00564DB6">
              <w:t>medicaid</w:t>
            </w:r>
            <w:proofErr w:type="spellEnd"/>
            <w:r w:rsidRPr="00564DB6">
              <w:t xml:space="preserve"> payments to providers and hospitals.</w:t>
            </w:r>
          </w:p>
        </w:tc>
        <w:tc>
          <w:tcPr>
            <w:tcW w:w="1613" w:type="dxa"/>
            <w:tcBorders>
              <w:top w:val="nil"/>
              <w:left w:val="nil"/>
              <w:bottom w:val="single" w:sz="4" w:space="0" w:color="00000B"/>
              <w:right w:val="single" w:sz="4" w:space="0" w:color="00000B"/>
            </w:tcBorders>
            <w:noWrap/>
            <w:vAlign w:val="center"/>
            <w:hideMark/>
          </w:tcPr>
          <w:p w14:paraId="3B5763B4"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2298C270" w14:textId="77777777" w:rsidR="00941918" w:rsidRPr="00564DB6" w:rsidRDefault="00941918" w:rsidP="0090652E">
            <w:pPr>
              <w:spacing w:after="0"/>
            </w:pPr>
            <w:r w:rsidRPr="00564DB6">
              <w:t>Muzzall</w:t>
            </w:r>
          </w:p>
        </w:tc>
      </w:tr>
      <w:tr w:rsidR="00941918" w:rsidRPr="00564DB6" w14:paraId="57492322"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982DF93" w14:textId="77777777" w:rsidR="00941918" w:rsidRPr="00564DB6" w:rsidRDefault="00941918" w:rsidP="0090652E">
            <w:pPr>
              <w:spacing w:after="0"/>
              <w:rPr>
                <w:rFonts w:ascii="Cambria" w:hAnsi="Cambria"/>
                <w:color w:val="0000FF"/>
                <w:sz w:val="21"/>
                <w:szCs w:val="21"/>
                <w:u w:val="single"/>
              </w:rPr>
            </w:pPr>
            <w:hyperlink r:id="rId204" w:history="1">
              <w:r w:rsidRPr="00564DB6">
                <w:rPr>
                  <w:rFonts w:ascii="Cambria" w:hAnsi="Cambria"/>
                  <w:color w:val="0000FF"/>
                  <w:sz w:val="21"/>
                  <w:szCs w:val="21"/>
                  <w:u w:val="single"/>
                </w:rPr>
                <w:t>SB 5887</w:t>
              </w:r>
            </w:hyperlink>
          </w:p>
        </w:tc>
        <w:tc>
          <w:tcPr>
            <w:tcW w:w="2578" w:type="dxa"/>
            <w:tcBorders>
              <w:top w:val="nil"/>
              <w:left w:val="nil"/>
              <w:bottom w:val="single" w:sz="4" w:space="0" w:color="00000B"/>
              <w:right w:val="single" w:sz="4" w:space="0" w:color="00000B"/>
            </w:tcBorders>
            <w:noWrap/>
            <w:vAlign w:val="center"/>
            <w:hideMark/>
          </w:tcPr>
          <w:p w14:paraId="7CC7B1A9" w14:textId="77777777" w:rsidR="00941918" w:rsidRPr="00564DB6" w:rsidRDefault="00941918" w:rsidP="0090652E">
            <w:pPr>
              <w:spacing w:after="0"/>
            </w:pPr>
            <w:r w:rsidRPr="00564DB6">
              <w:t>Transfers to charities</w:t>
            </w:r>
          </w:p>
        </w:tc>
        <w:tc>
          <w:tcPr>
            <w:tcW w:w="3888" w:type="dxa"/>
            <w:tcBorders>
              <w:top w:val="nil"/>
              <w:left w:val="nil"/>
              <w:bottom w:val="single" w:sz="4" w:space="0" w:color="00000B"/>
              <w:right w:val="single" w:sz="4" w:space="0" w:color="00000B"/>
            </w:tcBorders>
            <w:vAlign w:val="center"/>
            <w:hideMark/>
          </w:tcPr>
          <w:p w14:paraId="13F7A77E" w14:textId="77777777" w:rsidR="00941918" w:rsidRPr="00564DB6" w:rsidRDefault="00941918" w:rsidP="0090652E">
            <w:pPr>
              <w:spacing w:after="0"/>
            </w:pPr>
            <w:r w:rsidRPr="00564DB6">
              <w:t>Protecting charitable organizations and ensuring the timely and secure transfer of property designated to them.</w:t>
            </w:r>
          </w:p>
        </w:tc>
        <w:tc>
          <w:tcPr>
            <w:tcW w:w="1613" w:type="dxa"/>
            <w:tcBorders>
              <w:top w:val="nil"/>
              <w:left w:val="nil"/>
              <w:bottom w:val="single" w:sz="4" w:space="0" w:color="00000B"/>
              <w:right w:val="single" w:sz="4" w:space="0" w:color="00000B"/>
            </w:tcBorders>
            <w:noWrap/>
            <w:vAlign w:val="center"/>
            <w:hideMark/>
          </w:tcPr>
          <w:p w14:paraId="1EE1536F"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454A87D0" w14:textId="77777777" w:rsidR="00941918" w:rsidRPr="00564DB6" w:rsidRDefault="00941918" w:rsidP="0090652E">
            <w:pPr>
              <w:spacing w:after="0"/>
            </w:pPr>
            <w:r w:rsidRPr="00564DB6">
              <w:t>Riccelli</w:t>
            </w:r>
          </w:p>
        </w:tc>
      </w:tr>
      <w:tr w:rsidR="00941918" w:rsidRPr="00564DB6" w14:paraId="5B0FF8EB"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BD5B0C3" w14:textId="77777777" w:rsidR="00941918" w:rsidRPr="00564DB6" w:rsidRDefault="00941918" w:rsidP="0090652E">
            <w:pPr>
              <w:spacing w:after="0"/>
              <w:rPr>
                <w:rFonts w:ascii="Cambria" w:hAnsi="Cambria"/>
                <w:color w:val="0000FF"/>
                <w:sz w:val="21"/>
                <w:szCs w:val="21"/>
                <w:u w:val="single"/>
              </w:rPr>
            </w:pPr>
            <w:hyperlink r:id="rId205" w:history="1">
              <w:r w:rsidRPr="00564DB6">
                <w:rPr>
                  <w:rFonts w:ascii="Cambria" w:hAnsi="Cambria"/>
                  <w:color w:val="0000FF"/>
                  <w:sz w:val="21"/>
                  <w:szCs w:val="21"/>
                  <w:u w:val="single"/>
                </w:rPr>
                <w:t>SB 5889</w:t>
              </w:r>
            </w:hyperlink>
          </w:p>
        </w:tc>
        <w:tc>
          <w:tcPr>
            <w:tcW w:w="2578" w:type="dxa"/>
            <w:tcBorders>
              <w:top w:val="nil"/>
              <w:left w:val="nil"/>
              <w:bottom w:val="single" w:sz="4" w:space="0" w:color="00000B"/>
              <w:right w:val="single" w:sz="4" w:space="0" w:color="00000B"/>
            </w:tcBorders>
            <w:noWrap/>
            <w:vAlign w:val="center"/>
            <w:hideMark/>
          </w:tcPr>
          <w:p w14:paraId="3FEAE169" w14:textId="77777777" w:rsidR="00941918" w:rsidRPr="00564DB6" w:rsidRDefault="00941918" w:rsidP="0090652E">
            <w:pPr>
              <w:spacing w:after="0"/>
            </w:pPr>
            <w:r w:rsidRPr="00564DB6">
              <w:t>PFML/public supp. benefits</w:t>
            </w:r>
          </w:p>
        </w:tc>
        <w:tc>
          <w:tcPr>
            <w:tcW w:w="3888" w:type="dxa"/>
            <w:tcBorders>
              <w:top w:val="nil"/>
              <w:left w:val="nil"/>
              <w:bottom w:val="single" w:sz="4" w:space="0" w:color="00000B"/>
              <w:right w:val="single" w:sz="4" w:space="0" w:color="00000B"/>
            </w:tcBorders>
            <w:vAlign w:val="center"/>
            <w:hideMark/>
          </w:tcPr>
          <w:p w14:paraId="30D6584E" w14:textId="77777777" w:rsidR="00941918" w:rsidRPr="00564DB6" w:rsidRDefault="00941918" w:rsidP="0090652E">
            <w:pPr>
              <w:spacing w:after="0"/>
            </w:pPr>
            <w:r w:rsidRPr="00564DB6">
              <w:t>Limiting supplemental benefits for public employee leave while on paid family medical leave.</w:t>
            </w:r>
          </w:p>
        </w:tc>
        <w:tc>
          <w:tcPr>
            <w:tcW w:w="1613" w:type="dxa"/>
            <w:tcBorders>
              <w:top w:val="nil"/>
              <w:left w:val="nil"/>
              <w:bottom w:val="single" w:sz="4" w:space="0" w:color="00000B"/>
              <w:right w:val="single" w:sz="4" w:space="0" w:color="00000B"/>
            </w:tcBorders>
            <w:noWrap/>
            <w:vAlign w:val="center"/>
            <w:hideMark/>
          </w:tcPr>
          <w:p w14:paraId="2A06760A"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54EB1EF8" w14:textId="77777777" w:rsidR="00941918" w:rsidRPr="00564DB6" w:rsidRDefault="00941918" w:rsidP="0090652E">
            <w:pPr>
              <w:spacing w:after="0"/>
            </w:pPr>
            <w:r w:rsidRPr="00564DB6">
              <w:t>Gildon</w:t>
            </w:r>
          </w:p>
        </w:tc>
      </w:tr>
      <w:tr w:rsidR="00941918" w:rsidRPr="00564DB6" w14:paraId="23D42F7B"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0ECD2DA2" w14:textId="77777777" w:rsidR="00941918" w:rsidRPr="00564DB6" w:rsidRDefault="00941918" w:rsidP="0090652E">
            <w:pPr>
              <w:spacing w:after="0"/>
              <w:rPr>
                <w:rFonts w:ascii="Cambria" w:hAnsi="Cambria"/>
                <w:color w:val="0000FF"/>
                <w:sz w:val="21"/>
                <w:szCs w:val="21"/>
                <w:u w:val="single"/>
              </w:rPr>
            </w:pPr>
            <w:hyperlink r:id="rId206" w:history="1">
              <w:r w:rsidRPr="00564DB6">
                <w:rPr>
                  <w:rFonts w:ascii="Cambria" w:hAnsi="Cambria"/>
                  <w:color w:val="0000FF"/>
                  <w:sz w:val="21"/>
                  <w:szCs w:val="21"/>
                  <w:u w:val="single"/>
                </w:rPr>
                <w:t>SB 5891</w:t>
              </w:r>
            </w:hyperlink>
          </w:p>
        </w:tc>
        <w:tc>
          <w:tcPr>
            <w:tcW w:w="2578" w:type="dxa"/>
            <w:tcBorders>
              <w:top w:val="nil"/>
              <w:left w:val="nil"/>
              <w:bottom w:val="single" w:sz="4" w:space="0" w:color="00000B"/>
              <w:right w:val="single" w:sz="4" w:space="0" w:color="00000B"/>
            </w:tcBorders>
            <w:noWrap/>
            <w:vAlign w:val="center"/>
            <w:hideMark/>
          </w:tcPr>
          <w:p w14:paraId="705C66A8" w14:textId="77777777" w:rsidR="00941918" w:rsidRPr="00564DB6" w:rsidRDefault="00941918" w:rsidP="0090652E">
            <w:pPr>
              <w:spacing w:after="0"/>
            </w:pPr>
            <w:r w:rsidRPr="00564DB6">
              <w:t>Northern state hospital</w:t>
            </w:r>
          </w:p>
        </w:tc>
        <w:tc>
          <w:tcPr>
            <w:tcW w:w="3888" w:type="dxa"/>
            <w:tcBorders>
              <w:top w:val="nil"/>
              <w:left w:val="nil"/>
              <w:bottom w:val="single" w:sz="4" w:space="0" w:color="00000B"/>
              <w:right w:val="single" w:sz="4" w:space="0" w:color="00000B"/>
            </w:tcBorders>
            <w:vAlign w:val="center"/>
            <w:hideMark/>
          </w:tcPr>
          <w:p w14:paraId="23DB2DD3" w14:textId="77777777" w:rsidR="00941918" w:rsidRPr="00564DB6" w:rsidRDefault="00941918" w:rsidP="0090652E">
            <w:pPr>
              <w:spacing w:after="0"/>
            </w:pPr>
            <w:r w:rsidRPr="00564DB6">
              <w:t>Preserving records and artifacts regarding the historical treatment of people with intellectual and developmental disabilities at Northern state hospital.</w:t>
            </w:r>
          </w:p>
        </w:tc>
        <w:tc>
          <w:tcPr>
            <w:tcW w:w="1613" w:type="dxa"/>
            <w:tcBorders>
              <w:top w:val="nil"/>
              <w:left w:val="nil"/>
              <w:bottom w:val="single" w:sz="4" w:space="0" w:color="00000B"/>
              <w:right w:val="single" w:sz="4" w:space="0" w:color="00000B"/>
            </w:tcBorders>
            <w:noWrap/>
            <w:vAlign w:val="center"/>
            <w:hideMark/>
          </w:tcPr>
          <w:p w14:paraId="2A79B59F" w14:textId="77777777" w:rsidR="00941918" w:rsidRPr="00564DB6" w:rsidRDefault="00941918" w:rsidP="0090652E">
            <w:pPr>
              <w:spacing w:after="0"/>
            </w:pPr>
            <w:r w:rsidRPr="00564DB6">
              <w:t xml:space="preserve">S State Gov/Trib </w:t>
            </w:r>
          </w:p>
        </w:tc>
        <w:tc>
          <w:tcPr>
            <w:tcW w:w="1454" w:type="dxa"/>
            <w:tcBorders>
              <w:top w:val="nil"/>
              <w:left w:val="nil"/>
              <w:bottom w:val="single" w:sz="4" w:space="0" w:color="00000B"/>
              <w:right w:val="single" w:sz="4" w:space="0" w:color="00000B"/>
            </w:tcBorders>
            <w:noWrap/>
            <w:vAlign w:val="center"/>
            <w:hideMark/>
          </w:tcPr>
          <w:p w14:paraId="1A39508F" w14:textId="77777777" w:rsidR="00941918" w:rsidRPr="00564DB6" w:rsidRDefault="00941918" w:rsidP="0090652E">
            <w:pPr>
              <w:spacing w:after="0"/>
            </w:pPr>
            <w:r w:rsidRPr="00564DB6">
              <w:t>Wagoner</w:t>
            </w:r>
          </w:p>
        </w:tc>
      </w:tr>
      <w:tr w:rsidR="00941918" w:rsidRPr="00564DB6" w14:paraId="79C6BBA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E2E37A2" w14:textId="77777777" w:rsidR="00941918" w:rsidRPr="00564DB6" w:rsidRDefault="00941918" w:rsidP="0090652E">
            <w:pPr>
              <w:spacing w:after="0"/>
              <w:rPr>
                <w:rFonts w:ascii="Cambria" w:hAnsi="Cambria"/>
                <w:color w:val="0000FF"/>
                <w:sz w:val="21"/>
                <w:szCs w:val="21"/>
                <w:u w:val="single"/>
              </w:rPr>
            </w:pPr>
            <w:hyperlink r:id="rId207" w:history="1">
              <w:r w:rsidRPr="00564DB6">
                <w:rPr>
                  <w:rFonts w:ascii="Cambria" w:hAnsi="Cambria"/>
                  <w:color w:val="0000FF"/>
                  <w:sz w:val="21"/>
                  <w:szCs w:val="21"/>
                  <w:u w:val="single"/>
                </w:rPr>
                <w:t>SB 5895</w:t>
              </w:r>
            </w:hyperlink>
          </w:p>
        </w:tc>
        <w:tc>
          <w:tcPr>
            <w:tcW w:w="2578" w:type="dxa"/>
            <w:tcBorders>
              <w:top w:val="nil"/>
              <w:left w:val="nil"/>
              <w:bottom w:val="single" w:sz="4" w:space="0" w:color="00000B"/>
              <w:right w:val="single" w:sz="4" w:space="0" w:color="00000B"/>
            </w:tcBorders>
            <w:noWrap/>
            <w:vAlign w:val="center"/>
            <w:hideMark/>
          </w:tcPr>
          <w:p w14:paraId="6E19134C" w14:textId="77777777" w:rsidR="00941918" w:rsidRPr="00564DB6" w:rsidRDefault="00941918" w:rsidP="0090652E">
            <w:pPr>
              <w:spacing w:after="0"/>
            </w:pPr>
            <w:r w:rsidRPr="00564DB6">
              <w:t>Ex. medical placement</w:t>
            </w:r>
          </w:p>
        </w:tc>
        <w:tc>
          <w:tcPr>
            <w:tcW w:w="3888" w:type="dxa"/>
            <w:tcBorders>
              <w:top w:val="nil"/>
              <w:left w:val="nil"/>
              <w:bottom w:val="single" w:sz="4" w:space="0" w:color="00000B"/>
              <w:right w:val="single" w:sz="4" w:space="0" w:color="00000B"/>
            </w:tcBorders>
            <w:vAlign w:val="center"/>
            <w:hideMark/>
          </w:tcPr>
          <w:p w14:paraId="53063575" w14:textId="77777777" w:rsidR="00941918" w:rsidRPr="00564DB6" w:rsidRDefault="00941918" w:rsidP="0090652E">
            <w:pPr>
              <w:spacing w:after="0"/>
            </w:pPr>
            <w:r w:rsidRPr="00564DB6">
              <w:t>Providing an alternative condition for extraordinary medical placement for incarcerated individuals.</w:t>
            </w:r>
          </w:p>
        </w:tc>
        <w:tc>
          <w:tcPr>
            <w:tcW w:w="1613" w:type="dxa"/>
            <w:tcBorders>
              <w:top w:val="nil"/>
              <w:left w:val="nil"/>
              <w:bottom w:val="single" w:sz="4" w:space="0" w:color="00000B"/>
              <w:right w:val="single" w:sz="4" w:space="0" w:color="00000B"/>
            </w:tcBorders>
            <w:noWrap/>
            <w:vAlign w:val="center"/>
            <w:hideMark/>
          </w:tcPr>
          <w:p w14:paraId="303DA43E" w14:textId="77777777" w:rsidR="00941918" w:rsidRPr="00564DB6" w:rsidRDefault="00941918" w:rsidP="0090652E">
            <w:pPr>
              <w:spacing w:after="0"/>
            </w:pPr>
            <w:r w:rsidRPr="00564DB6">
              <w:t>S Human Services</w:t>
            </w:r>
          </w:p>
        </w:tc>
        <w:tc>
          <w:tcPr>
            <w:tcW w:w="1454" w:type="dxa"/>
            <w:tcBorders>
              <w:top w:val="nil"/>
              <w:left w:val="nil"/>
              <w:bottom w:val="single" w:sz="4" w:space="0" w:color="00000B"/>
              <w:right w:val="single" w:sz="4" w:space="0" w:color="00000B"/>
            </w:tcBorders>
            <w:noWrap/>
            <w:vAlign w:val="center"/>
            <w:hideMark/>
          </w:tcPr>
          <w:p w14:paraId="47D2B717" w14:textId="77777777" w:rsidR="00941918" w:rsidRPr="00564DB6" w:rsidRDefault="00941918" w:rsidP="0090652E">
            <w:pPr>
              <w:spacing w:after="0"/>
            </w:pPr>
            <w:r w:rsidRPr="00564DB6">
              <w:t>Saldana</w:t>
            </w:r>
          </w:p>
        </w:tc>
      </w:tr>
      <w:tr w:rsidR="00941918" w:rsidRPr="00564DB6" w14:paraId="3920582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5819EEC0" w14:textId="77777777" w:rsidR="00941918" w:rsidRPr="00564DB6" w:rsidRDefault="00941918" w:rsidP="0090652E">
            <w:pPr>
              <w:spacing w:after="0"/>
              <w:rPr>
                <w:rFonts w:ascii="Cambria" w:hAnsi="Cambria"/>
                <w:color w:val="0000FF"/>
                <w:sz w:val="21"/>
                <w:szCs w:val="21"/>
                <w:u w:val="single"/>
              </w:rPr>
            </w:pPr>
            <w:hyperlink r:id="rId208" w:history="1">
              <w:r w:rsidRPr="00564DB6">
                <w:rPr>
                  <w:rFonts w:ascii="Cambria" w:hAnsi="Cambria"/>
                  <w:color w:val="0000FF"/>
                  <w:sz w:val="21"/>
                  <w:szCs w:val="21"/>
                  <w:u w:val="single"/>
                </w:rPr>
                <w:t>SB 5900</w:t>
              </w:r>
            </w:hyperlink>
          </w:p>
        </w:tc>
        <w:tc>
          <w:tcPr>
            <w:tcW w:w="2578" w:type="dxa"/>
            <w:tcBorders>
              <w:top w:val="nil"/>
              <w:left w:val="nil"/>
              <w:bottom w:val="single" w:sz="4" w:space="0" w:color="00000B"/>
              <w:right w:val="single" w:sz="4" w:space="0" w:color="00000B"/>
            </w:tcBorders>
            <w:noWrap/>
            <w:vAlign w:val="center"/>
            <w:hideMark/>
          </w:tcPr>
          <w:p w14:paraId="75E929F7" w14:textId="77777777" w:rsidR="00941918" w:rsidRPr="00564DB6" w:rsidRDefault="00941918" w:rsidP="0090652E">
            <w:pPr>
              <w:spacing w:after="0"/>
            </w:pPr>
            <w:r w:rsidRPr="00564DB6">
              <w:t>Cannabis/health facilities</w:t>
            </w:r>
          </w:p>
        </w:tc>
        <w:tc>
          <w:tcPr>
            <w:tcW w:w="3888" w:type="dxa"/>
            <w:tcBorders>
              <w:top w:val="nil"/>
              <w:left w:val="nil"/>
              <w:bottom w:val="single" w:sz="4" w:space="0" w:color="00000B"/>
              <w:right w:val="single" w:sz="4" w:space="0" w:color="00000B"/>
            </w:tcBorders>
            <w:vAlign w:val="center"/>
            <w:hideMark/>
          </w:tcPr>
          <w:p w14:paraId="0CFBF05B" w14:textId="77777777" w:rsidR="00941918" w:rsidRPr="00564DB6" w:rsidRDefault="00941918" w:rsidP="0090652E">
            <w:pPr>
              <w:spacing w:after="0"/>
            </w:pPr>
            <w:r w:rsidRPr="00564DB6">
              <w:t>Permitting the medical use of cannabis by qualifying patients in specified health care facilities.</w:t>
            </w:r>
          </w:p>
        </w:tc>
        <w:tc>
          <w:tcPr>
            <w:tcW w:w="1613" w:type="dxa"/>
            <w:tcBorders>
              <w:top w:val="nil"/>
              <w:left w:val="nil"/>
              <w:bottom w:val="single" w:sz="4" w:space="0" w:color="00000B"/>
              <w:right w:val="single" w:sz="4" w:space="0" w:color="00000B"/>
            </w:tcBorders>
            <w:noWrap/>
            <w:vAlign w:val="center"/>
            <w:hideMark/>
          </w:tcPr>
          <w:p w14:paraId="38407DD8"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1D289672" w14:textId="77777777" w:rsidR="00941918" w:rsidRPr="00564DB6" w:rsidRDefault="00941918" w:rsidP="0090652E">
            <w:pPr>
              <w:spacing w:after="0"/>
            </w:pPr>
            <w:r w:rsidRPr="00564DB6">
              <w:t>Riccelli</w:t>
            </w:r>
          </w:p>
        </w:tc>
      </w:tr>
      <w:tr w:rsidR="00941918" w:rsidRPr="00564DB6" w14:paraId="6F38ABD1"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28E18CC2" w14:textId="77777777" w:rsidR="00941918" w:rsidRPr="00564DB6" w:rsidRDefault="00941918" w:rsidP="0090652E">
            <w:pPr>
              <w:spacing w:after="0"/>
              <w:rPr>
                <w:rFonts w:ascii="Cambria" w:hAnsi="Cambria"/>
                <w:color w:val="0000FF"/>
                <w:sz w:val="21"/>
                <w:szCs w:val="21"/>
                <w:u w:val="single"/>
              </w:rPr>
            </w:pPr>
            <w:hyperlink r:id="rId209" w:history="1">
              <w:r w:rsidRPr="00564DB6">
                <w:rPr>
                  <w:rFonts w:ascii="Cambria" w:hAnsi="Cambria"/>
                  <w:color w:val="0000FF"/>
                  <w:sz w:val="21"/>
                  <w:szCs w:val="21"/>
                  <w:u w:val="single"/>
                </w:rPr>
                <w:t>SB 5906</w:t>
              </w:r>
            </w:hyperlink>
          </w:p>
        </w:tc>
        <w:tc>
          <w:tcPr>
            <w:tcW w:w="2578" w:type="dxa"/>
            <w:tcBorders>
              <w:top w:val="nil"/>
              <w:left w:val="nil"/>
              <w:bottom w:val="single" w:sz="4" w:space="0" w:color="00000B"/>
              <w:right w:val="single" w:sz="4" w:space="0" w:color="00000B"/>
            </w:tcBorders>
            <w:noWrap/>
            <w:vAlign w:val="center"/>
            <w:hideMark/>
          </w:tcPr>
          <w:p w14:paraId="6FE1ACBD" w14:textId="77777777" w:rsidR="00941918" w:rsidRPr="00564DB6" w:rsidRDefault="00941918" w:rsidP="0090652E">
            <w:pPr>
              <w:spacing w:after="0"/>
            </w:pPr>
            <w:r w:rsidRPr="00564DB6">
              <w:t>Data and personal safety</w:t>
            </w:r>
          </w:p>
        </w:tc>
        <w:tc>
          <w:tcPr>
            <w:tcW w:w="3888" w:type="dxa"/>
            <w:tcBorders>
              <w:top w:val="nil"/>
              <w:left w:val="nil"/>
              <w:bottom w:val="single" w:sz="4" w:space="0" w:color="00000B"/>
              <w:right w:val="single" w:sz="4" w:space="0" w:color="00000B"/>
            </w:tcBorders>
            <w:vAlign w:val="center"/>
            <w:hideMark/>
          </w:tcPr>
          <w:p w14:paraId="3FACCCB1" w14:textId="77777777" w:rsidR="00941918" w:rsidRPr="00564DB6" w:rsidRDefault="00941918" w:rsidP="0090652E">
            <w:pPr>
              <w:spacing w:after="0"/>
            </w:pPr>
            <w:r w:rsidRPr="00564DB6">
              <w:t>Establishing data and personal safety protections within areas of public accommodation for all Washington residents.</w:t>
            </w:r>
          </w:p>
        </w:tc>
        <w:tc>
          <w:tcPr>
            <w:tcW w:w="1613" w:type="dxa"/>
            <w:tcBorders>
              <w:top w:val="nil"/>
              <w:left w:val="nil"/>
              <w:bottom w:val="single" w:sz="4" w:space="0" w:color="00000B"/>
              <w:right w:val="single" w:sz="4" w:space="0" w:color="00000B"/>
            </w:tcBorders>
            <w:noWrap/>
            <w:vAlign w:val="center"/>
            <w:hideMark/>
          </w:tcPr>
          <w:p w14:paraId="633569DB"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132AE24F" w14:textId="77777777" w:rsidR="00941918" w:rsidRPr="00564DB6" w:rsidRDefault="00941918" w:rsidP="0090652E">
            <w:pPr>
              <w:spacing w:after="0"/>
            </w:pPr>
            <w:r w:rsidRPr="00564DB6">
              <w:t>Hansen</w:t>
            </w:r>
          </w:p>
        </w:tc>
      </w:tr>
      <w:tr w:rsidR="00941918" w:rsidRPr="00564DB6" w14:paraId="42B18E3C"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6C2456D3" w14:textId="77777777" w:rsidR="00941918" w:rsidRPr="00564DB6" w:rsidRDefault="00941918" w:rsidP="0090652E">
            <w:pPr>
              <w:spacing w:after="0"/>
              <w:rPr>
                <w:rFonts w:ascii="Cambria" w:hAnsi="Cambria"/>
                <w:color w:val="0000FF"/>
                <w:sz w:val="21"/>
                <w:szCs w:val="21"/>
                <w:u w:val="single"/>
              </w:rPr>
            </w:pPr>
            <w:hyperlink r:id="rId210" w:history="1">
              <w:r w:rsidRPr="00564DB6">
                <w:rPr>
                  <w:rFonts w:ascii="Cambria" w:hAnsi="Cambria"/>
                  <w:color w:val="0000FF"/>
                  <w:sz w:val="21"/>
                  <w:szCs w:val="21"/>
                  <w:u w:val="single"/>
                </w:rPr>
                <w:t>SB 5909</w:t>
              </w:r>
            </w:hyperlink>
          </w:p>
        </w:tc>
        <w:tc>
          <w:tcPr>
            <w:tcW w:w="2578" w:type="dxa"/>
            <w:tcBorders>
              <w:top w:val="nil"/>
              <w:left w:val="nil"/>
              <w:bottom w:val="single" w:sz="4" w:space="0" w:color="00000B"/>
              <w:right w:val="single" w:sz="4" w:space="0" w:color="00000B"/>
            </w:tcBorders>
            <w:noWrap/>
            <w:vAlign w:val="center"/>
            <w:hideMark/>
          </w:tcPr>
          <w:p w14:paraId="4923DE0E" w14:textId="77777777" w:rsidR="00941918" w:rsidRPr="00564DB6" w:rsidRDefault="00941918" w:rsidP="0090652E">
            <w:pPr>
              <w:spacing w:after="0"/>
            </w:pPr>
            <w:r w:rsidRPr="00564DB6">
              <w:t>Undergraduate programs</w:t>
            </w:r>
          </w:p>
        </w:tc>
        <w:tc>
          <w:tcPr>
            <w:tcW w:w="3888" w:type="dxa"/>
            <w:tcBorders>
              <w:top w:val="nil"/>
              <w:left w:val="nil"/>
              <w:bottom w:val="single" w:sz="4" w:space="0" w:color="00000B"/>
              <w:right w:val="single" w:sz="4" w:space="0" w:color="00000B"/>
            </w:tcBorders>
            <w:vAlign w:val="center"/>
            <w:hideMark/>
          </w:tcPr>
          <w:p w14:paraId="000A8D3E" w14:textId="77777777" w:rsidR="00941918" w:rsidRPr="00564DB6" w:rsidRDefault="00941918" w:rsidP="0090652E">
            <w:pPr>
              <w:spacing w:after="0"/>
            </w:pPr>
            <w:r w:rsidRPr="00564DB6">
              <w:t>Reviewing and discontinuing low-enrollment undergraduate programs at public baccalaureate institutions.</w:t>
            </w:r>
          </w:p>
        </w:tc>
        <w:tc>
          <w:tcPr>
            <w:tcW w:w="1613" w:type="dxa"/>
            <w:tcBorders>
              <w:top w:val="nil"/>
              <w:left w:val="nil"/>
              <w:bottom w:val="single" w:sz="4" w:space="0" w:color="00000B"/>
              <w:right w:val="single" w:sz="4" w:space="0" w:color="00000B"/>
            </w:tcBorders>
            <w:noWrap/>
            <w:vAlign w:val="center"/>
            <w:hideMark/>
          </w:tcPr>
          <w:p w14:paraId="2FD921F2" w14:textId="77777777" w:rsidR="00941918" w:rsidRPr="00564DB6" w:rsidRDefault="00941918" w:rsidP="0090652E">
            <w:pPr>
              <w:spacing w:after="0"/>
            </w:pPr>
            <w:r w:rsidRPr="00564DB6">
              <w:t xml:space="preserve">S Higher Ed &amp; </w:t>
            </w:r>
            <w:proofErr w:type="spellStart"/>
            <w:r w:rsidRPr="00564DB6">
              <w:t>Wor</w:t>
            </w:r>
            <w:proofErr w:type="spellEnd"/>
          </w:p>
        </w:tc>
        <w:tc>
          <w:tcPr>
            <w:tcW w:w="1454" w:type="dxa"/>
            <w:tcBorders>
              <w:top w:val="nil"/>
              <w:left w:val="nil"/>
              <w:bottom w:val="single" w:sz="4" w:space="0" w:color="00000B"/>
              <w:right w:val="single" w:sz="4" w:space="0" w:color="00000B"/>
            </w:tcBorders>
            <w:noWrap/>
            <w:vAlign w:val="center"/>
            <w:hideMark/>
          </w:tcPr>
          <w:p w14:paraId="37F81104" w14:textId="77777777" w:rsidR="00941918" w:rsidRPr="00564DB6" w:rsidRDefault="00941918" w:rsidP="0090652E">
            <w:pPr>
              <w:spacing w:after="0"/>
            </w:pPr>
            <w:r w:rsidRPr="00564DB6">
              <w:t>Boehnke</w:t>
            </w:r>
          </w:p>
        </w:tc>
      </w:tr>
      <w:tr w:rsidR="00941918" w:rsidRPr="00564DB6" w14:paraId="2DDC7A17"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0AA6E16" w14:textId="77777777" w:rsidR="00941918" w:rsidRPr="00564DB6" w:rsidRDefault="00941918" w:rsidP="0090652E">
            <w:pPr>
              <w:spacing w:after="0"/>
              <w:rPr>
                <w:rFonts w:ascii="Cambria" w:hAnsi="Cambria"/>
                <w:color w:val="0000FF"/>
                <w:sz w:val="21"/>
                <w:szCs w:val="21"/>
                <w:u w:val="single"/>
              </w:rPr>
            </w:pPr>
            <w:hyperlink r:id="rId211" w:history="1">
              <w:r w:rsidRPr="00564DB6">
                <w:rPr>
                  <w:rFonts w:ascii="Cambria" w:hAnsi="Cambria"/>
                  <w:color w:val="0000FF"/>
                  <w:sz w:val="21"/>
                  <w:szCs w:val="21"/>
                  <w:u w:val="single"/>
                </w:rPr>
                <w:t>SB 5915</w:t>
              </w:r>
            </w:hyperlink>
          </w:p>
        </w:tc>
        <w:tc>
          <w:tcPr>
            <w:tcW w:w="2578" w:type="dxa"/>
            <w:tcBorders>
              <w:top w:val="nil"/>
              <w:left w:val="nil"/>
              <w:bottom w:val="single" w:sz="4" w:space="0" w:color="00000B"/>
              <w:right w:val="single" w:sz="4" w:space="0" w:color="00000B"/>
            </w:tcBorders>
            <w:noWrap/>
            <w:vAlign w:val="center"/>
            <w:hideMark/>
          </w:tcPr>
          <w:p w14:paraId="154E171D" w14:textId="77777777" w:rsidR="00941918" w:rsidRPr="00564DB6" w:rsidRDefault="00941918" w:rsidP="0090652E">
            <w:pPr>
              <w:spacing w:after="0"/>
            </w:pPr>
            <w:r w:rsidRPr="00564DB6">
              <w:t>Health technology assessment</w:t>
            </w:r>
          </w:p>
        </w:tc>
        <w:tc>
          <w:tcPr>
            <w:tcW w:w="3888" w:type="dxa"/>
            <w:tcBorders>
              <w:top w:val="nil"/>
              <w:left w:val="nil"/>
              <w:bottom w:val="single" w:sz="4" w:space="0" w:color="00000B"/>
              <w:right w:val="single" w:sz="4" w:space="0" w:color="00000B"/>
            </w:tcBorders>
            <w:vAlign w:val="center"/>
            <w:hideMark/>
          </w:tcPr>
          <w:p w14:paraId="6FD97432" w14:textId="77777777" w:rsidR="00941918" w:rsidRPr="00564DB6" w:rsidRDefault="00941918" w:rsidP="0090652E">
            <w:pPr>
              <w:spacing w:after="0"/>
            </w:pPr>
            <w:r w:rsidRPr="00564DB6">
              <w:t>Concerning the health technology assessment program.</w:t>
            </w:r>
          </w:p>
        </w:tc>
        <w:tc>
          <w:tcPr>
            <w:tcW w:w="1613" w:type="dxa"/>
            <w:tcBorders>
              <w:top w:val="nil"/>
              <w:left w:val="nil"/>
              <w:bottom w:val="single" w:sz="4" w:space="0" w:color="00000B"/>
              <w:right w:val="single" w:sz="4" w:space="0" w:color="00000B"/>
            </w:tcBorders>
            <w:noWrap/>
            <w:vAlign w:val="center"/>
            <w:hideMark/>
          </w:tcPr>
          <w:p w14:paraId="044B9901"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63397222" w14:textId="77777777" w:rsidR="00941918" w:rsidRPr="00564DB6" w:rsidRDefault="00941918" w:rsidP="0090652E">
            <w:pPr>
              <w:spacing w:after="0"/>
            </w:pPr>
            <w:r w:rsidRPr="00564DB6">
              <w:t>Harris</w:t>
            </w:r>
          </w:p>
        </w:tc>
      </w:tr>
      <w:tr w:rsidR="00941918" w:rsidRPr="00564DB6" w14:paraId="780C56A8"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E4481DE" w14:textId="77777777" w:rsidR="00941918" w:rsidRPr="00564DB6" w:rsidRDefault="00941918" w:rsidP="0090652E">
            <w:pPr>
              <w:spacing w:after="0"/>
              <w:rPr>
                <w:rFonts w:ascii="Cambria" w:hAnsi="Cambria"/>
                <w:color w:val="0000FF"/>
                <w:sz w:val="21"/>
                <w:szCs w:val="21"/>
                <w:u w:val="single"/>
              </w:rPr>
            </w:pPr>
            <w:hyperlink r:id="rId212" w:history="1">
              <w:r w:rsidRPr="00564DB6">
                <w:rPr>
                  <w:rFonts w:ascii="Cambria" w:hAnsi="Cambria"/>
                  <w:color w:val="0000FF"/>
                  <w:sz w:val="21"/>
                  <w:szCs w:val="21"/>
                  <w:u w:val="single"/>
                </w:rPr>
                <w:t>SB 5916</w:t>
              </w:r>
            </w:hyperlink>
          </w:p>
        </w:tc>
        <w:tc>
          <w:tcPr>
            <w:tcW w:w="2578" w:type="dxa"/>
            <w:tcBorders>
              <w:top w:val="nil"/>
              <w:left w:val="nil"/>
              <w:bottom w:val="single" w:sz="4" w:space="0" w:color="00000B"/>
              <w:right w:val="single" w:sz="4" w:space="0" w:color="00000B"/>
            </w:tcBorders>
            <w:noWrap/>
            <w:vAlign w:val="center"/>
            <w:hideMark/>
          </w:tcPr>
          <w:p w14:paraId="253726B9" w14:textId="77777777" w:rsidR="00941918" w:rsidRPr="00564DB6" w:rsidRDefault="00941918" w:rsidP="0090652E">
            <w:pPr>
              <w:spacing w:after="0"/>
            </w:pPr>
            <w:r w:rsidRPr="00564DB6">
              <w:t>Nonopioid drugs for pain</w:t>
            </w:r>
          </w:p>
        </w:tc>
        <w:tc>
          <w:tcPr>
            <w:tcW w:w="3888" w:type="dxa"/>
            <w:tcBorders>
              <w:top w:val="nil"/>
              <w:left w:val="nil"/>
              <w:bottom w:val="single" w:sz="4" w:space="0" w:color="00000B"/>
              <w:right w:val="single" w:sz="4" w:space="0" w:color="00000B"/>
            </w:tcBorders>
            <w:vAlign w:val="center"/>
            <w:hideMark/>
          </w:tcPr>
          <w:p w14:paraId="4FD55176" w14:textId="77777777" w:rsidR="00941918" w:rsidRPr="00564DB6" w:rsidRDefault="00941918" w:rsidP="0090652E">
            <w:pPr>
              <w:spacing w:after="0"/>
            </w:pPr>
            <w:r w:rsidRPr="00564DB6">
              <w:t>Concerning nonopioid drugs for the treatment of pain.</w:t>
            </w:r>
          </w:p>
        </w:tc>
        <w:tc>
          <w:tcPr>
            <w:tcW w:w="1613" w:type="dxa"/>
            <w:tcBorders>
              <w:top w:val="nil"/>
              <w:left w:val="nil"/>
              <w:bottom w:val="single" w:sz="4" w:space="0" w:color="00000B"/>
              <w:right w:val="single" w:sz="4" w:space="0" w:color="00000B"/>
            </w:tcBorders>
            <w:noWrap/>
            <w:vAlign w:val="center"/>
            <w:hideMark/>
          </w:tcPr>
          <w:p w14:paraId="45A2F5EE"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17C1920A" w14:textId="77777777" w:rsidR="00941918" w:rsidRPr="00564DB6" w:rsidRDefault="00941918" w:rsidP="0090652E">
            <w:pPr>
              <w:spacing w:after="0"/>
            </w:pPr>
            <w:r w:rsidRPr="00564DB6">
              <w:t>Harris</w:t>
            </w:r>
          </w:p>
        </w:tc>
      </w:tr>
      <w:tr w:rsidR="00941918" w:rsidRPr="00564DB6" w14:paraId="5F7C8C04"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C6560BF" w14:textId="77777777" w:rsidR="00941918" w:rsidRPr="00564DB6" w:rsidRDefault="00941918" w:rsidP="0090652E">
            <w:pPr>
              <w:spacing w:after="0"/>
              <w:rPr>
                <w:rFonts w:ascii="Cambria" w:hAnsi="Cambria"/>
                <w:color w:val="0000FF"/>
                <w:sz w:val="21"/>
                <w:szCs w:val="21"/>
                <w:u w:val="single"/>
              </w:rPr>
            </w:pPr>
            <w:hyperlink r:id="rId213" w:history="1">
              <w:r w:rsidRPr="00564DB6">
                <w:rPr>
                  <w:rFonts w:ascii="Cambria" w:hAnsi="Cambria"/>
                  <w:color w:val="0000FF"/>
                  <w:sz w:val="21"/>
                  <w:szCs w:val="21"/>
                  <w:u w:val="single"/>
                </w:rPr>
                <w:t>SB 5917</w:t>
              </w:r>
            </w:hyperlink>
          </w:p>
        </w:tc>
        <w:tc>
          <w:tcPr>
            <w:tcW w:w="2578" w:type="dxa"/>
            <w:tcBorders>
              <w:top w:val="nil"/>
              <w:left w:val="nil"/>
              <w:bottom w:val="single" w:sz="4" w:space="0" w:color="00000B"/>
              <w:right w:val="single" w:sz="4" w:space="0" w:color="00000B"/>
            </w:tcBorders>
            <w:noWrap/>
            <w:vAlign w:val="center"/>
            <w:hideMark/>
          </w:tcPr>
          <w:p w14:paraId="283D40A7" w14:textId="77777777" w:rsidR="00941918" w:rsidRPr="00564DB6" w:rsidRDefault="00941918" w:rsidP="0090652E">
            <w:pPr>
              <w:spacing w:after="0"/>
            </w:pPr>
            <w:r w:rsidRPr="00564DB6">
              <w:t>Abortion medications</w:t>
            </w:r>
          </w:p>
        </w:tc>
        <w:tc>
          <w:tcPr>
            <w:tcW w:w="3888" w:type="dxa"/>
            <w:tcBorders>
              <w:top w:val="nil"/>
              <w:left w:val="nil"/>
              <w:bottom w:val="single" w:sz="4" w:space="0" w:color="00000B"/>
              <w:right w:val="single" w:sz="4" w:space="0" w:color="00000B"/>
            </w:tcBorders>
            <w:vAlign w:val="center"/>
            <w:hideMark/>
          </w:tcPr>
          <w:p w14:paraId="50E60229" w14:textId="77777777" w:rsidR="00941918" w:rsidRPr="00564DB6" w:rsidRDefault="00941918" w:rsidP="0090652E">
            <w:pPr>
              <w:spacing w:after="0"/>
            </w:pPr>
            <w:r w:rsidRPr="00564DB6">
              <w:t>Improving access to abortion medications.</w:t>
            </w:r>
          </w:p>
        </w:tc>
        <w:tc>
          <w:tcPr>
            <w:tcW w:w="1613" w:type="dxa"/>
            <w:tcBorders>
              <w:top w:val="nil"/>
              <w:left w:val="nil"/>
              <w:bottom w:val="single" w:sz="4" w:space="0" w:color="00000B"/>
              <w:right w:val="single" w:sz="4" w:space="0" w:color="00000B"/>
            </w:tcBorders>
            <w:noWrap/>
            <w:vAlign w:val="center"/>
            <w:hideMark/>
          </w:tcPr>
          <w:p w14:paraId="22EDC147" w14:textId="77777777" w:rsidR="00941918" w:rsidRPr="00564DB6" w:rsidRDefault="00941918" w:rsidP="0090652E">
            <w:pPr>
              <w:spacing w:after="0"/>
            </w:pPr>
            <w:r w:rsidRPr="00564DB6">
              <w:t>S Human Services</w:t>
            </w:r>
          </w:p>
        </w:tc>
        <w:tc>
          <w:tcPr>
            <w:tcW w:w="1454" w:type="dxa"/>
            <w:tcBorders>
              <w:top w:val="nil"/>
              <w:left w:val="nil"/>
              <w:bottom w:val="single" w:sz="4" w:space="0" w:color="00000B"/>
              <w:right w:val="single" w:sz="4" w:space="0" w:color="00000B"/>
            </w:tcBorders>
            <w:noWrap/>
            <w:vAlign w:val="center"/>
            <w:hideMark/>
          </w:tcPr>
          <w:p w14:paraId="161C873A" w14:textId="77777777" w:rsidR="00941918" w:rsidRPr="00564DB6" w:rsidRDefault="00941918" w:rsidP="0090652E">
            <w:pPr>
              <w:spacing w:after="0"/>
            </w:pPr>
            <w:r w:rsidRPr="00564DB6">
              <w:t>Bateman</w:t>
            </w:r>
          </w:p>
        </w:tc>
      </w:tr>
      <w:tr w:rsidR="00941918" w:rsidRPr="00564DB6" w14:paraId="5024E79C"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8146E63" w14:textId="77777777" w:rsidR="00941918" w:rsidRPr="00564DB6" w:rsidRDefault="00941918" w:rsidP="0090652E">
            <w:pPr>
              <w:spacing w:after="0"/>
              <w:rPr>
                <w:rFonts w:ascii="Cambria" w:hAnsi="Cambria"/>
                <w:color w:val="0000FF"/>
                <w:sz w:val="21"/>
                <w:szCs w:val="21"/>
                <w:u w:val="single"/>
              </w:rPr>
            </w:pPr>
            <w:hyperlink r:id="rId214" w:history="1">
              <w:r w:rsidRPr="00564DB6">
                <w:rPr>
                  <w:rFonts w:ascii="Cambria" w:hAnsi="Cambria"/>
                  <w:color w:val="0000FF"/>
                  <w:sz w:val="21"/>
                  <w:szCs w:val="21"/>
                  <w:u w:val="single"/>
                </w:rPr>
                <w:t>SB 5920</w:t>
              </w:r>
            </w:hyperlink>
          </w:p>
        </w:tc>
        <w:tc>
          <w:tcPr>
            <w:tcW w:w="2578" w:type="dxa"/>
            <w:tcBorders>
              <w:top w:val="nil"/>
              <w:left w:val="nil"/>
              <w:bottom w:val="single" w:sz="4" w:space="0" w:color="00000B"/>
              <w:right w:val="single" w:sz="4" w:space="0" w:color="00000B"/>
            </w:tcBorders>
            <w:noWrap/>
            <w:vAlign w:val="center"/>
            <w:hideMark/>
          </w:tcPr>
          <w:p w14:paraId="52DBAC3F" w14:textId="77777777" w:rsidR="00941918" w:rsidRPr="00564DB6" w:rsidRDefault="00941918" w:rsidP="0090652E">
            <w:pPr>
              <w:spacing w:after="0"/>
            </w:pPr>
            <w:r w:rsidRPr="00564DB6">
              <w:t>School district PRA requests</w:t>
            </w:r>
          </w:p>
        </w:tc>
        <w:tc>
          <w:tcPr>
            <w:tcW w:w="3888" w:type="dxa"/>
            <w:tcBorders>
              <w:top w:val="nil"/>
              <w:left w:val="nil"/>
              <w:bottom w:val="single" w:sz="4" w:space="0" w:color="00000B"/>
              <w:right w:val="single" w:sz="4" w:space="0" w:color="00000B"/>
            </w:tcBorders>
            <w:vAlign w:val="center"/>
            <w:hideMark/>
          </w:tcPr>
          <w:p w14:paraId="506BD663" w14:textId="77777777" w:rsidR="00941918" w:rsidRPr="00564DB6" w:rsidRDefault="00941918" w:rsidP="0090652E">
            <w:pPr>
              <w:spacing w:after="0"/>
            </w:pPr>
            <w:r w:rsidRPr="00564DB6">
              <w:t xml:space="preserve">Providing </w:t>
            </w:r>
            <w:proofErr w:type="gramStart"/>
            <w:r w:rsidRPr="00564DB6">
              <w:t>protections</w:t>
            </w:r>
            <w:proofErr w:type="gramEnd"/>
            <w:r w:rsidRPr="00564DB6">
              <w:t xml:space="preserve"> for school districts against burdensome public records requests.</w:t>
            </w:r>
          </w:p>
        </w:tc>
        <w:tc>
          <w:tcPr>
            <w:tcW w:w="1613" w:type="dxa"/>
            <w:tcBorders>
              <w:top w:val="nil"/>
              <w:left w:val="nil"/>
              <w:bottom w:val="single" w:sz="4" w:space="0" w:color="00000B"/>
              <w:right w:val="single" w:sz="4" w:space="0" w:color="00000B"/>
            </w:tcBorders>
            <w:noWrap/>
            <w:vAlign w:val="center"/>
            <w:hideMark/>
          </w:tcPr>
          <w:p w14:paraId="540C6436" w14:textId="77777777" w:rsidR="00941918" w:rsidRPr="00564DB6" w:rsidRDefault="00941918" w:rsidP="0090652E">
            <w:pPr>
              <w:spacing w:after="0"/>
            </w:pPr>
            <w:r w:rsidRPr="00564DB6">
              <w:t xml:space="preserve">S State Gov/Trib </w:t>
            </w:r>
          </w:p>
        </w:tc>
        <w:tc>
          <w:tcPr>
            <w:tcW w:w="1454" w:type="dxa"/>
            <w:tcBorders>
              <w:top w:val="nil"/>
              <w:left w:val="nil"/>
              <w:bottom w:val="single" w:sz="4" w:space="0" w:color="00000B"/>
              <w:right w:val="single" w:sz="4" w:space="0" w:color="00000B"/>
            </w:tcBorders>
            <w:noWrap/>
            <w:vAlign w:val="center"/>
            <w:hideMark/>
          </w:tcPr>
          <w:p w14:paraId="7A6D5A0F" w14:textId="77777777" w:rsidR="00941918" w:rsidRPr="00564DB6" w:rsidRDefault="00941918" w:rsidP="0090652E">
            <w:pPr>
              <w:spacing w:after="0"/>
            </w:pPr>
            <w:r w:rsidRPr="00564DB6">
              <w:t>Wellman</w:t>
            </w:r>
          </w:p>
        </w:tc>
      </w:tr>
      <w:tr w:rsidR="00941918" w:rsidRPr="00564DB6" w14:paraId="7F18BF80"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2D636BF" w14:textId="77777777" w:rsidR="00941918" w:rsidRPr="00564DB6" w:rsidRDefault="00941918" w:rsidP="0090652E">
            <w:pPr>
              <w:spacing w:after="0"/>
              <w:rPr>
                <w:rFonts w:ascii="Cambria" w:hAnsi="Cambria"/>
                <w:color w:val="0000FF"/>
                <w:sz w:val="21"/>
                <w:szCs w:val="21"/>
                <w:u w:val="single"/>
              </w:rPr>
            </w:pPr>
            <w:hyperlink r:id="rId215" w:history="1">
              <w:r w:rsidRPr="00564DB6">
                <w:rPr>
                  <w:rFonts w:ascii="Cambria" w:hAnsi="Cambria"/>
                  <w:color w:val="0000FF"/>
                  <w:sz w:val="21"/>
                  <w:szCs w:val="21"/>
                  <w:u w:val="single"/>
                </w:rPr>
                <w:t>SB 5921</w:t>
              </w:r>
            </w:hyperlink>
          </w:p>
        </w:tc>
        <w:tc>
          <w:tcPr>
            <w:tcW w:w="2578" w:type="dxa"/>
            <w:tcBorders>
              <w:top w:val="nil"/>
              <w:left w:val="nil"/>
              <w:bottom w:val="single" w:sz="4" w:space="0" w:color="00000B"/>
              <w:right w:val="single" w:sz="4" w:space="0" w:color="00000B"/>
            </w:tcBorders>
            <w:noWrap/>
            <w:vAlign w:val="center"/>
            <w:hideMark/>
          </w:tcPr>
          <w:p w14:paraId="5EFF0684" w14:textId="77777777" w:rsidR="00941918" w:rsidRPr="00564DB6" w:rsidRDefault="00941918" w:rsidP="0090652E">
            <w:pPr>
              <w:spacing w:after="0"/>
            </w:pPr>
            <w:r w:rsidRPr="00564DB6">
              <w:t>Psilocybin</w:t>
            </w:r>
          </w:p>
        </w:tc>
        <w:tc>
          <w:tcPr>
            <w:tcW w:w="3888" w:type="dxa"/>
            <w:tcBorders>
              <w:top w:val="nil"/>
              <w:left w:val="nil"/>
              <w:bottom w:val="single" w:sz="4" w:space="0" w:color="00000B"/>
              <w:right w:val="single" w:sz="4" w:space="0" w:color="00000B"/>
            </w:tcBorders>
            <w:vAlign w:val="center"/>
            <w:hideMark/>
          </w:tcPr>
          <w:p w14:paraId="78A9DA94" w14:textId="77777777" w:rsidR="00941918" w:rsidRPr="00564DB6" w:rsidRDefault="00941918" w:rsidP="0090652E">
            <w:pPr>
              <w:spacing w:after="0"/>
            </w:pPr>
            <w:r w:rsidRPr="00564DB6">
              <w:t>Concerning psilocybin.</w:t>
            </w:r>
          </w:p>
        </w:tc>
        <w:tc>
          <w:tcPr>
            <w:tcW w:w="1613" w:type="dxa"/>
            <w:tcBorders>
              <w:top w:val="nil"/>
              <w:left w:val="nil"/>
              <w:bottom w:val="single" w:sz="4" w:space="0" w:color="00000B"/>
              <w:right w:val="single" w:sz="4" w:space="0" w:color="00000B"/>
            </w:tcBorders>
            <w:noWrap/>
            <w:vAlign w:val="center"/>
            <w:hideMark/>
          </w:tcPr>
          <w:p w14:paraId="27335DCC"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78A222AA" w14:textId="77777777" w:rsidR="00941918" w:rsidRPr="00564DB6" w:rsidRDefault="00941918" w:rsidP="0090652E">
            <w:pPr>
              <w:spacing w:after="0"/>
            </w:pPr>
            <w:r w:rsidRPr="00564DB6">
              <w:t>Salomon</w:t>
            </w:r>
          </w:p>
        </w:tc>
      </w:tr>
      <w:tr w:rsidR="00941918" w:rsidRPr="00564DB6" w14:paraId="41DE5E7D"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377997E" w14:textId="77777777" w:rsidR="00941918" w:rsidRPr="00564DB6" w:rsidRDefault="00941918" w:rsidP="0090652E">
            <w:pPr>
              <w:spacing w:after="0"/>
              <w:rPr>
                <w:rFonts w:ascii="Cambria" w:hAnsi="Cambria"/>
                <w:color w:val="0000FF"/>
                <w:sz w:val="21"/>
                <w:szCs w:val="21"/>
                <w:u w:val="single"/>
              </w:rPr>
            </w:pPr>
            <w:hyperlink r:id="rId216" w:history="1">
              <w:r w:rsidRPr="00564DB6">
                <w:rPr>
                  <w:rFonts w:ascii="Cambria" w:hAnsi="Cambria"/>
                  <w:color w:val="0000FF"/>
                  <w:sz w:val="21"/>
                  <w:szCs w:val="21"/>
                  <w:u w:val="single"/>
                </w:rPr>
                <w:t>SB 5924</w:t>
              </w:r>
            </w:hyperlink>
          </w:p>
        </w:tc>
        <w:tc>
          <w:tcPr>
            <w:tcW w:w="2578" w:type="dxa"/>
            <w:tcBorders>
              <w:top w:val="nil"/>
              <w:left w:val="nil"/>
              <w:bottom w:val="single" w:sz="4" w:space="0" w:color="00000B"/>
              <w:right w:val="single" w:sz="4" w:space="0" w:color="00000B"/>
            </w:tcBorders>
            <w:noWrap/>
            <w:vAlign w:val="center"/>
            <w:hideMark/>
          </w:tcPr>
          <w:p w14:paraId="4E486AB0" w14:textId="77777777" w:rsidR="00941918" w:rsidRPr="00564DB6" w:rsidRDefault="00941918" w:rsidP="0090652E">
            <w:pPr>
              <w:spacing w:after="0"/>
            </w:pPr>
            <w:r w:rsidRPr="00564DB6">
              <w:t>Pharmacist prescriptive auth</w:t>
            </w:r>
          </w:p>
        </w:tc>
        <w:tc>
          <w:tcPr>
            <w:tcW w:w="3888" w:type="dxa"/>
            <w:tcBorders>
              <w:top w:val="nil"/>
              <w:left w:val="nil"/>
              <w:bottom w:val="single" w:sz="4" w:space="0" w:color="00000B"/>
              <w:right w:val="single" w:sz="4" w:space="0" w:color="00000B"/>
            </w:tcBorders>
            <w:vAlign w:val="center"/>
            <w:hideMark/>
          </w:tcPr>
          <w:p w14:paraId="4B31BBC7" w14:textId="77777777" w:rsidR="00941918" w:rsidRPr="00564DB6" w:rsidRDefault="00941918" w:rsidP="0090652E">
            <w:pPr>
              <w:spacing w:after="0"/>
            </w:pPr>
            <w:r w:rsidRPr="00564DB6">
              <w:t>Expanding prescriptive authority for pharmacists.</w:t>
            </w:r>
          </w:p>
        </w:tc>
        <w:tc>
          <w:tcPr>
            <w:tcW w:w="1613" w:type="dxa"/>
            <w:tcBorders>
              <w:top w:val="nil"/>
              <w:left w:val="nil"/>
              <w:bottom w:val="single" w:sz="4" w:space="0" w:color="00000B"/>
              <w:right w:val="single" w:sz="4" w:space="0" w:color="00000B"/>
            </w:tcBorders>
            <w:noWrap/>
            <w:vAlign w:val="center"/>
            <w:hideMark/>
          </w:tcPr>
          <w:p w14:paraId="4DFD92F7"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13FBE71F" w14:textId="77777777" w:rsidR="00941918" w:rsidRPr="00564DB6" w:rsidRDefault="00941918" w:rsidP="0090652E">
            <w:pPr>
              <w:spacing w:after="0"/>
            </w:pPr>
            <w:r w:rsidRPr="00564DB6">
              <w:t>Slatter</w:t>
            </w:r>
          </w:p>
        </w:tc>
      </w:tr>
      <w:tr w:rsidR="00941918" w:rsidRPr="00564DB6" w14:paraId="22B22CD9"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ADBAD2B" w14:textId="77777777" w:rsidR="00941918" w:rsidRPr="00564DB6" w:rsidRDefault="00941918" w:rsidP="0090652E">
            <w:pPr>
              <w:spacing w:after="0"/>
              <w:rPr>
                <w:rFonts w:ascii="Cambria" w:hAnsi="Cambria"/>
                <w:color w:val="0000FF"/>
                <w:sz w:val="21"/>
                <w:szCs w:val="21"/>
                <w:u w:val="single"/>
              </w:rPr>
            </w:pPr>
            <w:hyperlink r:id="rId217" w:history="1">
              <w:r w:rsidRPr="00564DB6">
                <w:rPr>
                  <w:rFonts w:ascii="Cambria" w:hAnsi="Cambria"/>
                  <w:color w:val="0000FF"/>
                  <w:sz w:val="21"/>
                  <w:szCs w:val="21"/>
                  <w:u w:val="single"/>
                </w:rPr>
                <w:t>SB 5933</w:t>
              </w:r>
            </w:hyperlink>
          </w:p>
        </w:tc>
        <w:tc>
          <w:tcPr>
            <w:tcW w:w="2578" w:type="dxa"/>
            <w:tcBorders>
              <w:top w:val="nil"/>
              <w:left w:val="nil"/>
              <w:bottom w:val="single" w:sz="4" w:space="0" w:color="00000B"/>
              <w:right w:val="single" w:sz="4" w:space="0" w:color="00000B"/>
            </w:tcBorders>
            <w:noWrap/>
            <w:vAlign w:val="center"/>
            <w:hideMark/>
          </w:tcPr>
          <w:p w14:paraId="288EF03D" w14:textId="77777777" w:rsidR="00941918" w:rsidRPr="00564DB6" w:rsidRDefault="00941918" w:rsidP="0090652E">
            <w:pPr>
              <w:spacing w:after="0"/>
            </w:pPr>
            <w:r w:rsidRPr="00564DB6">
              <w:t>Overdose mapping information</w:t>
            </w:r>
          </w:p>
        </w:tc>
        <w:tc>
          <w:tcPr>
            <w:tcW w:w="3888" w:type="dxa"/>
            <w:tcBorders>
              <w:top w:val="nil"/>
              <w:left w:val="nil"/>
              <w:bottom w:val="single" w:sz="4" w:space="0" w:color="00000B"/>
              <w:right w:val="single" w:sz="4" w:space="0" w:color="00000B"/>
            </w:tcBorders>
            <w:vAlign w:val="center"/>
            <w:hideMark/>
          </w:tcPr>
          <w:p w14:paraId="0EA30EAF" w14:textId="77777777" w:rsidR="00941918" w:rsidRPr="00564DB6" w:rsidRDefault="00941918" w:rsidP="0090652E">
            <w:pPr>
              <w:spacing w:after="0"/>
            </w:pPr>
            <w:r w:rsidRPr="00564DB6">
              <w:t>Facilitating the rapid sharing of overdose mapping information for overdose prevention.</w:t>
            </w:r>
          </w:p>
        </w:tc>
        <w:tc>
          <w:tcPr>
            <w:tcW w:w="1613" w:type="dxa"/>
            <w:tcBorders>
              <w:top w:val="nil"/>
              <w:left w:val="nil"/>
              <w:bottom w:val="single" w:sz="4" w:space="0" w:color="00000B"/>
              <w:right w:val="single" w:sz="4" w:space="0" w:color="00000B"/>
            </w:tcBorders>
            <w:noWrap/>
            <w:vAlign w:val="center"/>
            <w:hideMark/>
          </w:tcPr>
          <w:p w14:paraId="2076FDBB"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0FF0C494" w14:textId="77777777" w:rsidR="00941918" w:rsidRPr="00564DB6" w:rsidRDefault="00941918" w:rsidP="0090652E">
            <w:pPr>
              <w:spacing w:after="0"/>
            </w:pPr>
            <w:r w:rsidRPr="00564DB6">
              <w:t>Riccelli</w:t>
            </w:r>
          </w:p>
        </w:tc>
      </w:tr>
      <w:tr w:rsidR="00941918" w:rsidRPr="00564DB6" w14:paraId="2437EBF5"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86F3476" w14:textId="77777777" w:rsidR="00941918" w:rsidRPr="00564DB6" w:rsidRDefault="00941918" w:rsidP="0090652E">
            <w:pPr>
              <w:spacing w:after="0"/>
              <w:rPr>
                <w:rFonts w:ascii="Cambria" w:hAnsi="Cambria"/>
                <w:color w:val="0000FF"/>
                <w:sz w:val="21"/>
                <w:szCs w:val="21"/>
                <w:u w:val="single"/>
              </w:rPr>
            </w:pPr>
            <w:hyperlink r:id="rId218" w:history="1">
              <w:r w:rsidRPr="00564DB6">
                <w:rPr>
                  <w:rFonts w:ascii="Cambria" w:hAnsi="Cambria"/>
                  <w:color w:val="0000FF"/>
                  <w:sz w:val="21"/>
                  <w:szCs w:val="21"/>
                  <w:u w:val="single"/>
                </w:rPr>
                <w:t>SB 5936</w:t>
              </w:r>
            </w:hyperlink>
          </w:p>
        </w:tc>
        <w:tc>
          <w:tcPr>
            <w:tcW w:w="2578" w:type="dxa"/>
            <w:tcBorders>
              <w:top w:val="nil"/>
              <w:left w:val="nil"/>
              <w:bottom w:val="single" w:sz="4" w:space="0" w:color="00000B"/>
              <w:right w:val="single" w:sz="4" w:space="0" w:color="00000B"/>
            </w:tcBorders>
            <w:noWrap/>
            <w:vAlign w:val="center"/>
            <w:hideMark/>
          </w:tcPr>
          <w:p w14:paraId="4D3C4C1D" w14:textId="77777777" w:rsidR="00941918" w:rsidRPr="00564DB6" w:rsidRDefault="00941918" w:rsidP="0090652E">
            <w:pPr>
              <w:spacing w:after="0"/>
            </w:pPr>
            <w:r w:rsidRPr="00564DB6">
              <w:t>Human trafficking</w:t>
            </w:r>
          </w:p>
        </w:tc>
        <w:tc>
          <w:tcPr>
            <w:tcW w:w="3888" w:type="dxa"/>
            <w:tcBorders>
              <w:top w:val="nil"/>
              <w:left w:val="nil"/>
              <w:bottom w:val="single" w:sz="4" w:space="0" w:color="00000B"/>
              <w:right w:val="single" w:sz="4" w:space="0" w:color="00000B"/>
            </w:tcBorders>
            <w:vAlign w:val="center"/>
            <w:hideMark/>
          </w:tcPr>
          <w:p w14:paraId="1D40C5AF" w14:textId="77777777" w:rsidR="00941918" w:rsidRPr="00564DB6" w:rsidRDefault="00941918" w:rsidP="0090652E">
            <w:pPr>
              <w:spacing w:after="0"/>
            </w:pPr>
            <w:r w:rsidRPr="00564DB6">
              <w:t>Concerning prevention of and remedies for human trafficking.</w:t>
            </w:r>
          </w:p>
        </w:tc>
        <w:tc>
          <w:tcPr>
            <w:tcW w:w="1613" w:type="dxa"/>
            <w:tcBorders>
              <w:top w:val="nil"/>
              <w:left w:val="nil"/>
              <w:bottom w:val="single" w:sz="4" w:space="0" w:color="00000B"/>
              <w:right w:val="single" w:sz="4" w:space="0" w:color="00000B"/>
            </w:tcBorders>
            <w:noWrap/>
            <w:vAlign w:val="center"/>
            <w:hideMark/>
          </w:tcPr>
          <w:p w14:paraId="58EC998C"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07CB7AF0" w14:textId="77777777" w:rsidR="00941918" w:rsidRPr="00564DB6" w:rsidRDefault="00941918" w:rsidP="0090652E">
            <w:pPr>
              <w:spacing w:after="0"/>
            </w:pPr>
            <w:proofErr w:type="spellStart"/>
            <w:r w:rsidRPr="00564DB6">
              <w:t>Orwall</w:t>
            </w:r>
            <w:proofErr w:type="spellEnd"/>
          </w:p>
        </w:tc>
      </w:tr>
      <w:tr w:rsidR="00941918" w:rsidRPr="00564DB6" w14:paraId="37D37267"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1063D446" w14:textId="77777777" w:rsidR="00941918" w:rsidRPr="00564DB6" w:rsidRDefault="00941918" w:rsidP="0090652E">
            <w:pPr>
              <w:spacing w:after="0"/>
              <w:rPr>
                <w:rFonts w:ascii="Cambria" w:hAnsi="Cambria"/>
                <w:color w:val="0000FF"/>
                <w:sz w:val="21"/>
                <w:szCs w:val="21"/>
                <w:u w:val="single"/>
              </w:rPr>
            </w:pPr>
            <w:hyperlink r:id="rId219" w:history="1">
              <w:r w:rsidRPr="00564DB6">
                <w:rPr>
                  <w:rFonts w:ascii="Cambria" w:hAnsi="Cambria"/>
                  <w:color w:val="0000FF"/>
                  <w:sz w:val="21"/>
                  <w:szCs w:val="21"/>
                  <w:u w:val="single"/>
                </w:rPr>
                <w:t>SB 5947</w:t>
              </w:r>
            </w:hyperlink>
          </w:p>
        </w:tc>
        <w:tc>
          <w:tcPr>
            <w:tcW w:w="2578" w:type="dxa"/>
            <w:tcBorders>
              <w:top w:val="nil"/>
              <w:left w:val="nil"/>
              <w:bottom w:val="single" w:sz="4" w:space="0" w:color="00000B"/>
              <w:right w:val="single" w:sz="4" w:space="0" w:color="00000B"/>
            </w:tcBorders>
            <w:noWrap/>
            <w:vAlign w:val="center"/>
            <w:hideMark/>
          </w:tcPr>
          <w:p w14:paraId="60D332BB" w14:textId="77777777" w:rsidR="00941918" w:rsidRPr="00564DB6" w:rsidRDefault="00941918" w:rsidP="0090652E">
            <w:pPr>
              <w:spacing w:after="0"/>
            </w:pPr>
            <w:r w:rsidRPr="00564DB6">
              <w:t>Health care board</w:t>
            </w:r>
          </w:p>
        </w:tc>
        <w:tc>
          <w:tcPr>
            <w:tcW w:w="3888" w:type="dxa"/>
            <w:tcBorders>
              <w:top w:val="nil"/>
              <w:left w:val="nil"/>
              <w:bottom w:val="single" w:sz="4" w:space="0" w:color="00000B"/>
              <w:right w:val="single" w:sz="4" w:space="0" w:color="00000B"/>
            </w:tcBorders>
            <w:vAlign w:val="center"/>
            <w:hideMark/>
          </w:tcPr>
          <w:p w14:paraId="214E1DB5" w14:textId="77777777" w:rsidR="00941918" w:rsidRPr="00564DB6" w:rsidRDefault="00941918" w:rsidP="0090652E">
            <w:pPr>
              <w:spacing w:after="0"/>
            </w:pPr>
            <w:r w:rsidRPr="00564DB6">
              <w:t>Establishing the Washington health care board.</w:t>
            </w:r>
          </w:p>
        </w:tc>
        <w:tc>
          <w:tcPr>
            <w:tcW w:w="1613" w:type="dxa"/>
            <w:tcBorders>
              <w:top w:val="nil"/>
              <w:left w:val="nil"/>
              <w:bottom w:val="single" w:sz="4" w:space="0" w:color="00000B"/>
              <w:right w:val="single" w:sz="4" w:space="0" w:color="00000B"/>
            </w:tcBorders>
            <w:noWrap/>
            <w:vAlign w:val="center"/>
            <w:hideMark/>
          </w:tcPr>
          <w:p w14:paraId="4CD66033"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57356E40" w14:textId="77777777" w:rsidR="00941918" w:rsidRPr="00564DB6" w:rsidRDefault="00941918" w:rsidP="0090652E">
            <w:pPr>
              <w:spacing w:after="0"/>
            </w:pPr>
            <w:r w:rsidRPr="00564DB6">
              <w:t>Hasegawa</w:t>
            </w:r>
          </w:p>
        </w:tc>
      </w:tr>
      <w:tr w:rsidR="00941918" w:rsidRPr="00564DB6" w14:paraId="5F6B20D0"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5D8BB80" w14:textId="77777777" w:rsidR="00941918" w:rsidRPr="00564DB6" w:rsidRDefault="00941918" w:rsidP="0090652E">
            <w:pPr>
              <w:spacing w:after="0"/>
              <w:rPr>
                <w:rFonts w:ascii="Cambria" w:hAnsi="Cambria"/>
                <w:color w:val="0000FF"/>
                <w:sz w:val="21"/>
                <w:szCs w:val="21"/>
                <w:u w:val="single"/>
              </w:rPr>
            </w:pPr>
            <w:hyperlink r:id="rId220" w:history="1">
              <w:r w:rsidRPr="00564DB6">
                <w:rPr>
                  <w:rFonts w:ascii="Cambria" w:hAnsi="Cambria"/>
                  <w:color w:val="0000FF"/>
                  <w:sz w:val="21"/>
                  <w:szCs w:val="21"/>
                  <w:u w:val="single"/>
                </w:rPr>
                <w:t>SB 5948</w:t>
              </w:r>
            </w:hyperlink>
          </w:p>
        </w:tc>
        <w:tc>
          <w:tcPr>
            <w:tcW w:w="2578" w:type="dxa"/>
            <w:tcBorders>
              <w:top w:val="nil"/>
              <w:left w:val="nil"/>
              <w:bottom w:val="single" w:sz="4" w:space="0" w:color="00000B"/>
              <w:right w:val="single" w:sz="4" w:space="0" w:color="00000B"/>
            </w:tcBorders>
            <w:noWrap/>
            <w:vAlign w:val="center"/>
            <w:hideMark/>
          </w:tcPr>
          <w:p w14:paraId="269DEE6D" w14:textId="77777777" w:rsidR="00941918" w:rsidRPr="00564DB6" w:rsidRDefault="00941918" w:rsidP="0090652E">
            <w:pPr>
              <w:spacing w:after="0"/>
            </w:pPr>
            <w:r w:rsidRPr="00564DB6">
              <w:t>Universal health deadlines</w:t>
            </w:r>
          </w:p>
        </w:tc>
        <w:tc>
          <w:tcPr>
            <w:tcW w:w="3888" w:type="dxa"/>
            <w:tcBorders>
              <w:top w:val="nil"/>
              <w:left w:val="nil"/>
              <w:bottom w:val="single" w:sz="4" w:space="0" w:color="00000B"/>
              <w:right w:val="single" w:sz="4" w:space="0" w:color="00000B"/>
            </w:tcBorders>
            <w:vAlign w:val="center"/>
            <w:hideMark/>
          </w:tcPr>
          <w:p w14:paraId="13D085AC" w14:textId="77777777" w:rsidR="00941918" w:rsidRPr="00564DB6" w:rsidRDefault="00941918" w:rsidP="0090652E">
            <w:pPr>
              <w:spacing w:after="0"/>
            </w:pPr>
            <w:r w:rsidRPr="00564DB6">
              <w:t>Establishing deadlines for the universal health care commission.</w:t>
            </w:r>
          </w:p>
        </w:tc>
        <w:tc>
          <w:tcPr>
            <w:tcW w:w="1613" w:type="dxa"/>
            <w:tcBorders>
              <w:top w:val="nil"/>
              <w:left w:val="nil"/>
              <w:bottom w:val="single" w:sz="4" w:space="0" w:color="00000B"/>
              <w:right w:val="single" w:sz="4" w:space="0" w:color="00000B"/>
            </w:tcBorders>
            <w:noWrap/>
            <w:vAlign w:val="center"/>
            <w:hideMark/>
          </w:tcPr>
          <w:p w14:paraId="41A4C232"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68BAC02B" w14:textId="77777777" w:rsidR="00941918" w:rsidRPr="00564DB6" w:rsidRDefault="00941918" w:rsidP="0090652E">
            <w:pPr>
              <w:spacing w:after="0"/>
            </w:pPr>
            <w:r w:rsidRPr="00564DB6">
              <w:t>Hasegawa</w:t>
            </w:r>
          </w:p>
        </w:tc>
      </w:tr>
      <w:tr w:rsidR="00941918" w:rsidRPr="00564DB6" w14:paraId="78FEF2C9"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BD6BAAF" w14:textId="77777777" w:rsidR="00941918" w:rsidRPr="00564DB6" w:rsidRDefault="00941918" w:rsidP="0090652E">
            <w:pPr>
              <w:spacing w:after="0"/>
              <w:rPr>
                <w:rFonts w:ascii="Cambria" w:hAnsi="Cambria"/>
                <w:color w:val="0000FF"/>
                <w:sz w:val="21"/>
                <w:szCs w:val="21"/>
                <w:u w:val="single"/>
              </w:rPr>
            </w:pPr>
            <w:hyperlink r:id="rId221" w:history="1">
              <w:r w:rsidRPr="00564DB6">
                <w:rPr>
                  <w:rFonts w:ascii="Cambria" w:hAnsi="Cambria"/>
                  <w:color w:val="0000FF"/>
                  <w:sz w:val="21"/>
                  <w:szCs w:val="21"/>
                  <w:u w:val="single"/>
                </w:rPr>
                <w:t>SB 5953</w:t>
              </w:r>
            </w:hyperlink>
          </w:p>
        </w:tc>
        <w:tc>
          <w:tcPr>
            <w:tcW w:w="2578" w:type="dxa"/>
            <w:tcBorders>
              <w:top w:val="nil"/>
              <w:left w:val="nil"/>
              <w:bottom w:val="single" w:sz="4" w:space="0" w:color="00000B"/>
              <w:right w:val="single" w:sz="4" w:space="0" w:color="00000B"/>
            </w:tcBorders>
            <w:noWrap/>
            <w:vAlign w:val="center"/>
            <w:hideMark/>
          </w:tcPr>
          <w:p w14:paraId="67C48D5C" w14:textId="77777777" w:rsidR="00941918" w:rsidRPr="00564DB6" w:rsidRDefault="00941918" w:rsidP="0090652E">
            <w:pPr>
              <w:spacing w:after="0"/>
            </w:pPr>
            <w:r w:rsidRPr="00564DB6">
              <w:t>Medical loss ratio</w:t>
            </w:r>
          </w:p>
        </w:tc>
        <w:tc>
          <w:tcPr>
            <w:tcW w:w="3888" w:type="dxa"/>
            <w:tcBorders>
              <w:top w:val="nil"/>
              <w:left w:val="nil"/>
              <w:bottom w:val="single" w:sz="4" w:space="0" w:color="00000B"/>
              <w:right w:val="single" w:sz="4" w:space="0" w:color="00000B"/>
            </w:tcBorders>
            <w:vAlign w:val="center"/>
            <w:hideMark/>
          </w:tcPr>
          <w:p w14:paraId="7A6FEEB1" w14:textId="77777777" w:rsidR="00941918" w:rsidRPr="00564DB6" w:rsidRDefault="00941918" w:rsidP="0090652E">
            <w:pPr>
              <w:spacing w:after="0"/>
            </w:pPr>
            <w:r w:rsidRPr="00564DB6">
              <w:t>Establishing a medical loss ratio of at least 90 percent for health plans.</w:t>
            </w:r>
          </w:p>
        </w:tc>
        <w:tc>
          <w:tcPr>
            <w:tcW w:w="1613" w:type="dxa"/>
            <w:tcBorders>
              <w:top w:val="nil"/>
              <w:left w:val="nil"/>
              <w:bottom w:val="single" w:sz="4" w:space="0" w:color="00000B"/>
              <w:right w:val="single" w:sz="4" w:space="0" w:color="00000B"/>
            </w:tcBorders>
            <w:noWrap/>
            <w:vAlign w:val="center"/>
            <w:hideMark/>
          </w:tcPr>
          <w:p w14:paraId="3324E833"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29ECB596" w14:textId="77777777" w:rsidR="00941918" w:rsidRPr="00564DB6" w:rsidRDefault="00941918" w:rsidP="0090652E">
            <w:pPr>
              <w:spacing w:after="0"/>
            </w:pPr>
            <w:r w:rsidRPr="00564DB6">
              <w:t>Slatter</w:t>
            </w:r>
          </w:p>
        </w:tc>
      </w:tr>
      <w:tr w:rsidR="00941918" w:rsidRPr="00564DB6" w14:paraId="717CFDB5"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7B50B2B" w14:textId="77777777" w:rsidR="00941918" w:rsidRPr="00564DB6" w:rsidRDefault="00941918" w:rsidP="0090652E">
            <w:pPr>
              <w:spacing w:after="0"/>
              <w:rPr>
                <w:rFonts w:ascii="Cambria" w:hAnsi="Cambria"/>
                <w:color w:val="0000FF"/>
                <w:sz w:val="21"/>
                <w:szCs w:val="21"/>
                <w:u w:val="single"/>
              </w:rPr>
            </w:pPr>
            <w:hyperlink r:id="rId222" w:history="1">
              <w:r w:rsidRPr="00564DB6">
                <w:rPr>
                  <w:rFonts w:ascii="Cambria" w:hAnsi="Cambria"/>
                  <w:color w:val="0000FF"/>
                  <w:sz w:val="21"/>
                  <w:szCs w:val="21"/>
                  <w:u w:val="single"/>
                </w:rPr>
                <w:t>SB 5954</w:t>
              </w:r>
            </w:hyperlink>
          </w:p>
        </w:tc>
        <w:tc>
          <w:tcPr>
            <w:tcW w:w="2578" w:type="dxa"/>
            <w:tcBorders>
              <w:top w:val="nil"/>
              <w:left w:val="nil"/>
              <w:bottom w:val="single" w:sz="4" w:space="0" w:color="00000B"/>
              <w:right w:val="single" w:sz="4" w:space="0" w:color="00000B"/>
            </w:tcBorders>
            <w:noWrap/>
            <w:vAlign w:val="center"/>
            <w:hideMark/>
          </w:tcPr>
          <w:p w14:paraId="277A5E18" w14:textId="77777777" w:rsidR="00941918" w:rsidRPr="00564DB6" w:rsidRDefault="00941918" w:rsidP="0090652E">
            <w:pPr>
              <w:spacing w:after="0"/>
            </w:pPr>
            <w:r w:rsidRPr="00564DB6">
              <w:t>Vet. survivor tuition waiver</w:t>
            </w:r>
          </w:p>
        </w:tc>
        <w:tc>
          <w:tcPr>
            <w:tcW w:w="3888" w:type="dxa"/>
            <w:tcBorders>
              <w:top w:val="nil"/>
              <w:left w:val="nil"/>
              <w:bottom w:val="single" w:sz="4" w:space="0" w:color="00000B"/>
              <w:right w:val="single" w:sz="4" w:space="0" w:color="00000B"/>
            </w:tcBorders>
            <w:vAlign w:val="center"/>
            <w:hideMark/>
          </w:tcPr>
          <w:p w14:paraId="1C7880A8" w14:textId="77777777" w:rsidR="00941918" w:rsidRPr="00564DB6" w:rsidRDefault="00941918" w:rsidP="0090652E">
            <w:pPr>
              <w:spacing w:after="0"/>
            </w:pPr>
            <w:r w:rsidRPr="00564DB6">
              <w:t>Concerning veteran survivor tuition waiver eligibility.</w:t>
            </w:r>
          </w:p>
        </w:tc>
        <w:tc>
          <w:tcPr>
            <w:tcW w:w="1613" w:type="dxa"/>
            <w:tcBorders>
              <w:top w:val="nil"/>
              <w:left w:val="nil"/>
              <w:bottom w:val="single" w:sz="4" w:space="0" w:color="00000B"/>
              <w:right w:val="single" w:sz="4" w:space="0" w:color="00000B"/>
            </w:tcBorders>
            <w:noWrap/>
            <w:vAlign w:val="center"/>
            <w:hideMark/>
          </w:tcPr>
          <w:p w14:paraId="55EC80E0" w14:textId="77777777" w:rsidR="00941918" w:rsidRPr="00564DB6" w:rsidRDefault="00941918" w:rsidP="0090652E">
            <w:pPr>
              <w:spacing w:after="0"/>
            </w:pPr>
            <w:r w:rsidRPr="00564DB6">
              <w:t>S Higher Ed &amp; Wo</w:t>
            </w:r>
          </w:p>
        </w:tc>
        <w:tc>
          <w:tcPr>
            <w:tcW w:w="1454" w:type="dxa"/>
            <w:tcBorders>
              <w:top w:val="nil"/>
              <w:left w:val="nil"/>
              <w:bottom w:val="single" w:sz="4" w:space="0" w:color="00000B"/>
              <w:right w:val="single" w:sz="4" w:space="0" w:color="00000B"/>
            </w:tcBorders>
            <w:noWrap/>
            <w:vAlign w:val="center"/>
            <w:hideMark/>
          </w:tcPr>
          <w:p w14:paraId="6D18F507" w14:textId="77777777" w:rsidR="00941918" w:rsidRPr="00564DB6" w:rsidRDefault="00941918" w:rsidP="0090652E">
            <w:pPr>
              <w:spacing w:after="0"/>
            </w:pPr>
            <w:r w:rsidRPr="00564DB6">
              <w:t>Wagoner</w:t>
            </w:r>
          </w:p>
        </w:tc>
      </w:tr>
      <w:tr w:rsidR="00941918" w:rsidRPr="00564DB6" w14:paraId="201E0946"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631E05CF" w14:textId="77777777" w:rsidR="00941918" w:rsidRPr="00564DB6" w:rsidRDefault="00941918" w:rsidP="0090652E">
            <w:pPr>
              <w:spacing w:after="0"/>
              <w:rPr>
                <w:rFonts w:ascii="Cambria" w:hAnsi="Cambria"/>
                <w:color w:val="0000FF"/>
                <w:sz w:val="21"/>
                <w:szCs w:val="21"/>
                <w:u w:val="single"/>
              </w:rPr>
            </w:pPr>
            <w:hyperlink r:id="rId223" w:history="1">
              <w:r w:rsidRPr="00564DB6">
                <w:rPr>
                  <w:rFonts w:ascii="Cambria" w:hAnsi="Cambria"/>
                  <w:color w:val="0000FF"/>
                  <w:sz w:val="21"/>
                  <w:szCs w:val="21"/>
                  <w:u w:val="single"/>
                </w:rPr>
                <w:t>SB 5955</w:t>
              </w:r>
            </w:hyperlink>
          </w:p>
        </w:tc>
        <w:tc>
          <w:tcPr>
            <w:tcW w:w="2578" w:type="dxa"/>
            <w:tcBorders>
              <w:top w:val="nil"/>
              <w:left w:val="nil"/>
              <w:bottom w:val="single" w:sz="4" w:space="0" w:color="00000B"/>
              <w:right w:val="single" w:sz="4" w:space="0" w:color="00000B"/>
            </w:tcBorders>
            <w:noWrap/>
            <w:vAlign w:val="center"/>
            <w:hideMark/>
          </w:tcPr>
          <w:p w14:paraId="11D1B62F" w14:textId="77777777" w:rsidR="00941918" w:rsidRPr="00564DB6" w:rsidRDefault="00941918" w:rsidP="0090652E">
            <w:pPr>
              <w:spacing w:after="0"/>
            </w:pPr>
            <w:r w:rsidRPr="00564DB6">
              <w:t>Medicaid fee-for-service</w:t>
            </w:r>
          </w:p>
        </w:tc>
        <w:tc>
          <w:tcPr>
            <w:tcW w:w="3888" w:type="dxa"/>
            <w:tcBorders>
              <w:top w:val="nil"/>
              <w:left w:val="nil"/>
              <w:bottom w:val="single" w:sz="4" w:space="0" w:color="00000B"/>
              <w:right w:val="single" w:sz="4" w:space="0" w:color="00000B"/>
            </w:tcBorders>
            <w:vAlign w:val="center"/>
            <w:hideMark/>
          </w:tcPr>
          <w:p w14:paraId="3546F6B3" w14:textId="77777777" w:rsidR="00941918" w:rsidRPr="00564DB6" w:rsidRDefault="00941918" w:rsidP="0090652E">
            <w:pPr>
              <w:spacing w:after="0"/>
            </w:pPr>
            <w:r w:rsidRPr="00564DB6">
              <w:t xml:space="preserve">Concerning the </w:t>
            </w:r>
            <w:proofErr w:type="spellStart"/>
            <w:r w:rsidRPr="00564DB6">
              <w:t>medicaid</w:t>
            </w:r>
            <w:proofErr w:type="spellEnd"/>
            <w:r w:rsidRPr="00564DB6">
              <w:t xml:space="preserve"> </w:t>
            </w:r>
            <w:proofErr w:type="spellStart"/>
            <w:r w:rsidRPr="00564DB6">
              <w:t>deprivatization</w:t>
            </w:r>
            <w:proofErr w:type="spellEnd"/>
            <w:r w:rsidRPr="00564DB6">
              <w:t xml:space="preserve"> act.</w:t>
            </w:r>
          </w:p>
        </w:tc>
        <w:tc>
          <w:tcPr>
            <w:tcW w:w="1613" w:type="dxa"/>
            <w:tcBorders>
              <w:top w:val="nil"/>
              <w:left w:val="nil"/>
              <w:bottom w:val="single" w:sz="4" w:space="0" w:color="00000B"/>
              <w:right w:val="single" w:sz="4" w:space="0" w:color="00000B"/>
            </w:tcBorders>
            <w:noWrap/>
            <w:vAlign w:val="center"/>
            <w:hideMark/>
          </w:tcPr>
          <w:p w14:paraId="7E7311C2" w14:textId="77777777" w:rsidR="00941918" w:rsidRPr="00564DB6" w:rsidRDefault="00941918" w:rsidP="0090652E">
            <w:pPr>
              <w:spacing w:after="0"/>
            </w:pPr>
            <w:r w:rsidRPr="00564DB6">
              <w:t>S Health &amp; Long-T</w:t>
            </w:r>
          </w:p>
        </w:tc>
        <w:tc>
          <w:tcPr>
            <w:tcW w:w="1454" w:type="dxa"/>
            <w:tcBorders>
              <w:top w:val="nil"/>
              <w:left w:val="nil"/>
              <w:bottom w:val="single" w:sz="4" w:space="0" w:color="00000B"/>
              <w:right w:val="single" w:sz="4" w:space="0" w:color="00000B"/>
            </w:tcBorders>
            <w:noWrap/>
            <w:vAlign w:val="center"/>
            <w:hideMark/>
          </w:tcPr>
          <w:p w14:paraId="1F7D2C6D" w14:textId="77777777" w:rsidR="00941918" w:rsidRPr="00564DB6" w:rsidRDefault="00941918" w:rsidP="0090652E">
            <w:pPr>
              <w:spacing w:after="0"/>
            </w:pPr>
            <w:r w:rsidRPr="00564DB6">
              <w:t>Hasegawa</w:t>
            </w:r>
          </w:p>
        </w:tc>
      </w:tr>
      <w:tr w:rsidR="00941918" w:rsidRPr="00564DB6" w14:paraId="6649FFC0"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3B567455" w14:textId="77777777" w:rsidR="00941918" w:rsidRPr="00564DB6" w:rsidRDefault="00941918" w:rsidP="0090652E">
            <w:pPr>
              <w:spacing w:after="0"/>
              <w:rPr>
                <w:rFonts w:ascii="Cambria" w:hAnsi="Cambria"/>
                <w:color w:val="0000FF"/>
                <w:sz w:val="21"/>
                <w:szCs w:val="21"/>
                <w:u w:val="single"/>
              </w:rPr>
            </w:pPr>
            <w:hyperlink r:id="rId224" w:history="1">
              <w:r w:rsidRPr="00564DB6">
                <w:rPr>
                  <w:rFonts w:ascii="Cambria" w:hAnsi="Cambria"/>
                  <w:color w:val="0000FF"/>
                  <w:sz w:val="21"/>
                  <w:szCs w:val="21"/>
                  <w:u w:val="single"/>
                </w:rPr>
                <w:t>SB 5959</w:t>
              </w:r>
            </w:hyperlink>
          </w:p>
        </w:tc>
        <w:tc>
          <w:tcPr>
            <w:tcW w:w="2578" w:type="dxa"/>
            <w:tcBorders>
              <w:top w:val="nil"/>
              <w:left w:val="nil"/>
              <w:bottom w:val="single" w:sz="4" w:space="0" w:color="00000B"/>
              <w:right w:val="single" w:sz="4" w:space="0" w:color="00000B"/>
            </w:tcBorders>
            <w:noWrap/>
            <w:vAlign w:val="center"/>
            <w:hideMark/>
          </w:tcPr>
          <w:p w14:paraId="7EB9B9AA" w14:textId="77777777" w:rsidR="00941918" w:rsidRPr="00564DB6" w:rsidRDefault="00941918" w:rsidP="0090652E">
            <w:pPr>
              <w:spacing w:after="0"/>
            </w:pPr>
            <w:r w:rsidRPr="00564DB6">
              <w:t>Charity care residency</w:t>
            </w:r>
          </w:p>
        </w:tc>
        <w:tc>
          <w:tcPr>
            <w:tcW w:w="3888" w:type="dxa"/>
            <w:tcBorders>
              <w:top w:val="nil"/>
              <w:left w:val="nil"/>
              <w:bottom w:val="single" w:sz="4" w:space="0" w:color="00000B"/>
              <w:right w:val="single" w:sz="4" w:space="0" w:color="00000B"/>
            </w:tcBorders>
            <w:vAlign w:val="center"/>
            <w:hideMark/>
          </w:tcPr>
          <w:p w14:paraId="3614B854" w14:textId="77777777" w:rsidR="00941918" w:rsidRPr="00564DB6" w:rsidRDefault="00941918" w:rsidP="0090652E">
            <w:pPr>
              <w:spacing w:after="0"/>
            </w:pPr>
            <w:r w:rsidRPr="00564DB6">
              <w:t>Concerning residency requirements for charity care.</w:t>
            </w:r>
          </w:p>
        </w:tc>
        <w:tc>
          <w:tcPr>
            <w:tcW w:w="1613" w:type="dxa"/>
            <w:tcBorders>
              <w:top w:val="nil"/>
              <w:left w:val="nil"/>
              <w:bottom w:val="single" w:sz="4" w:space="0" w:color="00000B"/>
              <w:right w:val="single" w:sz="4" w:space="0" w:color="00000B"/>
            </w:tcBorders>
            <w:noWrap/>
            <w:vAlign w:val="center"/>
            <w:hideMark/>
          </w:tcPr>
          <w:p w14:paraId="53F034DF"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41293E5B" w14:textId="77777777" w:rsidR="00941918" w:rsidRPr="00564DB6" w:rsidRDefault="00941918" w:rsidP="0090652E">
            <w:pPr>
              <w:spacing w:after="0"/>
            </w:pPr>
            <w:r w:rsidRPr="00564DB6">
              <w:t>Short</w:t>
            </w:r>
          </w:p>
        </w:tc>
      </w:tr>
      <w:tr w:rsidR="00941918" w:rsidRPr="00564DB6" w14:paraId="637EAA38"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FE548A9" w14:textId="77777777" w:rsidR="00941918" w:rsidRPr="00564DB6" w:rsidRDefault="00941918" w:rsidP="0090652E">
            <w:pPr>
              <w:spacing w:after="0"/>
              <w:rPr>
                <w:rFonts w:ascii="Cambria" w:hAnsi="Cambria"/>
                <w:color w:val="0000FF"/>
                <w:sz w:val="21"/>
                <w:szCs w:val="21"/>
                <w:u w:val="single"/>
              </w:rPr>
            </w:pPr>
            <w:hyperlink r:id="rId225" w:history="1">
              <w:r w:rsidRPr="00564DB6">
                <w:rPr>
                  <w:rFonts w:ascii="Cambria" w:hAnsi="Cambria"/>
                  <w:color w:val="0000FF"/>
                  <w:sz w:val="21"/>
                  <w:szCs w:val="21"/>
                  <w:u w:val="single"/>
                </w:rPr>
                <w:t>SB 5963</w:t>
              </w:r>
            </w:hyperlink>
          </w:p>
        </w:tc>
        <w:tc>
          <w:tcPr>
            <w:tcW w:w="2578" w:type="dxa"/>
            <w:tcBorders>
              <w:top w:val="nil"/>
              <w:left w:val="nil"/>
              <w:bottom w:val="single" w:sz="4" w:space="0" w:color="00000B"/>
              <w:right w:val="single" w:sz="4" w:space="0" w:color="00000B"/>
            </w:tcBorders>
            <w:noWrap/>
            <w:vAlign w:val="center"/>
            <w:hideMark/>
          </w:tcPr>
          <w:p w14:paraId="5A21420D" w14:textId="77777777" w:rsidR="00941918" w:rsidRPr="00564DB6" w:rsidRDefault="00941918" w:rsidP="0090652E">
            <w:pPr>
              <w:spacing w:after="0"/>
            </w:pPr>
            <w:r w:rsidRPr="00564DB6">
              <w:t>Passport to careers program</w:t>
            </w:r>
          </w:p>
        </w:tc>
        <w:tc>
          <w:tcPr>
            <w:tcW w:w="3888" w:type="dxa"/>
            <w:tcBorders>
              <w:top w:val="nil"/>
              <w:left w:val="nil"/>
              <w:bottom w:val="single" w:sz="4" w:space="0" w:color="00000B"/>
              <w:right w:val="single" w:sz="4" w:space="0" w:color="00000B"/>
            </w:tcBorders>
            <w:vAlign w:val="center"/>
            <w:hideMark/>
          </w:tcPr>
          <w:p w14:paraId="48EFD193" w14:textId="77777777" w:rsidR="00941918" w:rsidRPr="00564DB6" w:rsidRDefault="00941918" w:rsidP="0090652E">
            <w:pPr>
              <w:spacing w:after="0"/>
            </w:pPr>
            <w:r w:rsidRPr="00564DB6">
              <w:t>Modifying funding for the passport to careers program and eligibility for the Washington college grant.</w:t>
            </w:r>
          </w:p>
        </w:tc>
        <w:tc>
          <w:tcPr>
            <w:tcW w:w="1613" w:type="dxa"/>
            <w:tcBorders>
              <w:top w:val="nil"/>
              <w:left w:val="nil"/>
              <w:bottom w:val="single" w:sz="4" w:space="0" w:color="00000B"/>
              <w:right w:val="single" w:sz="4" w:space="0" w:color="00000B"/>
            </w:tcBorders>
            <w:noWrap/>
            <w:vAlign w:val="center"/>
            <w:hideMark/>
          </w:tcPr>
          <w:p w14:paraId="3347E0F9" w14:textId="77777777" w:rsidR="00941918" w:rsidRPr="00564DB6" w:rsidRDefault="00941918" w:rsidP="0090652E">
            <w:pPr>
              <w:spacing w:after="0"/>
            </w:pPr>
            <w:r w:rsidRPr="00564DB6">
              <w:t>S Higher Ed &amp; Wo</w:t>
            </w:r>
          </w:p>
        </w:tc>
        <w:tc>
          <w:tcPr>
            <w:tcW w:w="1454" w:type="dxa"/>
            <w:tcBorders>
              <w:top w:val="nil"/>
              <w:left w:val="nil"/>
              <w:bottom w:val="single" w:sz="4" w:space="0" w:color="00000B"/>
              <w:right w:val="single" w:sz="4" w:space="0" w:color="00000B"/>
            </w:tcBorders>
            <w:noWrap/>
            <w:vAlign w:val="center"/>
            <w:hideMark/>
          </w:tcPr>
          <w:p w14:paraId="678E91DD" w14:textId="77777777" w:rsidR="00941918" w:rsidRPr="00564DB6" w:rsidRDefault="00941918" w:rsidP="0090652E">
            <w:pPr>
              <w:spacing w:after="0"/>
            </w:pPr>
            <w:r w:rsidRPr="00564DB6">
              <w:t>Nobles</w:t>
            </w:r>
          </w:p>
        </w:tc>
      </w:tr>
      <w:tr w:rsidR="00941918" w:rsidRPr="00564DB6" w14:paraId="447E32E0"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D550582" w14:textId="77777777" w:rsidR="00941918" w:rsidRPr="00564DB6" w:rsidRDefault="00941918" w:rsidP="0090652E">
            <w:pPr>
              <w:spacing w:after="0"/>
              <w:rPr>
                <w:rFonts w:ascii="Cambria" w:hAnsi="Cambria"/>
                <w:color w:val="0000FF"/>
                <w:sz w:val="21"/>
                <w:szCs w:val="21"/>
                <w:u w:val="single"/>
              </w:rPr>
            </w:pPr>
            <w:hyperlink r:id="rId226" w:history="1">
              <w:r w:rsidRPr="00564DB6">
                <w:rPr>
                  <w:rFonts w:ascii="Cambria" w:hAnsi="Cambria"/>
                  <w:color w:val="0000FF"/>
                  <w:sz w:val="21"/>
                  <w:szCs w:val="21"/>
                  <w:u w:val="single"/>
                </w:rPr>
                <w:t>SB 5966</w:t>
              </w:r>
            </w:hyperlink>
          </w:p>
        </w:tc>
        <w:tc>
          <w:tcPr>
            <w:tcW w:w="2578" w:type="dxa"/>
            <w:tcBorders>
              <w:top w:val="nil"/>
              <w:left w:val="nil"/>
              <w:bottom w:val="single" w:sz="4" w:space="0" w:color="00000B"/>
              <w:right w:val="single" w:sz="4" w:space="0" w:color="00000B"/>
            </w:tcBorders>
            <w:noWrap/>
            <w:vAlign w:val="center"/>
            <w:hideMark/>
          </w:tcPr>
          <w:p w14:paraId="11C0F391" w14:textId="77777777" w:rsidR="00941918" w:rsidRPr="00564DB6" w:rsidRDefault="00941918" w:rsidP="0090652E">
            <w:pPr>
              <w:spacing w:after="0"/>
            </w:pPr>
            <w:r w:rsidRPr="00564DB6">
              <w:t>Medically tailored meals</w:t>
            </w:r>
          </w:p>
        </w:tc>
        <w:tc>
          <w:tcPr>
            <w:tcW w:w="3888" w:type="dxa"/>
            <w:tcBorders>
              <w:top w:val="nil"/>
              <w:left w:val="nil"/>
              <w:bottom w:val="single" w:sz="4" w:space="0" w:color="00000B"/>
              <w:right w:val="single" w:sz="4" w:space="0" w:color="00000B"/>
            </w:tcBorders>
            <w:vAlign w:val="center"/>
            <w:hideMark/>
          </w:tcPr>
          <w:p w14:paraId="324CC304" w14:textId="77777777" w:rsidR="00941918" w:rsidRPr="00564DB6" w:rsidRDefault="00941918" w:rsidP="0090652E">
            <w:pPr>
              <w:spacing w:after="0"/>
            </w:pPr>
            <w:r w:rsidRPr="00564DB6">
              <w:t>Concerning medically tailored meals.</w:t>
            </w:r>
          </w:p>
        </w:tc>
        <w:tc>
          <w:tcPr>
            <w:tcW w:w="1613" w:type="dxa"/>
            <w:tcBorders>
              <w:top w:val="nil"/>
              <w:left w:val="nil"/>
              <w:bottom w:val="single" w:sz="4" w:space="0" w:color="00000B"/>
              <w:right w:val="single" w:sz="4" w:space="0" w:color="00000B"/>
            </w:tcBorders>
            <w:noWrap/>
            <w:vAlign w:val="center"/>
            <w:hideMark/>
          </w:tcPr>
          <w:p w14:paraId="45E232EA" w14:textId="77777777" w:rsidR="00941918" w:rsidRPr="00564DB6" w:rsidRDefault="00941918" w:rsidP="0090652E">
            <w:pPr>
              <w:spacing w:after="0"/>
            </w:pPr>
            <w:r w:rsidRPr="00564DB6">
              <w:t>S Human Services</w:t>
            </w:r>
          </w:p>
        </w:tc>
        <w:tc>
          <w:tcPr>
            <w:tcW w:w="1454" w:type="dxa"/>
            <w:tcBorders>
              <w:top w:val="nil"/>
              <w:left w:val="nil"/>
              <w:bottom w:val="single" w:sz="4" w:space="0" w:color="00000B"/>
              <w:right w:val="single" w:sz="4" w:space="0" w:color="00000B"/>
            </w:tcBorders>
            <w:noWrap/>
            <w:vAlign w:val="center"/>
            <w:hideMark/>
          </w:tcPr>
          <w:p w14:paraId="11C81945" w14:textId="77777777" w:rsidR="00941918" w:rsidRPr="00564DB6" w:rsidRDefault="00941918" w:rsidP="0090652E">
            <w:pPr>
              <w:spacing w:after="0"/>
            </w:pPr>
            <w:r w:rsidRPr="00564DB6">
              <w:t>Nobles</w:t>
            </w:r>
          </w:p>
        </w:tc>
      </w:tr>
      <w:tr w:rsidR="00941918" w:rsidRPr="00564DB6" w14:paraId="07E5B4AC"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87287CD" w14:textId="77777777" w:rsidR="00941918" w:rsidRPr="00564DB6" w:rsidRDefault="00941918" w:rsidP="0090652E">
            <w:pPr>
              <w:spacing w:after="0"/>
              <w:rPr>
                <w:rFonts w:ascii="Cambria" w:hAnsi="Cambria"/>
                <w:color w:val="0000FF"/>
                <w:sz w:val="21"/>
                <w:szCs w:val="21"/>
                <w:u w:val="single"/>
              </w:rPr>
            </w:pPr>
            <w:hyperlink r:id="rId227" w:history="1">
              <w:r w:rsidRPr="00564DB6">
                <w:rPr>
                  <w:rFonts w:ascii="Cambria" w:hAnsi="Cambria"/>
                  <w:color w:val="0000FF"/>
                  <w:sz w:val="21"/>
                  <w:szCs w:val="21"/>
                  <w:u w:val="single"/>
                </w:rPr>
                <w:t>SB 5967</w:t>
              </w:r>
            </w:hyperlink>
          </w:p>
        </w:tc>
        <w:tc>
          <w:tcPr>
            <w:tcW w:w="2578" w:type="dxa"/>
            <w:tcBorders>
              <w:top w:val="nil"/>
              <w:left w:val="nil"/>
              <w:bottom w:val="single" w:sz="4" w:space="0" w:color="00000B"/>
              <w:right w:val="single" w:sz="4" w:space="0" w:color="00000B"/>
            </w:tcBorders>
            <w:noWrap/>
            <w:vAlign w:val="center"/>
            <w:hideMark/>
          </w:tcPr>
          <w:p w14:paraId="1CD0A7CE" w14:textId="77777777" w:rsidR="00941918" w:rsidRPr="00564DB6" w:rsidRDefault="00941918" w:rsidP="0090652E">
            <w:pPr>
              <w:spacing w:after="0"/>
            </w:pPr>
            <w:r w:rsidRPr="00564DB6">
              <w:t>Preventive health services</w:t>
            </w:r>
          </w:p>
        </w:tc>
        <w:tc>
          <w:tcPr>
            <w:tcW w:w="3888" w:type="dxa"/>
            <w:tcBorders>
              <w:top w:val="nil"/>
              <w:left w:val="nil"/>
              <w:bottom w:val="single" w:sz="4" w:space="0" w:color="00000B"/>
              <w:right w:val="single" w:sz="4" w:space="0" w:color="00000B"/>
            </w:tcBorders>
            <w:vAlign w:val="center"/>
            <w:hideMark/>
          </w:tcPr>
          <w:p w14:paraId="0BC245A2" w14:textId="77777777" w:rsidR="00941918" w:rsidRPr="00564DB6" w:rsidRDefault="00941918" w:rsidP="0090652E">
            <w:pPr>
              <w:spacing w:after="0"/>
            </w:pPr>
            <w:r w:rsidRPr="00564DB6">
              <w:t>Preserving access to preventive services by clarifying state authority and definitions.</w:t>
            </w:r>
          </w:p>
        </w:tc>
        <w:tc>
          <w:tcPr>
            <w:tcW w:w="1613" w:type="dxa"/>
            <w:tcBorders>
              <w:top w:val="nil"/>
              <w:left w:val="nil"/>
              <w:bottom w:val="single" w:sz="4" w:space="0" w:color="00000B"/>
              <w:right w:val="single" w:sz="4" w:space="0" w:color="00000B"/>
            </w:tcBorders>
            <w:noWrap/>
            <w:vAlign w:val="center"/>
            <w:hideMark/>
          </w:tcPr>
          <w:p w14:paraId="36F60961"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17D2AA8D" w14:textId="77777777" w:rsidR="00941918" w:rsidRPr="00564DB6" w:rsidRDefault="00941918" w:rsidP="0090652E">
            <w:pPr>
              <w:spacing w:after="0"/>
            </w:pPr>
            <w:r w:rsidRPr="00564DB6">
              <w:t>Cleveland</w:t>
            </w:r>
          </w:p>
        </w:tc>
      </w:tr>
      <w:tr w:rsidR="00941918" w:rsidRPr="00564DB6" w14:paraId="3B1B6D82" w14:textId="77777777" w:rsidTr="0090652E">
        <w:trPr>
          <w:trHeight w:val="1152"/>
        </w:trPr>
        <w:tc>
          <w:tcPr>
            <w:tcW w:w="1296" w:type="dxa"/>
            <w:tcBorders>
              <w:top w:val="nil"/>
              <w:left w:val="single" w:sz="4" w:space="0" w:color="00000B"/>
              <w:bottom w:val="single" w:sz="4" w:space="0" w:color="00000B"/>
              <w:right w:val="single" w:sz="4" w:space="0" w:color="00000B"/>
            </w:tcBorders>
            <w:noWrap/>
            <w:vAlign w:val="center"/>
            <w:hideMark/>
          </w:tcPr>
          <w:p w14:paraId="1250EEF9" w14:textId="77777777" w:rsidR="00941918" w:rsidRPr="00564DB6" w:rsidRDefault="00941918" w:rsidP="0090652E">
            <w:pPr>
              <w:spacing w:after="0"/>
              <w:rPr>
                <w:rFonts w:ascii="Cambria" w:hAnsi="Cambria"/>
                <w:color w:val="0000FF"/>
                <w:sz w:val="21"/>
                <w:szCs w:val="21"/>
                <w:u w:val="single"/>
              </w:rPr>
            </w:pPr>
            <w:hyperlink r:id="rId228" w:history="1">
              <w:r w:rsidRPr="00564DB6">
                <w:rPr>
                  <w:rFonts w:ascii="Cambria" w:hAnsi="Cambria"/>
                  <w:color w:val="0000FF"/>
                  <w:sz w:val="21"/>
                  <w:szCs w:val="21"/>
                  <w:u w:val="single"/>
                </w:rPr>
                <w:t>SB 5974</w:t>
              </w:r>
            </w:hyperlink>
          </w:p>
        </w:tc>
        <w:tc>
          <w:tcPr>
            <w:tcW w:w="2578" w:type="dxa"/>
            <w:tcBorders>
              <w:top w:val="nil"/>
              <w:left w:val="nil"/>
              <w:bottom w:val="single" w:sz="4" w:space="0" w:color="00000B"/>
              <w:right w:val="single" w:sz="4" w:space="0" w:color="00000B"/>
            </w:tcBorders>
            <w:noWrap/>
            <w:vAlign w:val="center"/>
            <w:hideMark/>
          </w:tcPr>
          <w:p w14:paraId="45EC7AAF" w14:textId="77777777" w:rsidR="00941918" w:rsidRPr="00564DB6" w:rsidRDefault="00941918" w:rsidP="0090652E">
            <w:pPr>
              <w:spacing w:after="0"/>
            </w:pPr>
            <w:r w:rsidRPr="00564DB6">
              <w:t>Local law enforcement</w:t>
            </w:r>
          </w:p>
        </w:tc>
        <w:tc>
          <w:tcPr>
            <w:tcW w:w="3888" w:type="dxa"/>
            <w:tcBorders>
              <w:top w:val="nil"/>
              <w:left w:val="nil"/>
              <w:bottom w:val="single" w:sz="4" w:space="0" w:color="00000B"/>
              <w:right w:val="single" w:sz="4" w:space="0" w:color="00000B"/>
            </w:tcBorders>
            <w:vAlign w:val="center"/>
            <w:hideMark/>
          </w:tcPr>
          <w:p w14:paraId="1C2B5635" w14:textId="77777777" w:rsidR="00941918" w:rsidRPr="00564DB6" w:rsidRDefault="00941918" w:rsidP="0090652E">
            <w:pPr>
              <w:spacing w:after="0"/>
            </w:pPr>
            <w:r w:rsidRPr="00564DB6">
              <w:t>Modernizing and strengthening laws concerning sheriffs, police chiefs, town marshals, law enforcement agency volunteers, youth cadets, specially commissioned officers, and police matrons.</w:t>
            </w:r>
          </w:p>
        </w:tc>
        <w:tc>
          <w:tcPr>
            <w:tcW w:w="1613" w:type="dxa"/>
            <w:tcBorders>
              <w:top w:val="nil"/>
              <w:left w:val="nil"/>
              <w:bottom w:val="single" w:sz="4" w:space="0" w:color="00000B"/>
              <w:right w:val="single" w:sz="4" w:space="0" w:color="00000B"/>
            </w:tcBorders>
            <w:noWrap/>
            <w:vAlign w:val="center"/>
            <w:hideMark/>
          </w:tcPr>
          <w:p w14:paraId="4596DF6F"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4806774C" w14:textId="77777777" w:rsidR="00941918" w:rsidRPr="00564DB6" w:rsidRDefault="00941918" w:rsidP="0090652E">
            <w:pPr>
              <w:spacing w:after="0"/>
            </w:pPr>
            <w:r w:rsidRPr="00564DB6">
              <w:t>Lovick</w:t>
            </w:r>
          </w:p>
        </w:tc>
      </w:tr>
      <w:tr w:rsidR="00941918" w:rsidRPr="00564DB6" w14:paraId="4948A4E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644F855" w14:textId="77777777" w:rsidR="00941918" w:rsidRPr="00564DB6" w:rsidRDefault="00941918" w:rsidP="0090652E">
            <w:pPr>
              <w:spacing w:after="0"/>
              <w:rPr>
                <w:rFonts w:ascii="Cambria" w:hAnsi="Cambria"/>
                <w:color w:val="0000FF"/>
                <w:sz w:val="21"/>
                <w:szCs w:val="21"/>
                <w:u w:val="single"/>
              </w:rPr>
            </w:pPr>
            <w:hyperlink r:id="rId229" w:history="1">
              <w:r w:rsidRPr="00564DB6">
                <w:rPr>
                  <w:rFonts w:ascii="Cambria" w:hAnsi="Cambria"/>
                  <w:color w:val="0000FF"/>
                  <w:sz w:val="21"/>
                  <w:szCs w:val="21"/>
                  <w:u w:val="single"/>
                </w:rPr>
                <w:t>SB 5978</w:t>
              </w:r>
            </w:hyperlink>
          </w:p>
        </w:tc>
        <w:tc>
          <w:tcPr>
            <w:tcW w:w="2578" w:type="dxa"/>
            <w:tcBorders>
              <w:top w:val="nil"/>
              <w:left w:val="nil"/>
              <w:bottom w:val="single" w:sz="4" w:space="0" w:color="00000B"/>
              <w:right w:val="single" w:sz="4" w:space="0" w:color="00000B"/>
            </w:tcBorders>
            <w:noWrap/>
            <w:vAlign w:val="center"/>
            <w:hideMark/>
          </w:tcPr>
          <w:p w14:paraId="3EF7A221" w14:textId="77777777" w:rsidR="00941918" w:rsidRPr="00564DB6" w:rsidRDefault="00941918" w:rsidP="0090652E">
            <w:pPr>
              <w:spacing w:after="0"/>
            </w:pPr>
            <w:r w:rsidRPr="00564DB6">
              <w:t xml:space="preserve">Guaranteed admissions </w:t>
            </w:r>
            <w:proofErr w:type="spellStart"/>
            <w:r w:rsidRPr="00564DB6">
              <w:t>prg</w:t>
            </w:r>
            <w:proofErr w:type="spellEnd"/>
            <w:r w:rsidRPr="00564DB6">
              <w:t>.</w:t>
            </w:r>
          </w:p>
        </w:tc>
        <w:tc>
          <w:tcPr>
            <w:tcW w:w="3888" w:type="dxa"/>
            <w:tcBorders>
              <w:top w:val="nil"/>
              <w:left w:val="nil"/>
              <w:bottom w:val="single" w:sz="4" w:space="0" w:color="00000B"/>
              <w:right w:val="single" w:sz="4" w:space="0" w:color="00000B"/>
            </w:tcBorders>
            <w:vAlign w:val="center"/>
            <w:hideMark/>
          </w:tcPr>
          <w:p w14:paraId="3D13B03E" w14:textId="77777777" w:rsidR="00941918" w:rsidRPr="00564DB6" w:rsidRDefault="00941918" w:rsidP="0090652E">
            <w:pPr>
              <w:spacing w:after="0"/>
            </w:pPr>
            <w:r w:rsidRPr="00564DB6">
              <w:t>Establishing the Washington guaranteed admissions program and requiring student notifications.</w:t>
            </w:r>
          </w:p>
        </w:tc>
        <w:tc>
          <w:tcPr>
            <w:tcW w:w="1613" w:type="dxa"/>
            <w:tcBorders>
              <w:top w:val="nil"/>
              <w:left w:val="nil"/>
              <w:bottom w:val="single" w:sz="4" w:space="0" w:color="00000B"/>
              <w:right w:val="single" w:sz="4" w:space="0" w:color="00000B"/>
            </w:tcBorders>
            <w:noWrap/>
            <w:vAlign w:val="center"/>
            <w:hideMark/>
          </w:tcPr>
          <w:p w14:paraId="375D15B6" w14:textId="77777777" w:rsidR="00941918" w:rsidRPr="00564DB6" w:rsidRDefault="00941918" w:rsidP="0090652E">
            <w:pPr>
              <w:spacing w:after="0"/>
            </w:pPr>
            <w:r w:rsidRPr="00564DB6">
              <w:t>S Higher Ed &amp; Wo</w:t>
            </w:r>
          </w:p>
        </w:tc>
        <w:tc>
          <w:tcPr>
            <w:tcW w:w="1454" w:type="dxa"/>
            <w:tcBorders>
              <w:top w:val="nil"/>
              <w:left w:val="nil"/>
              <w:bottom w:val="single" w:sz="4" w:space="0" w:color="00000B"/>
              <w:right w:val="single" w:sz="4" w:space="0" w:color="00000B"/>
            </w:tcBorders>
            <w:noWrap/>
            <w:vAlign w:val="center"/>
            <w:hideMark/>
          </w:tcPr>
          <w:p w14:paraId="0916C322" w14:textId="77777777" w:rsidR="00941918" w:rsidRPr="00564DB6" w:rsidRDefault="00941918" w:rsidP="0090652E">
            <w:pPr>
              <w:spacing w:after="0"/>
            </w:pPr>
            <w:r w:rsidRPr="00564DB6">
              <w:t>Hansen</w:t>
            </w:r>
          </w:p>
        </w:tc>
      </w:tr>
      <w:tr w:rsidR="00941918" w:rsidRPr="00564DB6" w14:paraId="15112FB6"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2EBED12" w14:textId="77777777" w:rsidR="00941918" w:rsidRPr="00564DB6" w:rsidRDefault="00941918" w:rsidP="0090652E">
            <w:pPr>
              <w:spacing w:after="0"/>
              <w:rPr>
                <w:rFonts w:ascii="Cambria" w:hAnsi="Cambria"/>
                <w:color w:val="0000FF"/>
                <w:sz w:val="21"/>
                <w:szCs w:val="21"/>
                <w:u w:val="single"/>
              </w:rPr>
            </w:pPr>
            <w:hyperlink r:id="rId230" w:history="1">
              <w:r w:rsidRPr="00564DB6">
                <w:rPr>
                  <w:rFonts w:ascii="Cambria" w:hAnsi="Cambria"/>
                  <w:color w:val="0000FF"/>
                  <w:sz w:val="21"/>
                  <w:szCs w:val="21"/>
                  <w:u w:val="single"/>
                </w:rPr>
                <w:t>SB 5980</w:t>
              </w:r>
            </w:hyperlink>
          </w:p>
        </w:tc>
        <w:tc>
          <w:tcPr>
            <w:tcW w:w="2578" w:type="dxa"/>
            <w:tcBorders>
              <w:top w:val="nil"/>
              <w:left w:val="nil"/>
              <w:bottom w:val="single" w:sz="4" w:space="0" w:color="00000B"/>
              <w:right w:val="single" w:sz="4" w:space="0" w:color="00000B"/>
            </w:tcBorders>
            <w:noWrap/>
            <w:vAlign w:val="center"/>
            <w:hideMark/>
          </w:tcPr>
          <w:p w14:paraId="2FF27E44" w14:textId="77777777" w:rsidR="00941918" w:rsidRPr="00564DB6" w:rsidRDefault="00941918" w:rsidP="0090652E">
            <w:pPr>
              <w:spacing w:after="0"/>
            </w:pPr>
            <w:r w:rsidRPr="00564DB6">
              <w:t>Live presentations/sales tax</w:t>
            </w:r>
          </w:p>
        </w:tc>
        <w:tc>
          <w:tcPr>
            <w:tcW w:w="3888" w:type="dxa"/>
            <w:tcBorders>
              <w:top w:val="nil"/>
              <w:left w:val="nil"/>
              <w:bottom w:val="single" w:sz="4" w:space="0" w:color="00000B"/>
              <w:right w:val="single" w:sz="4" w:space="0" w:color="00000B"/>
            </w:tcBorders>
            <w:vAlign w:val="center"/>
            <w:hideMark/>
          </w:tcPr>
          <w:p w14:paraId="04E2CF6D" w14:textId="77777777" w:rsidR="00941918" w:rsidRPr="00564DB6" w:rsidRDefault="00941918" w:rsidP="0090652E">
            <w:pPr>
              <w:spacing w:after="0"/>
            </w:pPr>
            <w:r w:rsidRPr="00564DB6">
              <w:t>Exempting live presentations from retail sales and use tax.</w:t>
            </w:r>
          </w:p>
        </w:tc>
        <w:tc>
          <w:tcPr>
            <w:tcW w:w="1613" w:type="dxa"/>
            <w:tcBorders>
              <w:top w:val="nil"/>
              <w:left w:val="nil"/>
              <w:bottom w:val="single" w:sz="4" w:space="0" w:color="00000B"/>
              <w:right w:val="single" w:sz="4" w:space="0" w:color="00000B"/>
            </w:tcBorders>
            <w:noWrap/>
            <w:vAlign w:val="center"/>
            <w:hideMark/>
          </w:tcPr>
          <w:p w14:paraId="0C3C2F1D"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7BE82CF2" w14:textId="77777777" w:rsidR="00941918" w:rsidRPr="00564DB6" w:rsidRDefault="00941918" w:rsidP="0090652E">
            <w:pPr>
              <w:spacing w:after="0"/>
            </w:pPr>
            <w:r w:rsidRPr="00564DB6">
              <w:t>Torres</w:t>
            </w:r>
          </w:p>
        </w:tc>
      </w:tr>
      <w:tr w:rsidR="00941918" w:rsidRPr="00564DB6" w14:paraId="2B70496D" w14:textId="77777777" w:rsidTr="0090652E">
        <w:trPr>
          <w:trHeight w:val="1152"/>
        </w:trPr>
        <w:tc>
          <w:tcPr>
            <w:tcW w:w="1296" w:type="dxa"/>
            <w:tcBorders>
              <w:top w:val="nil"/>
              <w:left w:val="single" w:sz="4" w:space="0" w:color="00000B"/>
              <w:bottom w:val="single" w:sz="4" w:space="0" w:color="00000B"/>
              <w:right w:val="single" w:sz="4" w:space="0" w:color="00000B"/>
            </w:tcBorders>
            <w:noWrap/>
            <w:vAlign w:val="center"/>
            <w:hideMark/>
          </w:tcPr>
          <w:p w14:paraId="4F600CE4" w14:textId="77777777" w:rsidR="00941918" w:rsidRPr="00564DB6" w:rsidRDefault="00941918" w:rsidP="0090652E">
            <w:pPr>
              <w:spacing w:after="0"/>
              <w:rPr>
                <w:rFonts w:ascii="Cambria" w:hAnsi="Cambria"/>
                <w:color w:val="0000FF"/>
                <w:sz w:val="21"/>
                <w:szCs w:val="21"/>
                <w:u w:val="single"/>
              </w:rPr>
            </w:pPr>
            <w:hyperlink r:id="rId231" w:history="1">
              <w:r w:rsidRPr="00564DB6">
                <w:rPr>
                  <w:rFonts w:ascii="Cambria" w:hAnsi="Cambria"/>
                  <w:color w:val="0000FF"/>
                  <w:sz w:val="21"/>
                  <w:szCs w:val="21"/>
                  <w:u w:val="single"/>
                </w:rPr>
                <w:t>SB 5981</w:t>
              </w:r>
            </w:hyperlink>
          </w:p>
        </w:tc>
        <w:tc>
          <w:tcPr>
            <w:tcW w:w="2578" w:type="dxa"/>
            <w:tcBorders>
              <w:top w:val="nil"/>
              <w:left w:val="nil"/>
              <w:bottom w:val="single" w:sz="4" w:space="0" w:color="00000B"/>
              <w:right w:val="single" w:sz="4" w:space="0" w:color="00000B"/>
            </w:tcBorders>
            <w:noWrap/>
            <w:vAlign w:val="center"/>
            <w:hideMark/>
          </w:tcPr>
          <w:p w14:paraId="32DB7460" w14:textId="77777777" w:rsidR="00941918" w:rsidRPr="00564DB6" w:rsidRDefault="00941918" w:rsidP="0090652E">
            <w:pPr>
              <w:spacing w:after="0"/>
            </w:pPr>
            <w:r w:rsidRPr="00564DB6">
              <w:t>340B drug pricing program</w:t>
            </w:r>
          </w:p>
        </w:tc>
        <w:tc>
          <w:tcPr>
            <w:tcW w:w="3888" w:type="dxa"/>
            <w:tcBorders>
              <w:top w:val="nil"/>
              <w:left w:val="nil"/>
              <w:bottom w:val="single" w:sz="4" w:space="0" w:color="00000B"/>
              <w:right w:val="single" w:sz="4" w:space="0" w:color="00000B"/>
            </w:tcBorders>
            <w:vAlign w:val="center"/>
            <w:hideMark/>
          </w:tcPr>
          <w:p w14:paraId="280C4FC8" w14:textId="77777777" w:rsidR="00941918" w:rsidRPr="00564DB6" w:rsidRDefault="00941918" w:rsidP="0090652E">
            <w:pPr>
              <w:spacing w:after="0"/>
            </w:pPr>
            <w:r w:rsidRPr="00564DB6">
              <w:t>Protecting patient access to discounted medications and health care services through Washington's health care safety net by preventing manufacturer limitations on the 340B drug pricing program.</w:t>
            </w:r>
          </w:p>
        </w:tc>
        <w:tc>
          <w:tcPr>
            <w:tcW w:w="1613" w:type="dxa"/>
            <w:tcBorders>
              <w:top w:val="nil"/>
              <w:left w:val="nil"/>
              <w:bottom w:val="single" w:sz="4" w:space="0" w:color="00000B"/>
              <w:right w:val="single" w:sz="4" w:space="0" w:color="00000B"/>
            </w:tcBorders>
            <w:noWrap/>
            <w:vAlign w:val="center"/>
            <w:hideMark/>
          </w:tcPr>
          <w:p w14:paraId="7B5D7B60"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4C531C44" w14:textId="77777777" w:rsidR="00941918" w:rsidRPr="00564DB6" w:rsidRDefault="00941918" w:rsidP="0090652E">
            <w:pPr>
              <w:spacing w:after="0"/>
            </w:pPr>
            <w:r w:rsidRPr="00564DB6">
              <w:t>Cleveland</w:t>
            </w:r>
          </w:p>
        </w:tc>
      </w:tr>
      <w:tr w:rsidR="00941918" w:rsidRPr="00564DB6" w14:paraId="58BD72B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DBDA395" w14:textId="77777777" w:rsidR="00941918" w:rsidRPr="00564DB6" w:rsidRDefault="00941918" w:rsidP="0090652E">
            <w:pPr>
              <w:spacing w:after="0"/>
              <w:rPr>
                <w:rFonts w:ascii="Cambria" w:hAnsi="Cambria"/>
                <w:color w:val="0000FF"/>
                <w:sz w:val="21"/>
                <w:szCs w:val="21"/>
                <w:u w:val="single"/>
              </w:rPr>
            </w:pPr>
            <w:hyperlink r:id="rId232" w:history="1">
              <w:r w:rsidRPr="00564DB6">
                <w:rPr>
                  <w:rFonts w:ascii="Cambria" w:hAnsi="Cambria"/>
                  <w:color w:val="0000FF"/>
                  <w:sz w:val="21"/>
                  <w:szCs w:val="21"/>
                  <w:u w:val="single"/>
                </w:rPr>
                <w:t>SB 5984</w:t>
              </w:r>
            </w:hyperlink>
          </w:p>
        </w:tc>
        <w:tc>
          <w:tcPr>
            <w:tcW w:w="2578" w:type="dxa"/>
            <w:tcBorders>
              <w:top w:val="nil"/>
              <w:left w:val="nil"/>
              <w:bottom w:val="single" w:sz="4" w:space="0" w:color="00000B"/>
              <w:right w:val="single" w:sz="4" w:space="0" w:color="00000B"/>
            </w:tcBorders>
            <w:noWrap/>
            <w:vAlign w:val="center"/>
            <w:hideMark/>
          </w:tcPr>
          <w:p w14:paraId="3F393B75" w14:textId="77777777" w:rsidR="00941918" w:rsidRPr="00564DB6" w:rsidRDefault="00941918" w:rsidP="0090652E">
            <w:pPr>
              <w:spacing w:after="0"/>
            </w:pPr>
            <w:r w:rsidRPr="00564DB6">
              <w:t>AI companion chatbots</w:t>
            </w:r>
          </w:p>
        </w:tc>
        <w:tc>
          <w:tcPr>
            <w:tcW w:w="3888" w:type="dxa"/>
            <w:tcBorders>
              <w:top w:val="nil"/>
              <w:left w:val="nil"/>
              <w:bottom w:val="single" w:sz="4" w:space="0" w:color="00000B"/>
              <w:right w:val="single" w:sz="4" w:space="0" w:color="00000B"/>
            </w:tcBorders>
            <w:vAlign w:val="center"/>
            <w:hideMark/>
          </w:tcPr>
          <w:p w14:paraId="11AAD76A" w14:textId="77777777" w:rsidR="00941918" w:rsidRPr="00564DB6" w:rsidRDefault="00941918" w:rsidP="0090652E">
            <w:pPr>
              <w:spacing w:after="0"/>
            </w:pPr>
            <w:r w:rsidRPr="00564DB6">
              <w:t>Concerning regulation of artificial intelligence companion chatbots.</w:t>
            </w:r>
          </w:p>
        </w:tc>
        <w:tc>
          <w:tcPr>
            <w:tcW w:w="1613" w:type="dxa"/>
            <w:tcBorders>
              <w:top w:val="nil"/>
              <w:left w:val="nil"/>
              <w:bottom w:val="single" w:sz="4" w:space="0" w:color="00000B"/>
              <w:right w:val="single" w:sz="4" w:space="0" w:color="00000B"/>
            </w:tcBorders>
            <w:noWrap/>
            <w:vAlign w:val="center"/>
            <w:hideMark/>
          </w:tcPr>
          <w:p w14:paraId="6216C42A" w14:textId="77777777" w:rsidR="00941918" w:rsidRPr="00564DB6" w:rsidRDefault="00941918" w:rsidP="0090652E">
            <w:pPr>
              <w:spacing w:after="0"/>
            </w:pPr>
            <w:r w:rsidRPr="00564DB6">
              <w:t>S Environment, E</w:t>
            </w:r>
          </w:p>
        </w:tc>
        <w:tc>
          <w:tcPr>
            <w:tcW w:w="1454" w:type="dxa"/>
            <w:tcBorders>
              <w:top w:val="nil"/>
              <w:left w:val="nil"/>
              <w:bottom w:val="single" w:sz="4" w:space="0" w:color="00000B"/>
              <w:right w:val="single" w:sz="4" w:space="0" w:color="00000B"/>
            </w:tcBorders>
            <w:noWrap/>
            <w:vAlign w:val="center"/>
            <w:hideMark/>
          </w:tcPr>
          <w:p w14:paraId="1E70641D" w14:textId="77777777" w:rsidR="00941918" w:rsidRPr="00564DB6" w:rsidRDefault="00941918" w:rsidP="0090652E">
            <w:pPr>
              <w:spacing w:after="0"/>
            </w:pPr>
            <w:r w:rsidRPr="00564DB6">
              <w:t>Wellman</w:t>
            </w:r>
          </w:p>
        </w:tc>
      </w:tr>
      <w:tr w:rsidR="00941918" w:rsidRPr="00564DB6" w14:paraId="2F72CF5B"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6E7C46D" w14:textId="77777777" w:rsidR="00941918" w:rsidRPr="00564DB6" w:rsidRDefault="00941918" w:rsidP="0090652E">
            <w:pPr>
              <w:spacing w:after="0"/>
              <w:rPr>
                <w:rFonts w:ascii="Cambria" w:hAnsi="Cambria"/>
                <w:color w:val="0000FF"/>
                <w:sz w:val="21"/>
                <w:szCs w:val="21"/>
                <w:u w:val="single"/>
              </w:rPr>
            </w:pPr>
            <w:hyperlink r:id="rId233" w:history="1">
              <w:r w:rsidRPr="00564DB6">
                <w:rPr>
                  <w:rFonts w:ascii="Cambria" w:hAnsi="Cambria"/>
                  <w:color w:val="0000FF"/>
                  <w:sz w:val="21"/>
                  <w:szCs w:val="21"/>
                  <w:u w:val="single"/>
                </w:rPr>
                <w:t>SB 5985</w:t>
              </w:r>
            </w:hyperlink>
          </w:p>
        </w:tc>
        <w:tc>
          <w:tcPr>
            <w:tcW w:w="2578" w:type="dxa"/>
            <w:tcBorders>
              <w:top w:val="nil"/>
              <w:left w:val="nil"/>
              <w:bottom w:val="single" w:sz="4" w:space="0" w:color="00000B"/>
              <w:right w:val="single" w:sz="4" w:space="0" w:color="00000B"/>
            </w:tcBorders>
            <w:noWrap/>
            <w:vAlign w:val="center"/>
            <w:hideMark/>
          </w:tcPr>
          <w:p w14:paraId="34678EE5" w14:textId="77777777" w:rsidR="00941918" w:rsidRPr="00564DB6" w:rsidRDefault="00941918" w:rsidP="0090652E">
            <w:pPr>
              <w:spacing w:after="0"/>
            </w:pPr>
            <w:r w:rsidRPr="00564DB6">
              <w:t>Endometriosis</w:t>
            </w:r>
          </w:p>
        </w:tc>
        <w:tc>
          <w:tcPr>
            <w:tcW w:w="3888" w:type="dxa"/>
            <w:tcBorders>
              <w:top w:val="nil"/>
              <w:left w:val="nil"/>
              <w:bottom w:val="single" w:sz="4" w:space="0" w:color="00000B"/>
              <w:right w:val="single" w:sz="4" w:space="0" w:color="00000B"/>
            </w:tcBorders>
            <w:vAlign w:val="center"/>
            <w:hideMark/>
          </w:tcPr>
          <w:p w14:paraId="03E1C66E" w14:textId="77777777" w:rsidR="00941918" w:rsidRPr="00564DB6" w:rsidRDefault="00941918" w:rsidP="0090652E">
            <w:pPr>
              <w:spacing w:after="0"/>
            </w:pPr>
            <w:r w:rsidRPr="00564DB6">
              <w:t>Concerning endometriosis.</w:t>
            </w:r>
          </w:p>
        </w:tc>
        <w:tc>
          <w:tcPr>
            <w:tcW w:w="1613" w:type="dxa"/>
            <w:tcBorders>
              <w:top w:val="nil"/>
              <w:left w:val="nil"/>
              <w:bottom w:val="single" w:sz="4" w:space="0" w:color="00000B"/>
              <w:right w:val="single" w:sz="4" w:space="0" w:color="00000B"/>
            </w:tcBorders>
            <w:noWrap/>
            <w:vAlign w:val="center"/>
            <w:hideMark/>
          </w:tcPr>
          <w:p w14:paraId="07861845"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3E5DCC49" w14:textId="77777777" w:rsidR="00941918" w:rsidRPr="00564DB6" w:rsidRDefault="00941918" w:rsidP="0090652E">
            <w:pPr>
              <w:spacing w:after="0"/>
            </w:pPr>
            <w:proofErr w:type="spellStart"/>
            <w:r w:rsidRPr="00564DB6">
              <w:t>Orwall</w:t>
            </w:r>
            <w:proofErr w:type="spellEnd"/>
          </w:p>
        </w:tc>
      </w:tr>
      <w:tr w:rsidR="00941918" w:rsidRPr="00564DB6" w14:paraId="0D1FD7D1"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6289B0CC" w14:textId="77777777" w:rsidR="00941918" w:rsidRPr="00564DB6" w:rsidRDefault="00941918" w:rsidP="0090652E">
            <w:pPr>
              <w:spacing w:after="0"/>
              <w:rPr>
                <w:rFonts w:ascii="Cambria" w:hAnsi="Cambria"/>
                <w:color w:val="0000FF"/>
                <w:sz w:val="21"/>
                <w:szCs w:val="21"/>
                <w:u w:val="single"/>
              </w:rPr>
            </w:pPr>
            <w:hyperlink r:id="rId234" w:history="1">
              <w:r w:rsidRPr="00564DB6">
                <w:rPr>
                  <w:rFonts w:ascii="Cambria" w:hAnsi="Cambria"/>
                  <w:color w:val="0000FF"/>
                  <w:sz w:val="21"/>
                  <w:szCs w:val="21"/>
                  <w:u w:val="single"/>
                </w:rPr>
                <w:t>SB 5991</w:t>
              </w:r>
            </w:hyperlink>
          </w:p>
        </w:tc>
        <w:tc>
          <w:tcPr>
            <w:tcW w:w="2578" w:type="dxa"/>
            <w:tcBorders>
              <w:top w:val="nil"/>
              <w:left w:val="nil"/>
              <w:bottom w:val="single" w:sz="4" w:space="0" w:color="00000B"/>
              <w:right w:val="single" w:sz="4" w:space="0" w:color="00000B"/>
            </w:tcBorders>
            <w:noWrap/>
            <w:vAlign w:val="center"/>
            <w:hideMark/>
          </w:tcPr>
          <w:p w14:paraId="57505AAC" w14:textId="77777777" w:rsidR="00941918" w:rsidRPr="00564DB6" w:rsidRDefault="00941918" w:rsidP="0090652E">
            <w:pPr>
              <w:spacing w:after="0"/>
            </w:pPr>
            <w:r w:rsidRPr="00564DB6">
              <w:t>Carbon capture</w:t>
            </w:r>
          </w:p>
        </w:tc>
        <w:tc>
          <w:tcPr>
            <w:tcW w:w="3888" w:type="dxa"/>
            <w:tcBorders>
              <w:top w:val="nil"/>
              <w:left w:val="nil"/>
              <w:bottom w:val="single" w:sz="4" w:space="0" w:color="00000B"/>
              <w:right w:val="single" w:sz="4" w:space="0" w:color="00000B"/>
            </w:tcBorders>
            <w:vAlign w:val="center"/>
            <w:hideMark/>
          </w:tcPr>
          <w:p w14:paraId="40B36D26" w14:textId="77777777" w:rsidR="00941918" w:rsidRPr="00564DB6" w:rsidRDefault="00941918" w:rsidP="0090652E">
            <w:pPr>
              <w:spacing w:after="0"/>
            </w:pPr>
            <w:r w:rsidRPr="00564DB6">
              <w:t>Concerning the use of carbon capture and utilization, mineralization, or sequestration technologies under the Washington clean energy transformation act.</w:t>
            </w:r>
          </w:p>
        </w:tc>
        <w:tc>
          <w:tcPr>
            <w:tcW w:w="1613" w:type="dxa"/>
            <w:tcBorders>
              <w:top w:val="nil"/>
              <w:left w:val="nil"/>
              <w:bottom w:val="single" w:sz="4" w:space="0" w:color="00000B"/>
              <w:right w:val="single" w:sz="4" w:space="0" w:color="00000B"/>
            </w:tcBorders>
            <w:noWrap/>
            <w:vAlign w:val="center"/>
            <w:hideMark/>
          </w:tcPr>
          <w:p w14:paraId="3E6F1D87" w14:textId="77777777" w:rsidR="00941918" w:rsidRPr="00564DB6" w:rsidRDefault="00941918" w:rsidP="0090652E">
            <w:pPr>
              <w:spacing w:after="0"/>
            </w:pPr>
            <w:r w:rsidRPr="00564DB6">
              <w:t>S Environment, E</w:t>
            </w:r>
          </w:p>
        </w:tc>
        <w:tc>
          <w:tcPr>
            <w:tcW w:w="1454" w:type="dxa"/>
            <w:tcBorders>
              <w:top w:val="nil"/>
              <w:left w:val="nil"/>
              <w:bottom w:val="single" w:sz="4" w:space="0" w:color="00000B"/>
              <w:right w:val="single" w:sz="4" w:space="0" w:color="00000B"/>
            </w:tcBorders>
            <w:noWrap/>
            <w:vAlign w:val="center"/>
            <w:hideMark/>
          </w:tcPr>
          <w:p w14:paraId="47CC8BE6" w14:textId="77777777" w:rsidR="00941918" w:rsidRPr="00564DB6" w:rsidRDefault="00941918" w:rsidP="0090652E">
            <w:pPr>
              <w:spacing w:after="0"/>
            </w:pPr>
            <w:r w:rsidRPr="00564DB6">
              <w:t>Boehnke</w:t>
            </w:r>
          </w:p>
        </w:tc>
      </w:tr>
      <w:tr w:rsidR="00941918" w:rsidRPr="00564DB6" w14:paraId="26BFC17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9A71790" w14:textId="77777777" w:rsidR="00941918" w:rsidRPr="00564DB6" w:rsidRDefault="00941918" w:rsidP="0090652E">
            <w:pPr>
              <w:spacing w:after="0"/>
              <w:rPr>
                <w:rFonts w:ascii="Cambria" w:hAnsi="Cambria"/>
                <w:color w:val="0000FF"/>
                <w:sz w:val="21"/>
                <w:szCs w:val="21"/>
                <w:u w:val="single"/>
              </w:rPr>
            </w:pPr>
            <w:hyperlink r:id="rId235" w:history="1">
              <w:r w:rsidRPr="00564DB6">
                <w:rPr>
                  <w:rFonts w:ascii="Cambria" w:hAnsi="Cambria"/>
                  <w:color w:val="0000FF"/>
                  <w:sz w:val="21"/>
                  <w:szCs w:val="21"/>
                  <w:u w:val="single"/>
                </w:rPr>
                <w:t>SB 5993</w:t>
              </w:r>
            </w:hyperlink>
          </w:p>
        </w:tc>
        <w:tc>
          <w:tcPr>
            <w:tcW w:w="2578" w:type="dxa"/>
            <w:tcBorders>
              <w:top w:val="nil"/>
              <w:left w:val="nil"/>
              <w:bottom w:val="single" w:sz="4" w:space="0" w:color="00000B"/>
              <w:right w:val="single" w:sz="4" w:space="0" w:color="00000B"/>
            </w:tcBorders>
            <w:noWrap/>
            <w:vAlign w:val="center"/>
            <w:hideMark/>
          </w:tcPr>
          <w:p w14:paraId="3A3FB05A" w14:textId="77777777" w:rsidR="00941918" w:rsidRPr="00564DB6" w:rsidRDefault="00941918" w:rsidP="0090652E">
            <w:pPr>
              <w:spacing w:after="0"/>
            </w:pPr>
            <w:r w:rsidRPr="00564DB6">
              <w:t>Medical debt interest</w:t>
            </w:r>
          </w:p>
        </w:tc>
        <w:tc>
          <w:tcPr>
            <w:tcW w:w="3888" w:type="dxa"/>
            <w:tcBorders>
              <w:top w:val="nil"/>
              <w:left w:val="nil"/>
              <w:bottom w:val="single" w:sz="4" w:space="0" w:color="00000B"/>
              <w:right w:val="single" w:sz="4" w:space="0" w:color="00000B"/>
            </w:tcBorders>
            <w:vAlign w:val="center"/>
            <w:hideMark/>
          </w:tcPr>
          <w:p w14:paraId="385D39A6" w14:textId="77777777" w:rsidR="00941918" w:rsidRPr="00564DB6" w:rsidRDefault="00941918" w:rsidP="0090652E">
            <w:pPr>
              <w:spacing w:after="0"/>
            </w:pPr>
            <w:r w:rsidRPr="00564DB6">
              <w:t>Prohibiting interest charges for new and unpaid medical debt.</w:t>
            </w:r>
          </w:p>
        </w:tc>
        <w:tc>
          <w:tcPr>
            <w:tcW w:w="1613" w:type="dxa"/>
            <w:tcBorders>
              <w:top w:val="nil"/>
              <w:left w:val="nil"/>
              <w:bottom w:val="single" w:sz="4" w:space="0" w:color="00000B"/>
              <w:right w:val="single" w:sz="4" w:space="0" w:color="00000B"/>
            </w:tcBorders>
            <w:noWrap/>
            <w:vAlign w:val="center"/>
            <w:hideMark/>
          </w:tcPr>
          <w:p w14:paraId="6B795DAF"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2A0BEE3F" w14:textId="77777777" w:rsidR="00941918" w:rsidRPr="00564DB6" w:rsidRDefault="00941918" w:rsidP="0090652E">
            <w:pPr>
              <w:spacing w:after="0"/>
            </w:pPr>
            <w:r w:rsidRPr="00564DB6">
              <w:t>Alvarado</w:t>
            </w:r>
          </w:p>
        </w:tc>
      </w:tr>
      <w:tr w:rsidR="00941918" w:rsidRPr="00564DB6" w14:paraId="68957BF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56E2FF3" w14:textId="77777777" w:rsidR="00941918" w:rsidRPr="00564DB6" w:rsidRDefault="00941918" w:rsidP="0090652E">
            <w:pPr>
              <w:spacing w:after="0"/>
              <w:rPr>
                <w:rFonts w:ascii="Cambria" w:hAnsi="Cambria"/>
                <w:color w:val="0000FF"/>
                <w:sz w:val="21"/>
                <w:szCs w:val="21"/>
                <w:u w:val="single"/>
              </w:rPr>
            </w:pPr>
            <w:hyperlink r:id="rId236" w:history="1">
              <w:r w:rsidRPr="00564DB6">
                <w:rPr>
                  <w:rFonts w:ascii="Cambria" w:hAnsi="Cambria"/>
                  <w:color w:val="0000FF"/>
                  <w:sz w:val="21"/>
                  <w:szCs w:val="21"/>
                  <w:u w:val="single"/>
                </w:rPr>
                <w:t>SB 5998</w:t>
              </w:r>
            </w:hyperlink>
          </w:p>
        </w:tc>
        <w:tc>
          <w:tcPr>
            <w:tcW w:w="2578" w:type="dxa"/>
            <w:tcBorders>
              <w:top w:val="nil"/>
              <w:left w:val="nil"/>
              <w:bottom w:val="single" w:sz="4" w:space="0" w:color="00000B"/>
              <w:right w:val="single" w:sz="4" w:space="0" w:color="00000B"/>
            </w:tcBorders>
            <w:noWrap/>
            <w:vAlign w:val="center"/>
            <w:hideMark/>
          </w:tcPr>
          <w:p w14:paraId="0F3253D3" w14:textId="77777777" w:rsidR="00941918" w:rsidRPr="00564DB6" w:rsidRDefault="00941918" w:rsidP="0090652E">
            <w:pPr>
              <w:spacing w:after="0"/>
            </w:pPr>
            <w:r w:rsidRPr="00564DB6">
              <w:t>Operating budget, supp.</w:t>
            </w:r>
          </w:p>
        </w:tc>
        <w:tc>
          <w:tcPr>
            <w:tcW w:w="3888" w:type="dxa"/>
            <w:tcBorders>
              <w:top w:val="nil"/>
              <w:left w:val="nil"/>
              <w:bottom w:val="single" w:sz="4" w:space="0" w:color="00000B"/>
              <w:right w:val="single" w:sz="4" w:space="0" w:color="00000B"/>
            </w:tcBorders>
            <w:vAlign w:val="center"/>
            <w:hideMark/>
          </w:tcPr>
          <w:p w14:paraId="18C67143" w14:textId="77777777" w:rsidR="00941918" w:rsidRPr="00564DB6" w:rsidRDefault="00941918" w:rsidP="0090652E">
            <w:pPr>
              <w:spacing w:after="0"/>
            </w:pPr>
            <w:r w:rsidRPr="00564DB6">
              <w:t>Making 2025-2027 fiscal biennium supplemental operating appropriations.</w:t>
            </w:r>
          </w:p>
        </w:tc>
        <w:tc>
          <w:tcPr>
            <w:tcW w:w="1613" w:type="dxa"/>
            <w:tcBorders>
              <w:top w:val="nil"/>
              <w:left w:val="nil"/>
              <w:bottom w:val="single" w:sz="4" w:space="0" w:color="00000B"/>
              <w:right w:val="single" w:sz="4" w:space="0" w:color="00000B"/>
            </w:tcBorders>
            <w:noWrap/>
            <w:vAlign w:val="center"/>
            <w:hideMark/>
          </w:tcPr>
          <w:p w14:paraId="0FF3E63E"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1AD49644" w14:textId="77777777" w:rsidR="00941918" w:rsidRPr="00564DB6" w:rsidRDefault="00941918" w:rsidP="0090652E">
            <w:pPr>
              <w:spacing w:after="0"/>
            </w:pPr>
            <w:r w:rsidRPr="00564DB6">
              <w:t>Robinson</w:t>
            </w:r>
          </w:p>
        </w:tc>
      </w:tr>
      <w:tr w:rsidR="00941918" w:rsidRPr="00564DB6" w14:paraId="4FF733DF"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49C123E5" w14:textId="77777777" w:rsidR="00941918" w:rsidRPr="00564DB6" w:rsidRDefault="00941918" w:rsidP="0090652E">
            <w:pPr>
              <w:spacing w:after="0"/>
              <w:rPr>
                <w:rFonts w:ascii="Cambria" w:hAnsi="Cambria"/>
                <w:color w:val="0000FF"/>
                <w:sz w:val="21"/>
                <w:szCs w:val="21"/>
                <w:u w:val="single"/>
              </w:rPr>
            </w:pPr>
            <w:hyperlink r:id="rId237" w:history="1">
              <w:r w:rsidRPr="00564DB6">
                <w:rPr>
                  <w:rFonts w:ascii="Cambria" w:hAnsi="Cambria"/>
                  <w:color w:val="0000FF"/>
                  <w:sz w:val="21"/>
                  <w:szCs w:val="21"/>
                  <w:u w:val="single"/>
                </w:rPr>
                <w:t>SB 6002</w:t>
              </w:r>
            </w:hyperlink>
          </w:p>
        </w:tc>
        <w:tc>
          <w:tcPr>
            <w:tcW w:w="2578" w:type="dxa"/>
            <w:tcBorders>
              <w:top w:val="nil"/>
              <w:left w:val="nil"/>
              <w:bottom w:val="single" w:sz="4" w:space="0" w:color="00000B"/>
              <w:right w:val="single" w:sz="4" w:space="0" w:color="00000B"/>
            </w:tcBorders>
            <w:noWrap/>
            <w:vAlign w:val="center"/>
            <w:hideMark/>
          </w:tcPr>
          <w:p w14:paraId="118AE362" w14:textId="77777777" w:rsidR="00941918" w:rsidRPr="00564DB6" w:rsidRDefault="00941918" w:rsidP="0090652E">
            <w:pPr>
              <w:spacing w:after="0"/>
            </w:pPr>
            <w:r w:rsidRPr="00564DB6">
              <w:t>Driver privacy</w:t>
            </w:r>
          </w:p>
        </w:tc>
        <w:tc>
          <w:tcPr>
            <w:tcW w:w="3888" w:type="dxa"/>
            <w:tcBorders>
              <w:top w:val="nil"/>
              <w:left w:val="nil"/>
              <w:bottom w:val="single" w:sz="4" w:space="0" w:color="00000B"/>
              <w:right w:val="single" w:sz="4" w:space="0" w:color="00000B"/>
            </w:tcBorders>
            <w:vAlign w:val="center"/>
            <w:hideMark/>
          </w:tcPr>
          <w:p w14:paraId="1841DC41" w14:textId="77777777" w:rsidR="00941918" w:rsidRPr="00564DB6" w:rsidRDefault="00941918" w:rsidP="0090652E">
            <w:pPr>
              <w:spacing w:after="0"/>
            </w:pPr>
            <w:r w:rsidRPr="00564DB6">
              <w:t>Concerning driver privacy protections.</w:t>
            </w:r>
          </w:p>
        </w:tc>
        <w:tc>
          <w:tcPr>
            <w:tcW w:w="1613" w:type="dxa"/>
            <w:tcBorders>
              <w:top w:val="nil"/>
              <w:left w:val="nil"/>
              <w:bottom w:val="single" w:sz="4" w:space="0" w:color="00000B"/>
              <w:right w:val="single" w:sz="4" w:space="0" w:color="00000B"/>
            </w:tcBorders>
            <w:noWrap/>
            <w:vAlign w:val="center"/>
            <w:hideMark/>
          </w:tcPr>
          <w:p w14:paraId="31AB5F30"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166F8969" w14:textId="77777777" w:rsidR="00941918" w:rsidRPr="00564DB6" w:rsidRDefault="00941918" w:rsidP="0090652E">
            <w:pPr>
              <w:spacing w:after="0"/>
            </w:pPr>
            <w:r w:rsidRPr="00564DB6">
              <w:t>Trudeau</w:t>
            </w:r>
          </w:p>
        </w:tc>
      </w:tr>
      <w:tr w:rsidR="00941918" w:rsidRPr="00564DB6" w14:paraId="1183DA3B"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98DCABA" w14:textId="77777777" w:rsidR="00941918" w:rsidRPr="00564DB6" w:rsidRDefault="00941918" w:rsidP="0090652E">
            <w:pPr>
              <w:spacing w:after="0"/>
              <w:rPr>
                <w:rFonts w:ascii="Cambria" w:hAnsi="Cambria"/>
                <w:color w:val="0000FF"/>
                <w:sz w:val="21"/>
                <w:szCs w:val="21"/>
                <w:u w:val="single"/>
              </w:rPr>
            </w:pPr>
            <w:hyperlink r:id="rId238" w:history="1">
              <w:r w:rsidRPr="00564DB6">
                <w:rPr>
                  <w:rFonts w:ascii="Cambria" w:hAnsi="Cambria"/>
                  <w:color w:val="0000FF"/>
                  <w:sz w:val="21"/>
                  <w:szCs w:val="21"/>
                  <w:u w:val="single"/>
                </w:rPr>
                <w:t>SB 6003</w:t>
              </w:r>
            </w:hyperlink>
          </w:p>
        </w:tc>
        <w:tc>
          <w:tcPr>
            <w:tcW w:w="2578" w:type="dxa"/>
            <w:tcBorders>
              <w:top w:val="nil"/>
              <w:left w:val="nil"/>
              <w:bottom w:val="single" w:sz="4" w:space="0" w:color="00000B"/>
              <w:right w:val="single" w:sz="4" w:space="0" w:color="00000B"/>
            </w:tcBorders>
            <w:noWrap/>
            <w:vAlign w:val="center"/>
            <w:hideMark/>
          </w:tcPr>
          <w:p w14:paraId="2FA71DCF" w14:textId="77777777" w:rsidR="00941918" w:rsidRPr="00564DB6" w:rsidRDefault="00941918" w:rsidP="0090652E">
            <w:pPr>
              <w:spacing w:after="0"/>
            </w:pPr>
            <w:r w:rsidRPr="00564DB6">
              <w:t>Capital budget, supplemental</w:t>
            </w:r>
          </w:p>
        </w:tc>
        <w:tc>
          <w:tcPr>
            <w:tcW w:w="3888" w:type="dxa"/>
            <w:tcBorders>
              <w:top w:val="nil"/>
              <w:left w:val="nil"/>
              <w:bottom w:val="single" w:sz="4" w:space="0" w:color="00000B"/>
              <w:right w:val="single" w:sz="4" w:space="0" w:color="00000B"/>
            </w:tcBorders>
            <w:vAlign w:val="center"/>
            <w:hideMark/>
          </w:tcPr>
          <w:p w14:paraId="392F58AE" w14:textId="77777777" w:rsidR="00941918" w:rsidRPr="00564DB6" w:rsidRDefault="00941918" w:rsidP="0090652E">
            <w:pPr>
              <w:spacing w:after="0"/>
            </w:pPr>
            <w:r w:rsidRPr="00564DB6">
              <w:t>Concerning the capital budget.</w:t>
            </w:r>
          </w:p>
        </w:tc>
        <w:tc>
          <w:tcPr>
            <w:tcW w:w="1613" w:type="dxa"/>
            <w:tcBorders>
              <w:top w:val="nil"/>
              <w:left w:val="nil"/>
              <w:bottom w:val="single" w:sz="4" w:space="0" w:color="00000B"/>
              <w:right w:val="single" w:sz="4" w:space="0" w:color="00000B"/>
            </w:tcBorders>
            <w:noWrap/>
            <w:vAlign w:val="center"/>
            <w:hideMark/>
          </w:tcPr>
          <w:p w14:paraId="6869D3D0"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3EEFD324" w14:textId="77777777" w:rsidR="00941918" w:rsidRPr="00564DB6" w:rsidRDefault="00941918" w:rsidP="0090652E">
            <w:pPr>
              <w:spacing w:after="0"/>
            </w:pPr>
            <w:r w:rsidRPr="00564DB6">
              <w:t>Trudeau</w:t>
            </w:r>
          </w:p>
        </w:tc>
      </w:tr>
      <w:tr w:rsidR="00941918" w:rsidRPr="00564DB6" w14:paraId="42F5541A"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A57CE39" w14:textId="77777777" w:rsidR="00941918" w:rsidRPr="00564DB6" w:rsidRDefault="00941918" w:rsidP="0090652E">
            <w:pPr>
              <w:spacing w:after="0"/>
              <w:rPr>
                <w:rFonts w:ascii="Cambria" w:hAnsi="Cambria"/>
                <w:color w:val="0000FF"/>
                <w:sz w:val="21"/>
                <w:szCs w:val="21"/>
                <w:u w:val="single"/>
              </w:rPr>
            </w:pPr>
            <w:hyperlink r:id="rId239" w:history="1">
              <w:r w:rsidRPr="00564DB6">
                <w:rPr>
                  <w:rFonts w:ascii="Cambria" w:hAnsi="Cambria"/>
                  <w:color w:val="0000FF"/>
                  <w:sz w:val="21"/>
                  <w:szCs w:val="21"/>
                  <w:u w:val="single"/>
                </w:rPr>
                <w:t>SB 6005</w:t>
              </w:r>
            </w:hyperlink>
          </w:p>
        </w:tc>
        <w:tc>
          <w:tcPr>
            <w:tcW w:w="2578" w:type="dxa"/>
            <w:tcBorders>
              <w:top w:val="nil"/>
              <w:left w:val="nil"/>
              <w:bottom w:val="single" w:sz="4" w:space="0" w:color="00000B"/>
              <w:right w:val="single" w:sz="4" w:space="0" w:color="00000B"/>
            </w:tcBorders>
            <w:noWrap/>
            <w:vAlign w:val="center"/>
            <w:hideMark/>
          </w:tcPr>
          <w:p w14:paraId="658F0A71" w14:textId="77777777" w:rsidR="00941918" w:rsidRPr="00564DB6" w:rsidRDefault="00941918" w:rsidP="0090652E">
            <w:pPr>
              <w:spacing w:after="0"/>
            </w:pPr>
            <w:r w:rsidRPr="00564DB6">
              <w:t>Transportation budget, supp.</w:t>
            </w:r>
          </w:p>
        </w:tc>
        <w:tc>
          <w:tcPr>
            <w:tcW w:w="3888" w:type="dxa"/>
            <w:tcBorders>
              <w:top w:val="nil"/>
              <w:left w:val="nil"/>
              <w:bottom w:val="single" w:sz="4" w:space="0" w:color="00000B"/>
              <w:right w:val="single" w:sz="4" w:space="0" w:color="00000B"/>
            </w:tcBorders>
            <w:vAlign w:val="center"/>
            <w:hideMark/>
          </w:tcPr>
          <w:p w14:paraId="3B90718F" w14:textId="77777777" w:rsidR="00941918" w:rsidRPr="00564DB6" w:rsidRDefault="00941918" w:rsidP="0090652E">
            <w:pPr>
              <w:spacing w:after="0"/>
            </w:pPr>
            <w:r w:rsidRPr="00564DB6">
              <w:t>Making supplemental transportation appropriations for the 2025-2027 fiscal biennium.</w:t>
            </w:r>
          </w:p>
        </w:tc>
        <w:tc>
          <w:tcPr>
            <w:tcW w:w="1613" w:type="dxa"/>
            <w:tcBorders>
              <w:top w:val="nil"/>
              <w:left w:val="nil"/>
              <w:bottom w:val="single" w:sz="4" w:space="0" w:color="00000B"/>
              <w:right w:val="single" w:sz="4" w:space="0" w:color="00000B"/>
            </w:tcBorders>
            <w:noWrap/>
            <w:vAlign w:val="center"/>
            <w:hideMark/>
          </w:tcPr>
          <w:p w14:paraId="2F6152FE" w14:textId="77777777" w:rsidR="00941918" w:rsidRPr="00564DB6" w:rsidRDefault="00941918" w:rsidP="0090652E">
            <w:pPr>
              <w:spacing w:after="0"/>
            </w:pPr>
            <w:r w:rsidRPr="00564DB6">
              <w:t>S Transportation</w:t>
            </w:r>
          </w:p>
        </w:tc>
        <w:tc>
          <w:tcPr>
            <w:tcW w:w="1454" w:type="dxa"/>
            <w:tcBorders>
              <w:top w:val="nil"/>
              <w:left w:val="nil"/>
              <w:bottom w:val="single" w:sz="4" w:space="0" w:color="00000B"/>
              <w:right w:val="single" w:sz="4" w:space="0" w:color="00000B"/>
            </w:tcBorders>
            <w:noWrap/>
            <w:vAlign w:val="center"/>
            <w:hideMark/>
          </w:tcPr>
          <w:p w14:paraId="43B99E29" w14:textId="77777777" w:rsidR="00941918" w:rsidRPr="00564DB6" w:rsidRDefault="00941918" w:rsidP="0090652E">
            <w:pPr>
              <w:spacing w:after="0"/>
            </w:pPr>
            <w:r w:rsidRPr="00564DB6">
              <w:t>Liias</w:t>
            </w:r>
          </w:p>
        </w:tc>
      </w:tr>
      <w:tr w:rsidR="00941918" w:rsidRPr="00564DB6" w14:paraId="014FFC52"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8A82EAE" w14:textId="77777777" w:rsidR="00941918" w:rsidRPr="00564DB6" w:rsidRDefault="00941918" w:rsidP="0090652E">
            <w:pPr>
              <w:spacing w:after="0"/>
              <w:rPr>
                <w:rFonts w:ascii="Cambria" w:hAnsi="Cambria"/>
                <w:color w:val="0000FF"/>
                <w:sz w:val="21"/>
                <w:szCs w:val="21"/>
                <w:u w:val="single"/>
              </w:rPr>
            </w:pPr>
            <w:hyperlink r:id="rId240" w:history="1">
              <w:r w:rsidRPr="00564DB6">
                <w:rPr>
                  <w:rFonts w:ascii="Cambria" w:hAnsi="Cambria"/>
                  <w:color w:val="0000FF"/>
                  <w:sz w:val="21"/>
                  <w:szCs w:val="21"/>
                  <w:u w:val="single"/>
                </w:rPr>
                <w:t>SB 6014</w:t>
              </w:r>
            </w:hyperlink>
          </w:p>
        </w:tc>
        <w:tc>
          <w:tcPr>
            <w:tcW w:w="2578" w:type="dxa"/>
            <w:tcBorders>
              <w:top w:val="nil"/>
              <w:left w:val="nil"/>
              <w:bottom w:val="single" w:sz="4" w:space="0" w:color="00000B"/>
              <w:right w:val="single" w:sz="4" w:space="0" w:color="00000B"/>
            </w:tcBorders>
            <w:noWrap/>
            <w:vAlign w:val="center"/>
            <w:hideMark/>
          </w:tcPr>
          <w:p w14:paraId="47139CC2" w14:textId="77777777" w:rsidR="00941918" w:rsidRPr="00564DB6" w:rsidRDefault="00941918" w:rsidP="0090652E">
            <w:pPr>
              <w:spacing w:after="0"/>
            </w:pPr>
            <w:r w:rsidRPr="00564DB6">
              <w:t>Pregnancy accommodations</w:t>
            </w:r>
          </w:p>
        </w:tc>
        <w:tc>
          <w:tcPr>
            <w:tcW w:w="3888" w:type="dxa"/>
            <w:tcBorders>
              <w:top w:val="nil"/>
              <w:left w:val="nil"/>
              <w:bottom w:val="single" w:sz="4" w:space="0" w:color="00000B"/>
              <w:right w:val="single" w:sz="4" w:space="0" w:color="00000B"/>
            </w:tcBorders>
            <w:vAlign w:val="center"/>
            <w:hideMark/>
          </w:tcPr>
          <w:p w14:paraId="56718642" w14:textId="77777777" w:rsidR="00941918" w:rsidRPr="00564DB6" w:rsidRDefault="00941918" w:rsidP="0090652E">
            <w:pPr>
              <w:spacing w:after="0"/>
            </w:pPr>
            <w:r w:rsidRPr="00564DB6">
              <w:t>Concerning pregnancy-related accommodations.</w:t>
            </w:r>
          </w:p>
        </w:tc>
        <w:tc>
          <w:tcPr>
            <w:tcW w:w="1613" w:type="dxa"/>
            <w:tcBorders>
              <w:top w:val="nil"/>
              <w:left w:val="nil"/>
              <w:bottom w:val="single" w:sz="4" w:space="0" w:color="00000B"/>
              <w:right w:val="single" w:sz="4" w:space="0" w:color="00000B"/>
            </w:tcBorders>
            <w:noWrap/>
            <w:vAlign w:val="center"/>
            <w:hideMark/>
          </w:tcPr>
          <w:p w14:paraId="5C386C44"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7B9E41D1" w14:textId="77777777" w:rsidR="00941918" w:rsidRPr="00564DB6" w:rsidRDefault="00941918" w:rsidP="0090652E">
            <w:pPr>
              <w:spacing w:after="0"/>
            </w:pPr>
            <w:r w:rsidRPr="00564DB6">
              <w:t>Nobles</w:t>
            </w:r>
          </w:p>
        </w:tc>
      </w:tr>
      <w:tr w:rsidR="00941918" w:rsidRPr="00564DB6" w14:paraId="29A3CFDD"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48F7FF9" w14:textId="77777777" w:rsidR="00941918" w:rsidRPr="00564DB6" w:rsidRDefault="00941918" w:rsidP="0090652E">
            <w:pPr>
              <w:spacing w:after="0"/>
              <w:rPr>
                <w:rFonts w:ascii="Cambria" w:hAnsi="Cambria"/>
                <w:color w:val="0000FF"/>
                <w:sz w:val="21"/>
                <w:szCs w:val="21"/>
                <w:u w:val="single"/>
              </w:rPr>
            </w:pPr>
            <w:hyperlink r:id="rId241" w:history="1">
              <w:r w:rsidRPr="00564DB6">
                <w:rPr>
                  <w:rFonts w:ascii="Cambria" w:hAnsi="Cambria"/>
                  <w:color w:val="0000FF"/>
                  <w:sz w:val="21"/>
                  <w:szCs w:val="21"/>
                  <w:u w:val="single"/>
                </w:rPr>
                <w:t>SB 6025</w:t>
              </w:r>
            </w:hyperlink>
          </w:p>
        </w:tc>
        <w:tc>
          <w:tcPr>
            <w:tcW w:w="2578" w:type="dxa"/>
            <w:tcBorders>
              <w:top w:val="nil"/>
              <w:left w:val="nil"/>
              <w:bottom w:val="single" w:sz="4" w:space="0" w:color="00000B"/>
              <w:right w:val="single" w:sz="4" w:space="0" w:color="00000B"/>
            </w:tcBorders>
            <w:noWrap/>
            <w:vAlign w:val="center"/>
            <w:hideMark/>
          </w:tcPr>
          <w:p w14:paraId="402D576A" w14:textId="77777777" w:rsidR="00941918" w:rsidRPr="00564DB6" w:rsidRDefault="00941918" w:rsidP="0090652E">
            <w:pPr>
              <w:spacing w:after="0"/>
            </w:pPr>
            <w:r w:rsidRPr="00564DB6">
              <w:t>Definition of fetal death</w:t>
            </w:r>
          </w:p>
        </w:tc>
        <w:tc>
          <w:tcPr>
            <w:tcW w:w="3888" w:type="dxa"/>
            <w:tcBorders>
              <w:top w:val="nil"/>
              <w:left w:val="nil"/>
              <w:bottom w:val="single" w:sz="4" w:space="0" w:color="00000B"/>
              <w:right w:val="single" w:sz="4" w:space="0" w:color="00000B"/>
            </w:tcBorders>
            <w:vAlign w:val="center"/>
            <w:hideMark/>
          </w:tcPr>
          <w:p w14:paraId="267F485D" w14:textId="77777777" w:rsidR="00941918" w:rsidRPr="00564DB6" w:rsidRDefault="00941918" w:rsidP="0090652E">
            <w:pPr>
              <w:spacing w:after="0"/>
            </w:pPr>
            <w:r w:rsidRPr="00564DB6">
              <w:t>Updating the definition of fetal death.</w:t>
            </w:r>
          </w:p>
        </w:tc>
        <w:tc>
          <w:tcPr>
            <w:tcW w:w="1613" w:type="dxa"/>
            <w:tcBorders>
              <w:top w:val="nil"/>
              <w:left w:val="nil"/>
              <w:bottom w:val="single" w:sz="4" w:space="0" w:color="00000B"/>
              <w:right w:val="single" w:sz="4" w:space="0" w:color="00000B"/>
            </w:tcBorders>
            <w:noWrap/>
            <w:vAlign w:val="center"/>
            <w:hideMark/>
          </w:tcPr>
          <w:p w14:paraId="7C07DCDE"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54B11C9F" w14:textId="77777777" w:rsidR="00941918" w:rsidRPr="00564DB6" w:rsidRDefault="00941918" w:rsidP="0090652E">
            <w:pPr>
              <w:spacing w:after="0"/>
            </w:pPr>
            <w:r w:rsidRPr="00564DB6">
              <w:t>Cleveland</w:t>
            </w:r>
          </w:p>
        </w:tc>
      </w:tr>
      <w:tr w:rsidR="00941918" w:rsidRPr="00564DB6" w14:paraId="2218D435"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C6A0B6F" w14:textId="77777777" w:rsidR="00941918" w:rsidRPr="00564DB6" w:rsidRDefault="00941918" w:rsidP="0090652E">
            <w:pPr>
              <w:spacing w:after="0"/>
              <w:rPr>
                <w:rFonts w:ascii="Cambria" w:hAnsi="Cambria"/>
                <w:color w:val="0000FF"/>
                <w:sz w:val="21"/>
                <w:szCs w:val="21"/>
                <w:u w:val="single"/>
              </w:rPr>
            </w:pPr>
            <w:hyperlink r:id="rId242" w:history="1">
              <w:r w:rsidRPr="00564DB6">
                <w:rPr>
                  <w:rFonts w:ascii="Cambria" w:hAnsi="Cambria"/>
                  <w:color w:val="0000FF"/>
                  <w:sz w:val="21"/>
                  <w:szCs w:val="21"/>
                  <w:u w:val="single"/>
                </w:rPr>
                <w:t>SB 6031</w:t>
              </w:r>
            </w:hyperlink>
          </w:p>
        </w:tc>
        <w:tc>
          <w:tcPr>
            <w:tcW w:w="2578" w:type="dxa"/>
            <w:tcBorders>
              <w:top w:val="nil"/>
              <w:left w:val="nil"/>
              <w:bottom w:val="single" w:sz="4" w:space="0" w:color="00000B"/>
              <w:right w:val="single" w:sz="4" w:space="0" w:color="00000B"/>
            </w:tcBorders>
            <w:noWrap/>
            <w:vAlign w:val="center"/>
            <w:hideMark/>
          </w:tcPr>
          <w:p w14:paraId="5B455300" w14:textId="77777777" w:rsidR="00941918" w:rsidRPr="00564DB6" w:rsidRDefault="00941918" w:rsidP="0090652E">
            <w:pPr>
              <w:spacing w:after="0"/>
            </w:pPr>
            <w:r w:rsidRPr="00564DB6">
              <w:t>Insurance crimes</w:t>
            </w:r>
          </w:p>
        </w:tc>
        <w:tc>
          <w:tcPr>
            <w:tcW w:w="3888" w:type="dxa"/>
            <w:tcBorders>
              <w:top w:val="nil"/>
              <w:left w:val="nil"/>
              <w:bottom w:val="single" w:sz="4" w:space="0" w:color="00000B"/>
              <w:right w:val="single" w:sz="4" w:space="0" w:color="00000B"/>
            </w:tcBorders>
            <w:vAlign w:val="center"/>
            <w:hideMark/>
          </w:tcPr>
          <w:p w14:paraId="0D8E1140" w14:textId="77777777" w:rsidR="00941918" w:rsidRPr="00564DB6" w:rsidRDefault="00941918" w:rsidP="0090652E">
            <w:pPr>
              <w:spacing w:after="0"/>
            </w:pPr>
            <w:r w:rsidRPr="00564DB6">
              <w:t>Enhancing public safety and enforcement of crimes that impact insurance.</w:t>
            </w:r>
          </w:p>
        </w:tc>
        <w:tc>
          <w:tcPr>
            <w:tcW w:w="1613" w:type="dxa"/>
            <w:tcBorders>
              <w:top w:val="nil"/>
              <w:left w:val="nil"/>
              <w:bottom w:val="single" w:sz="4" w:space="0" w:color="00000B"/>
              <w:right w:val="single" w:sz="4" w:space="0" w:color="00000B"/>
            </w:tcBorders>
            <w:noWrap/>
            <w:vAlign w:val="center"/>
            <w:hideMark/>
          </w:tcPr>
          <w:p w14:paraId="1E388D75" w14:textId="77777777" w:rsidR="00941918" w:rsidRPr="00564DB6" w:rsidRDefault="00941918" w:rsidP="0090652E">
            <w:pPr>
              <w:spacing w:after="0"/>
            </w:pPr>
            <w:r w:rsidRPr="00564DB6">
              <w:t>S Business, Trad</w:t>
            </w:r>
          </w:p>
        </w:tc>
        <w:tc>
          <w:tcPr>
            <w:tcW w:w="1454" w:type="dxa"/>
            <w:tcBorders>
              <w:top w:val="nil"/>
              <w:left w:val="nil"/>
              <w:bottom w:val="single" w:sz="4" w:space="0" w:color="00000B"/>
              <w:right w:val="single" w:sz="4" w:space="0" w:color="00000B"/>
            </w:tcBorders>
            <w:noWrap/>
            <w:vAlign w:val="center"/>
            <w:hideMark/>
          </w:tcPr>
          <w:p w14:paraId="7A9786BC" w14:textId="77777777" w:rsidR="00941918" w:rsidRPr="00564DB6" w:rsidRDefault="00941918" w:rsidP="0090652E">
            <w:pPr>
              <w:spacing w:after="0"/>
            </w:pPr>
            <w:r w:rsidRPr="00564DB6">
              <w:t>Lovick</w:t>
            </w:r>
          </w:p>
        </w:tc>
      </w:tr>
      <w:tr w:rsidR="00941918" w:rsidRPr="00564DB6" w14:paraId="1BDF94AE"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D91BD1D" w14:textId="77777777" w:rsidR="00941918" w:rsidRPr="00564DB6" w:rsidRDefault="00941918" w:rsidP="0090652E">
            <w:pPr>
              <w:spacing w:after="0"/>
              <w:rPr>
                <w:rFonts w:ascii="Cambria" w:hAnsi="Cambria"/>
                <w:color w:val="0000FF"/>
                <w:sz w:val="21"/>
                <w:szCs w:val="21"/>
                <w:u w:val="single"/>
              </w:rPr>
            </w:pPr>
            <w:hyperlink r:id="rId243" w:history="1">
              <w:r w:rsidRPr="00564DB6">
                <w:rPr>
                  <w:rFonts w:ascii="Cambria" w:hAnsi="Cambria"/>
                  <w:color w:val="0000FF"/>
                  <w:sz w:val="21"/>
                  <w:szCs w:val="21"/>
                  <w:u w:val="single"/>
                </w:rPr>
                <w:t>SB 6035</w:t>
              </w:r>
            </w:hyperlink>
          </w:p>
        </w:tc>
        <w:tc>
          <w:tcPr>
            <w:tcW w:w="2578" w:type="dxa"/>
            <w:tcBorders>
              <w:top w:val="nil"/>
              <w:left w:val="nil"/>
              <w:bottom w:val="single" w:sz="4" w:space="0" w:color="00000B"/>
              <w:right w:val="single" w:sz="4" w:space="0" w:color="00000B"/>
            </w:tcBorders>
            <w:noWrap/>
            <w:vAlign w:val="center"/>
            <w:hideMark/>
          </w:tcPr>
          <w:p w14:paraId="4B10BC6E" w14:textId="77777777" w:rsidR="00941918" w:rsidRPr="00564DB6" w:rsidRDefault="00941918" w:rsidP="0090652E">
            <w:pPr>
              <w:spacing w:after="0"/>
            </w:pPr>
            <w:r w:rsidRPr="00564DB6">
              <w:t>Voting services</w:t>
            </w:r>
          </w:p>
        </w:tc>
        <w:tc>
          <w:tcPr>
            <w:tcW w:w="3888" w:type="dxa"/>
            <w:tcBorders>
              <w:top w:val="nil"/>
              <w:left w:val="nil"/>
              <w:bottom w:val="single" w:sz="4" w:space="0" w:color="00000B"/>
              <w:right w:val="single" w:sz="4" w:space="0" w:color="00000B"/>
            </w:tcBorders>
            <w:vAlign w:val="center"/>
            <w:hideMark/>
          </w:tcPr>
          <w:p w14:paraId="5C1998F5" w14:textId="77777777" w:rsidR="00941918" w:rsidRPr="00564DB6" w:rsidRDefault="00941918" w:rsidP="0090652E">
            <w:pPr>
              <w:spacing w:after="0"/>
            </w:pPr>
            <w:r w:rsidRPr="00564DB6">
              <w:t>Ensuring access to voting services for military, overseas, Native American, and disabled voters.</w:t>
            </w:r>
          </w:p>
        </w:tc>
        <w:tc>
          <w:tcPr>
            <w:tcW w:w="1613" w:type="dxa"/>
            <w:tcBorders>
              <w:top w:val="nil"/>
              <w:left w:val="nil"/>
              <w:bottom w:val="single" w:sz="4" w:space="0" w:color="00000B"/>
              <w:right w:val="single" w:sz="4" w:space="0" w:color="00000B"/>
            </w:tcBorders>
            <w:noWrap/>
            <w:vAlign w:val="center"/>
            <w:hideMark/>
          </w:tcPr>
          <w:p w14:paraId="5D0DD667" w14:textId="77777777" w:rsidR="00941918" w:rsidRPr="00564DB6" w:rsidRDefault="00941918" w:rsidP="0090652E">
            <w:pPr>
              <w:spacing w:after="0"/>
            </w:pPr>
            <w:r w:rsidRPr="00564DB6">
              <w:t xml:space="preserve">S State Gov/Trib </w:t>
            </w:r>
          </w:p>
        </w:tc>
        <w:tc>
          <w:tcPr>
            <w:tcW w:w="1454" w:type="dxa"/>
            <w:tcBorders>
              <w:top w:val="nil"/>
              <w:left w:val="nil"/>
              <w:bottom w:val="single" w:sz="4" w:space="0" w:color="00000B"/>
              <w:right w:val="single" w:sz="4" w:space="0" w:color="00000B"/>
            </w:tcBorders>
            <w:noWrap/>
            <w:vAlign w:val="center"/>
            <w:hideMark/>
          </w:tcPr>
          <w:p w14:paraId="76E720BB" w14:textId="77777777" w:rsidR="00941918" w:rsidRPr="00564DB6" w:rsidRDefault="00941918" w:rsidP="0090652E">
            <w:pPr>
              <w:spacing w:after="0"/>
            </w:pPr>
            <w:r w:rsidRPr="00564DB6">
              <w:t>Kauffman</w:t>
            </w:r>
          </w:p>
        </w:tc>
      </w:tr>
      <w:tr w:rsidR="00941918" w:rsidRPr="00564DB6" w14:paraId="6157F3F7"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6B579CAB" w14:textId="77777777" w:rsidR="00941918" w:rsidRPr="00564DB6" w:rsidRDefault="00941918" w:rsidP="0090652E">
            <w:pPr>
              <w:spacing w:after="0"/>
              <w:rPr>
                <w:rFonts w:ascii="Cambria" w:hAnsi="Cambria"/>
                <w:color w:val="0000FF"/>
                <w:sz w:val="21"/>
                <w:szCs w:val="21"/>
                <w:u w:val="single"/>
              </w:rPr>
            </w:pPr>
            <w:hyperlink r:id="rId244" w:history="1">
              <w:r w:rsidRPr="00564DB6">
                <w:rPr>
                  <w:rFonts w:ascii="Cambria" w:hAnsi="Cambria"/>
                  <w:color w:val="0000FF"/>
                  <w:sz w:val="21"/>
                  <w:szCs w:val="21"/>
                  <w:u w:val="single"/>
                </w:rPr>
                <w:t>SB 6039</w:t>
              </w:r>
            </w:hyperlink>
          </w:p>
        </w:tc>
        <w:tc>
          <w:tcPr>
            <w:tcW w:w="2578" w:type="dxa"/>
            <w:tcBorders>
              <w:top w:val="nil"/>
              <w:left w:val="nil"/>
              <w:bottom w:val="single" w:sz="4" w:space="0" w:color="00000B"/>
              <w:right w:val="single" w:sz="4" w:space="0" w:color="00000B"/>
            </w:tcBorders>
            <w:noWrap/>
            <w:vAlign w:val="center"/>
            <w:hideMark/>
          </w:tcPr>
          <w:p w14:paraId="1B223493" w14:textId="77777777" w:rsidR="00941918" w:rsidRPr="00564DB6" w:rsidRDefault="00941918" w:rsidP="0090652E">
            <w:pPr>
              <w:spacing w:after="0"/>
            </w:pPr>
            <w:r w:rsidRPr="00564DB6">
              <w:t>LNI communication methods</w:t>
            </w:r>
          </w:p>
        </w:tc>
        <w:tc>
          <w:tcPr>
            <w:tcW w:w="3888" w:type="dxa"/>
            <w:tcBorders>
              <w:top w:val="nil"/>
              <w:left w:val="nil"/>
              <w:bottom w:val="single" w:sz="4" w:space="0" w:color="00000B"/>
              <w:right w:val="single" w:sz="4" w:space="0" w:color="00000B"/>
            </w:tcBorders>
            <w:vAlign w:val="center"/>
            <w:hideMark/>
          </w:tcPr>
          <w:p w14:paraId="0A47A6F9" w14:textId="77777777" w:rsidR="00941918" w:rsidRPr="00564DB6" w:rsidRDefault="00941918" w:rsidP="0090652E">
            <w:pPr>
              <w:spacing w:after="0"/>
            </w:pPr>
            <w:r w:rsidRPr="00564DB6">
              <w:t>Modernizing methods of communications by the department of labor and industries.</w:t>
            </w:r>
          </w:p>
        </w:tc>
        <w:tc>
          <w:tcPr>
            <w:tcW w:w="1613" w:type="dxa"/>
            <w:tcBorders>
              <w:top w:val="nil"/>
              <w:left w:val="nil"/>
              <w:bottom w:val="single" w:sz="4" w:space="0" w:color="00000B"/>
              <w:right w:val="single" w:sz="4" w:space="0" w:color="00000B"/>
            </w:tcBorders>
            <w:noWrap/>
            <w:vAlign w:val="center"/>
            <w:hideMark/>
          </w:tcPr>
          <w:p w14:paraId="79DD6171"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3CF014BA" w14:textId="77777777" w:rsidR="00941918" w:rsidRPr="00564DB6" w:rsidRDefault="00941918" w:rsidP="0090652E">
            <w:pPr>
              <w:spacing w:after="0"/>
            </w:pPr>
            <w:r w:rsidRPr="00564DB6">
              <w:t>King</w:t>
            </w:r>
          </w:p>
        </w:tc>
      </w:tr>
      <w:tr w:rsidR="00941918" w:rsidRPr="00564DB6" w14:paraId="6AA68409"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0637471E" w14:textId="77777777" w:rsidR="00941918" w:rsidRPr="00564DB6" w:rsidRDefault="00941918" w:rsidP="0090652E">
            <w:pPr>
              <w:spacing w:after="0"/>
              <w:rPr>
                <w:rFonts w:ascii="Cambria" w:hAnsi="Cambria"/>
                <w:color w:val="0000FF"/>
                <w:sz w:val="21"/>
                <w:szCs w:val="21"/>
                <w:u w:val="single"/>
              </w:rPr>
            </w:pPr>
            <w:hyperlink r:id="rId245" w:history="1">
              <w:r w:rsidRPr="00564DB6">
                <w:rPr>
                  <w:rFonts w:ascii="Cambria" w:hAnsi="Cambria"/>
                  <w:color w:val="0000FF"/>
                  <w:sz w:val="21"/>
                  <w:szCs w:val="21"/>
                  <w:u w:val="single"/>
                </w:rPr>
                <w:t>SB 6047</w:t>
              </w:r>
            </w:hyperlink>
          </w:p>
        </w:tc>
        <w:tc>
          <w:tcPr>
            <w:tcW w:w="2578" w:type="dxa"/>
            <w:tcBorders>
              <w:top w:val="nil"/>
              <w:left w:val="nil"/>
              <w:bottom w:val="single" w:sz="4" w:space="0" w:color="00000B"/>
              <w:right w:val="single" w:sz="4" w:space="0" w:color="00000B"/>
            </w:tcBorders>
            <w:noWrap/>
            <w:vAlign w:val="center"/>
            <w:hideMark/>
          </w:tcPr>
          <w:p w14:paraId="11AFEB18" w14:textId="77777777" w:rsidR="00941918" w:rsidRPr="00564DB6" w:rsidRDefault="00941918" w:rsidP="0090652E">
            <w:pPr>
              <w:spacing w:after="0"/>
            </w:pPr>
            <w:r w:rsidRPr="00564DB6">
              <w:t>State capital projects</w:t>
            </w:r>
          </w:p>
        </w:tc>
        <w:tc>
          <w:tcPr>
            <w:tcW w:w="3888" w:type="dxa"/>
            <w:tcBorders>
              <w:top w:val="nil"/>
              <w:left w:val="nil"/>
              <w:bottom w:val="single" w:sz="4" w:space="0" w:color="00000B"/>
              <w:right w:val="single" w:sz="4" w:space="0" w:color="00000B"/>
            </w:tcBorders>
            <w:vAlign w:val="center"/>
            <w:hideMark/>
          </w:tcPr>
          <w:p w14:paraId="24DABD1B" w14:textId="77777777" w:rsidR="00941918" w:rsidRPr="00564DB6" w:rsidRDefault="00941918" w:rsidP="0090652E">
            <w:pPr>
              <w:spacing w:after="0"/>
            </w:pPr>
            <w:r w:rsidRPr="00564DB6">
              <w:t>Concerning statutory guidelines for the administration of state capital projects.</w:t>
            </w:r>
          </w:p>
        </w:tc>
        <w:tc>
          <w:tcPr>
            <w:tcW w:w="1613" w:type="dxa"/>
            <w:tcBorders>
              <w:top w:val="nil"/>
              <w:left w:val="nil"/>
              <w:bottom w:val="single" w:sz="4" w:space="0" w:color="00000B"/>
              <w:right w:val="single" w:sz="4" w:space="0" w:color="00000B"/>
            </w:tcBorders>
            <w:noWrap/>
            <w:vAlign w:val="center"/>
            <w:hideMark/>
          </w:tcPr>
          <w:p w14:paraId="76956FED"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5DF3BD00" w14:textId="77777777" w:rsidR="00941918" w:rsidRPr="00564DB6" w:rsidRDefault="00941918" w:rsidP="0090652E">
            <w:pPr>
              <w:spacing w:after="0"/>
            </w:pPr>
            <w:r w:rsidRPr="00564DB6">
              <w:t>Trudeau</w:t>
            </w:r>
          </w:p>
        </w:tc>
      </w:tr>
      <w:tr w:rsidR="00941918" w:rsidRPr="00564DB6" w14:paraId="5F6381B6"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12441B6" w14:textId="77777777" w:rsidR="00941918" w:rsidRPr="00564DB6" w:rsidRDefault="00941918" w:rsidP="0090652E">
            <w:pPr>
              <w:spacing w:after="0"/>
              <w:rPr>
                <w:rFonts w:ascii="Cambria" w:hAnsi="Cambria"/>
                <w:color w:val="0000FF"/>
                <w:sz w:val="21"/>
                <w:szCs w:val="21"/>
                <w:u w:val="single"/>
              </w:rPr>
            </w:pPr>
            <w:hyperlink r:id="rId246" w:history="1">
              <w:r w:rsidRPr="00564DB6">
                <w:rPr>
                  <w:rFonts w:ascii="Cambria" w:hAnsi="Cambria"/>
                  <w:color w:val="0000FF"/>
                  <w:sz w:val="21"/>
                  <w:szCs w:val="21"/>
                  <w:u w:val="single"/>
                </w:rPr>
                <w:t>SB 6052</w:t>
              </w:r>
            </w:hyperlink>
          </w:p>
        </w:tc>
        <w:tc>
          <w:tcPr>
            <w:tcW w:w="2578" w:type="dxa"/>
            <w:tcBorders>
              <w:top w:val="nil"/>
              <w:left w:val="nil"/>
              <w:bottom w:val="single" w:sz="4" w:space="0" w:color="00000B"/>
              <w:right w:val="single" w:sz="4" w:space="0" w:color="00000B"/>
            </w:tcBorders>
            <w:noWrap/>
            <w:vAlign w:val="center"/>
            <w:hideMark/>
          </w:tcPr>
          <w:p w14:paraId="36F9A0EF" w14:textId="77777777" w:rsidR="00941918" w:rsidRPr="00564DB6" w:rsidRDefault="00941918" w:rsidP="0090652E">
            <w:pPr>
              <w:spacing w:after="0"/>
            </w:pPr>
            <w:r w:rsidRPr="00564DB6">
              <w:t>Digital school transcripts</w:t>
            </w:r>
          </w:p>
        </w:tc>
        <w:tc>
          <w:tcPr>
            <w:tcW w:w="3888" w:type="dxa"/>
            <w:tcBorders>
              <w:top w:val="nil"/>
              <w:left w:val="nil"/>
              <w:bottom w:val="single" w:sz="4" w:space="0" w:color="00000B"/>
              <w:right w:val="single" w:sz="4" w:space="0" w:color="00000B"/>
            </w:tcBorders>
            <w:vAlign w:val="center"/>
            <w:hideMark/>
          </w:tcPr>
          <w:p w14:paraId="219FC50C" w14:textId="77777777" w:rsidR="00941918" w:rsidRPr="00564DB6" w:rsidRDefault="00941918" w:rsidP="0090652E">
            <w:pPr>
              <w:spacing w:after="0"/>
            </w:pPr>
            <w:r w:rsidRPr="00564DB6">
              <w:t>Establishing a statewide digital transcript data-sharing environment.</w:t>
            </w:r>
          </w:p>
        </w:tc>
        <w:tc>
          <w:tcPr>
            <w:tcW w:w="1613" w:type="dxa"/>
            <w:tcBorders>
              <w:top w:val="nil"/>
              <w:left w:val="nil"/>
              <w:bottom w:val="single" w:sz="4" w:space="0" w:color="00000B"/>
              <w:right w:val="single" w:sz="4" w:space="0" w:color="00000B"/>
            </w:tcBorders>
            <w:noWrap/>
            <w:vAlign w:val="center"/>
            <w:hideMark/>
          </w:tcPr>
          <w:p w14:paraId="09571722" w14:textId="77777777" w:rsidR="00941918" w:rsidRPr="00564DB6" w:rsidRDefault="00941918" w:rsidP="0090652E">
            <w:pPr>
              <w:spacing w:after="0"/>
            </w:pPr>
            <w:r w:rsidRPr="00564DB6">
              <w:t>S EL/K-12</w:t>
            </w:r>
          </w:p>
        </w:tc>
        <w:tc>
          <w:tcPr>
            <w:tcW w:w="1454" w:type="dxa"/>
            <w:tcBorders>
              <w:top w:val="nil"/>
              <w:left w:val="nil"/>
              <w:bottom w:val="single" w:sz="4" w:space="0" w:color="00000B"/>
              <w:right w:val="single" w:sz="4" w:space="0" w:color="00000B"/>
            </w:tcBorders>
            <w:noWrap/>
            <w:vAlign w:val="center"/>
            <w:hideMark/>
          </w:tcPr>
          <w:p w14:paraId="6D1F288C" w14:textId="77777777" w:rsidR="00941918" w:rsidRPr="00564DB6" w:rsidRDefault="00941918" w:rsidP="0090652E">
            <w:pPr>
              <w:spacing w:after="0"/>
            </w:pPr>
            <w:r w:rsidRPr="00564DB6">
              <w:t>Boehnke</w:t>
            </w:r>
          </w:p>
        </w:tc>
      </w:tr>
      <w:tr w:rsidR="00941918" w:rsidRPr="00564DB6" w14:paraId="4F4894EF"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077410E4" w14:textId="77777777" w:rsidR="00941918" w:rsidRPr="00564DB6" w:rsidRDefault="00941918" w:rsidP="0090652E">
            <w:pPr>
              <w:spacing w:after="0"/>
              <w:rPr>
                <w:rFonts w:ascii="Cambria" w:hAnsi="Cambria"/>
                <w:color w:val="0000FF"/>
                <w:sz w:val="21"/>
                <w:szCs w:val="21"/>
                <w:u w:val="single"/>
              </w:rPr>
            </w:pPr>
            <w:hyperlink r:id="rId247" w:history="1">
              <w:r w:rsidRPr="00564DB6">
                <w:rPr>
                  <w:rFonts w:ascii="Cambria" w:hAnsi="Cambria"/>
                  <w:color w:val="0000FF"/>
                  <w:sz w:val="21"/>
                  <w:szCs w:val="21"/>
                  <w:u w:val="single"/>
                </w:rPr>
                <w:t>SB 6057</w:t>
              </w:r>
            </w:hyperlink>
          </w:p>
        </w:tc>
        <w:tc>
          <w:tcPr>
            <w:tcW w:w="2578" w:type="dxa"/>
            <w:tcBorders>
              <w:top w:val="nil"/>
              <w:left w:val="nil"/>
              <w:bottom w:val="single" w:sz="4" w:space="0" w:color="00000B"/>
              <w:right w:val="single" w:sz="4" w:space="0" w:color="00000B"/>
            </w:tcBorders>
            <w:noWrap/>
            <w:vAlign w:val="center"/>
            <w:hideMark/>
          </w:tcPr>
          <w:p w14:paraId="0AB8B247" w14:textId="77777777" w:rsidR="00941918" w:rsidRPr="00564DB6" w:rsidRDefault="00941918" w:rsidP="0090652E">
            <w:pPr>
              <w:spacing w:after="0"/>
            </w:pPr>
            <w:r w:rsidRPr="00564DB6">
              <w:t xml:space="preserve">Concurrent </w:t>
            </w:r>
            <w:proofErr w:type="spellStart"/>
            <w:r w:rsidRPr="00564DB6">
              <w:t>medicaid</w:t>
            </w:r>
            <w:proofErr w:type="spellEnd"/>
            <w:r w:rsidRPr="00564DB6">
              <w:t xml:space="preserve"> enroll.</w:t>
            </w:r>
          </w:p>
        </w:tc>
        <w:tc>
          <w:tcPr>
            <w:tcW w:w="3888" w:type="dxa"/>
            <w:tcBorders>
              <w:top w:val="nil"/>
              <w:left w:val="nil"/>
              <w:bottom w:val="single" w:sz="4" w:space="0" w:color="00000B"/>
              <w:right w:val="single" w:sz="4" w:space="0" w:color="00000B"/>
            </w:tcBorders>
            <w:vAlign w:val="center"/>
            <w:hideMark/>
          </w:tcPr>
          <w:p w14:paraId="6A9C1127" w14:textId="77777777" w:rsidR="00941918" w:rsidRPr="00564DB6" w:rsidRDefault="00941918" w:rsidP="0090652E">
            <w:pPr>
              <w:spacing w:after="0"/>
            </w:pPr>
            <w:r w:rsidRPr="00564DB6">
              <w:t xml:space="preserve">Using concurrent </w:t>
            </w:r>
            <w:proofErr w:type="spellStart"/>
            <w:r w:rsidRPr="00564DB6">
              <w:t>medicaid</w:t>
            </w:r>
            <w:proofErr w:type="spellEnd"/>
            <w:r w:rsidRPr="00564DB6">
              <w:t xml:space="preserve"> enrollment savings to fund opportunities in science, technology, engineering, and mathematics education.</w:t>
            </w:r>
          </w:p>
        </w:tc>
        <w:tc>
          <w:tcPr>
            <w:tcW w:w="1613" w:type="dxa"/>
            <w:tcBorders>
              <w:top w:val="nil"/>
              <w:left w:val="nil"/>
              <w:bottom w:val="single" w:sz="4" w:space="0" w:color="00000B"/>
              <w:right w:val="single" w:sz="4" w:space="0" w:color="00000B"/>
            </w:tcBorders>
            <w:noWrap/>
            <w:vAlign w:val="center"/>
            <w:hideMark/>
          </w:tcPr>
          <w:p w14:paraId="004AEA53"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550C2DDF" w14:textId="77777777" w:rsidR="00941918" w:rsidRPr="00564DB6" w:rsidRDefault="00941918" w:rsidP="0090652E">
            <w:pPr>
              <w:spacing w:after="0"/>
            </w:pPr>
            <w:r w:rsidRPr="00564DB6">
              <w:t>Boehnke</w:t>
            </w:r>
          </w:p>
        </w:tc>
      </w:tr>
      <w:tr w:rsidR="00941918" w:rsidRPr="00564DB6" w14:paraId="28C0D815"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2E8683A5" w14:textId="77777777" w:rsidR="00941918" w:rsidRPr="00564DB6" w:rsidRDefault="00941918" w:rsidP="0090652E">
            <w:pPr>
              <w:spacing w:after="0"/>
              <w:rPr>
                <w:rFonts w:ascii="Cambria" w:hAnsi="Cambria"/>
                <w:color w:val="0000FF"/>
                <w:sz w:val="21"/>
                <w:szCs w:val="21"/>
                <w:u w:val="single"/>
              </w:rPr>
            </w:pPr>
            <w:hyperlink r:id="rId248" w:history="1">
              <w:r w:rsidRPr="00564DB6">
                <w:rPr>
                  <w:rFonts w:ascii="Cambria" w:hAnsi="Cambria"/>
                  <w:color w:val="0000FF"/>
                  <w:sz w:val="21"/>
                  <w:szCs w:val="21"/>
                  <w:u w:val="single"/>
                </w:rPr>
                <w:t>SB 6059</w:t>
              </w:r>
            </w:hyperlink>
          </w:p>
        </w:tc>
        <w:tc>
          <w:tcPr>
            <w:tcW w:w="2578" w:type="dxa"/>
            <w:tcBorders>
              <w:top w:val="nil"/>
              <w:left w:val="nil"/>
              <w:bottom w:val="single" w:sz="4" w:space="0" w:color="00000B"/>
              <w:right w:val="single" w:sz="4" w:space="0" w:color="00000B"/>
            </w:tcBorders>
            <w:noWrap/>
            <w:vAlign w:val="center"/>
            <w:hideMark/>
          </w:tcPr>
          <w:p w14:paraId="79751D37" w14:textId="77777777" w:rsidR="00941918" w:rsidRPr="00564DB6" w:rsidRDefault="00941918" w:rsidP="0090652E">
            <w:pPr>
              <w:spacing w:after="0"/>
            </w:pPr>
            <w:r w:rsidRPr="00564DB6">
              <w:t>Social workers board</w:t>
            </w:r>
          </w:p>
        </w:tc>
        <w:tc>
          <w:tcPr>
            <w:tcW w:w="3888" w:type="dxa"/>
            <w:tcBorders>
              <w:top w:val="nil"/>
              <w:left w:val="nil"/>
              <w:bottom w:val="single" w:sz="4" w:space="0" w:color="00000B"/>
              <w:right w:val="single" w:sz="4" w:space="0" w:color="00000B"/>
            </w:tcBorders>
            <w:vAlign w:val="center"/>
            <w:hideMark/>
          </w:tcPr>
          <w:p w14:paraId="1CEEC3BD" w14:textId="77777777" w:rsidR="00941918" w:rsidRPr="00564DB6" w:rsidRDefault="00941918" w:rsidP="0090652E">
            <w:pPr>
              <w:spacing w:after="0"/>
            </w:pPr>
            <w:r w:rsidRPr="00564DB6">
              <w:t>Creating the Washington state board of governors for licensed social workers.</w:t>
            </w:r>
          </w:p>
        </w:tc>
        <w:tc>
          <w:tcPr>
            <w:tcW w:w="1613" w:type="dxa"/>
            <w:tcBorders>
              <w:top w:val="nil"/>
              <w:left w:val="nil"/>
              <w:bottom w:val="single" w:sz="4" w:space="0" w:color="00000B"/>
              <w:right w:val="single" w:sz="4" w:space="0" w:color="00000B"/>
            </w:tcBorders>
            <w:noWrap/>
            <w:vAlign w:val="center"/>
            <w:hideMark/>
          </w:tcPr>
          <w:p w14:paraId="0ED7EDC6" w14:textId="77777777" w:rsidR="00941918" w:rsidRPr="00564DB6" w:rsidRDefault="00941918" w:rsidP="0090652E">
            <w:pPr>
              <w:spacing w:after="0"/>
            </w:pPr>
            <w:r w:rsidRPr="00564DB6">
              <w:t>S Health &amp; Long-</w:t>
            </w:r>
          </w:p>
        </w:tc>
        <w:tc>
          <w:tcPr>
            <w:tcW w:w="1454" w:type="dxa"/>
            <w:tcBorders>
              <w:top w:val="nil"/>
              <w:left w:val="nil"/>
              <w:bottom w:val="single" w:sz="4" w:space="0" w:color="00000B"/>
              <w:right w:val="single" w:sz="4" w:space="0" w:color="00000B"/>
            </w:tcBorders>
            <w:noWrap/>
            <w:vAlign w:val="center"/>
            <w:hideMark/>
          </w:tcPr>
          <w:p w14:paraId="0CC97CAE" w14:textId="77777777" w:rsidR="00941918" w:rsidRPr="00564DB6" w:rsidRDefault="00941918" w:rsidP="0090652E">
            <w:pPr>
              <w:spacing w:after="0"/>
            </w:pPr>
            <w:proofErr w:type="spellStart"/>
            <w:r w:rsidRPr="00564DB6">
              <w:t>Orwall</w:t>
            </w:r>
            <w:proofErr w:type="spellEnd"/>
          </w:p>
        </w:tc>
      </w:tr>
      <w:tr w:rsidR="00941918" w:rsidRPr="00564DB6" w14:paraId="251CA68E"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92E724D" w14:textId="77777777" w:rsidR="00941918" w:rsidRPr="00564DB6" w:rsidRDefault="00941918" w:rsidP="0090652E">
            <w:pPr>
              <w:spacing w:after="0"/>
              <w:rPr>
                <w:rFonts w:ascii="Cambria" w:hAnsi="Cambria"/>
                <w:color w:val="0000FF"/>
                <w:sz w:val="21"/>
                <w:szCs w:val="21"/>
                <w:u w:val="single"/>
              </w:rPr>
            </w:pPr>
            <w:hyperlink r:id="rId249" w:history="1">
              <w:r w:rsidRPr="00564DB6">
                <w:rPr>
                  <w:rFonts w:ascii="Cambria" w:hAnsi="Cambria"/>
                  <w:color w:val="0000FF"/>
                  <w:sz w:val="21"/>
                  <w:szCs w:val="21"/>
                  <w:u w:val="single"/>
                </w:rPr>
                <w:t>SB 6067</w:t>
              </w:r>
            </w:hyperlink>
          </w:p>
        </w:tc>
        <w:tc>
          <w:tcPr>
            <w:tcW w:w="2578" w:type="dxa"/>
            <w:tcBorders>
              <w:top w:val="nil"/>
              <w:left w:val="nil"/>
              <w:bottom w:val="single" w:sz="4" w:space="0" w:color="00000B"/>
              <w:right w:val="single" w:sz="4" w:space="0" w:color="00000B"/>
            </w:tcBorders>
            <w:noWrap/>
            <w:vAlign w:val="center"/>
            <w:hideMark/>
          </w:tcPr>
          <w:p w14:paraId="55E3B130" w14:textId="77777777" w:rsidR="00941918" w:rsidRPr="00564DB6" w:rsidRDefault="00941918" w:rsidP="0090652E">
            <w:pPr>
              <w:spacing w:after="0"/>
            </w:pPr>
            <w:r w:rsidRPr="00564DB6">
              <w:t>Workers' compensation</w:t>
            </w:r>
          </w:p>
        </w:tc>
        <w:tc>
          <w:tcPr>
            <w:tcW w:w="3888" w:type="dxa"/>
            <w:tcBorders>
              <w:top w:val="nil"/>
              <w:left w:val="nil"/>
              <w:bottom w:val="single" w:sz="4" w:space="0" w:color="00000B"/>
              <w:right w:val="single" w:sz="4" w:space="0" w:color="00000B"/>
            </w:tcBorders>
            <w:vAlign w:val="center"/>
            <w:hideMark/>
          </w:tcPr>
          <w:p w14:paraId="1B1167A4" w14:textId="77777777" w:rsidR="00941918" w:rsidRPr="00564DB6" w:rsidRDefault="00941918" w:rsidP="0090652E">
            <w:pPr>
              <w:spacing w:after="0"/>
            </w:pPr>
            <w:r w:rsidRPr="00564DB6">
              <w:t>Concerning workers' compensation benefits.</w:t>
            </w:r>
          </w:p>
        </w:tc>
        <w:tc>
          <w:tcPr>
            <w:tcW w:w="1613" w:type="dxa"/>
            <w:tcBorders>
              <w:top w:val="nil"/>
              <w:left w:val="nil"/>
              <w:bottom w:val="single" w:sz="4" w:space="0" w:color="00000B"/>
              <w:right w:val="single" w:sz="4" w:space="0" w:color="00000B"/>
            </w:tcBorders>
            <w:noWrap/>
            <w:vAlign w:val="center"/>
            <w:hideMark/>
          </w:tcPr>
          <w:p w14:paraId="05C1B2F5"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72FB1334" w14:textId="77777777" w:rsidR="00941918" w:rsidRPr="00564DB6" w:rsidRDefault="00941918" w:rsidP="0090652E">
            <w:pPr>
              <w:spacing w:after="0"/>
            </w:pPr>
            <w:r w:rsidRPr="00564DB6">
              <w:t>Alvarado</w:t>
            </w:r>
          </w:p>
        </w:tc>
      </w:tr>
      <w:tr w:rsidR="00941918" w:rsidRPr="00564DB6" w14:paraId="00B697B7"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572E6861" w14:textId="77777777" w:rsidR="00941918" w:rsidRPr="00564DB6" w:rsidRDefault="00941918" w:rsidP="0090652E">
            <w:pPr>
              <w:spacing w:after="0"/>
              <w:rPr>
                <w:rFonts w:ascii="Cambria" w:hAnsi="Cambria"/>
                <w:color w:val="0000FF"/>
                <w:sz w:val="21"/>
                <w:szCs w:val="21"/>
                <w:u w:val="single"/>
              </w:rPr>
            </w:pPr>
            <w:hyperlink r:id="rId250" w:history="1">
              <w:r w:rsidRPr="00564DB6">
                <w:rPr>
                  <w:rFonts w:ascii="Cambria" w:hAnsi="Cambria"/>
                  <w:color w:val="0000FF"/>
                  <w:sz w:val="21"/>
                  <w:szCs w:val="21"/>
                  <w:u w:val="single"/>
                </w:rPr>
                <w:t>SB 6070</w:t>
              </w:r>
            </w:hyperlink>
          </w:p>
        </w:tc>
        <w:tc>
          <w:tcPr>
            <w:tcW w:w="2578" w:type="dxa"/>
            <w:tcBorders>
              <w:top w:val="nil"/>
              <w:left w:val="nil"/>
              <w:bottom w:val="single" w:sz="4" w:space="0" w:color="00000B"/>
              <w:right w:val="single" w:sz="4" w:space="0" w:color="00000B"/>
            </w:tcBorders>
            <w:noWrap/>
            <w:vAlign w:val="center"/>
            <w:hideMark/>
          </w:tcPr>
          <w:p w14:paraId="2A67466E" w14:textId="77777777" w:rsidR="00941918" w:rsidRPr="00564DB6" w:rsidRDefault="00941918" w:rsidP="0090652E">
            <w:pPr>
              <w:spacing w:after="0"/>
            </w:pPr>
            <w:r w:rsidRPr="00564DB6">
              <w:t>Recovery of missing persons</w:t>
            </w:r>
          </w:p>
        </w:tc>
        <w:tc>
          <w:tcPr>
            <w:tcW w:w="3888" w:type="dxa"/>
            <w:tcBorders>
              <w:top w:val="nil"/>
              <w:left w:val="nil"/>
              <w:bottom w:val="single" w:sz="4" w:space="0" w:color="00000B"/>
              <w:right w:val="single" w:sz="4" w:space="0" w:color="00000B"/>
            </w:tcBorders>
            <w:vAlign w:val="center"/>
            <w:hideMark/>
          </w:tcPr>
          <w:p w14:paraId="5705A0BC" w14:textId="77777777" w:rsidR="00941918" w:rsidRPr="00564DB6" w:rsidRDefault="00941918" w:rsidP="0090652E">
            <w:pPr>
              <w:spacing w:after="0"/>
            </w:pPr>
            <w:r w:rsidRPr="00564DB6">
              <w:t>Supporting the recovery of missing persons.</w:t>
            </w:r>
          </w:p>
        </w:tc>
        <w:tc>
          <w:tcPr>
            <w:tcW w:w="1613" w:type="dxa"/>
            <w:tcBorders>
              <w:top w:val="nil"/>
              <w:left w:val="nil"/>
              <w:bottom w:val="single" w:sz="4" w:space="0" w:color="00000B"/>
              <w:right w:val="single" w:sz="4" w:space="0" w:color="00000B"/>
            </w:tcBorders>
            <w:noWrap/>
            <w:vAlign w:val="center"/>
            <w:hideMark/>
          </w:tcPr>
          <w:p w14:paraId="0DF41DAC" w14:textId="77777777" w:rsidR="00941918" w:rsidRPr="00564DB6" w:rsidRDefault="00941918" w:rsidP="0090652E">
            <w:pPr>
              <w:spacing w:after="0"/>
            </w:pPr>
            <w:r w:rsidRPr="00564DB6">
              <w:t>S Law &amp; Justice</w:t>
            </w:r>
          </w:p>
        </w:tc>
        <w:tc>
          <w:tcPr>
            <w:tcW w:w="1454" w:type="dxa"/>
            <w:tcBorders>
              <w:top w:val="nil"/>
              <w:left w:val="nil"/>
              <w:bottom w:val="single" w:sz="4" w:space="0" w:color="00000B"/>
              <w:right w:val="single" w:sz="4" w:space="0" w:color="00000B"/>
            </w:tcBorders>
            <w:noWrap/>
            <w:vAlign w:val="center"/>
            <w:hideMark/>
          </w:tcPr>
          <w:p w14:paraId="69230D00" w14:textId="77777777" w:rsidR="00941918" w:rsidRPr="00564DB6" w:rsidRDefault="00941918" w:rsidP="0090652E">
            <w:pPr>
              <w:spacing w:after="0"/>
            </w:pPr>
            <w:r w:rsidRPr="00564DB6">
              <w:t>Dhingra</w:t>
            </w:r>
          </w:p>
        </w:tc>
      </w:tr>
      <w:tr w:rsidR="00941918" w:rsidRPr="00564DB6" w14:paraId="5D1F6244"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7E6EB5E" w14:textId="77777777" w:rsidR="00941918" w:rsidRPr="00564DB6" w:rsidRDefault="00941918" w:rsidP="0090652E">
            <w:pPr>
              <w:spacing w:after="0"/>
              <w:rPr>
                <w:rFonts w:ascii="Cambria" w:hAnsi="Cambria"/>
                <w:color w:val="0000FF"/>
                <w:sz w:val="21"/>
                <w:szCs w:val="21"/>
                <w:u w:val="single"/>
              </w:rPr>
            </w:pPr>
            <w:hyperlink r:id="rId251" w:history="1">
              <w:r w:rsidRPr="00564DB6">
                <w:rPr>
                  <w:rFonts w:ascii="Cambria" w:hAnsi="Cambria"/>
                  <w:color w:val="0000FF"/>
                  <w:sz w:val="21"/>
                  <w:szCs w:val="21"/>
                  <w:u w:val="single"/>
                </w:rPr>
                <w:t>SB 6082</w:t>
              </w:r>
            </w:hyperlink>
          </w:p>
        </w:tc>
        <w:tc>
          <w:tcPr>
            <w:tcW w:w="2578" w:type="dxa"/>
            <w:tcBorders>
              <w:top w:val="nil"/>
              <w:left w:val="nil"/>
              <w:bottom w:val="single" w:sz="4" w:space="0" w:color="00000B"/>
              <w:right w:val="single" w:sz="4" w:space="0" w:color="00000B"/>
            </w:tcBorders>
            <w:noWrap/>
            <w:vAlign w:val="center"/>
            <w:hideMark/>
          </w:tcPr>
          <w:p w14:paraId="70E07593" w14:textId="77777777" w:rsidR="00941918" w:rsidRPr="00564DB6" w:rsidRDefault="00941918" w:rsidP="0090652E">
            <w:pPr>
              <w:spacing w:after="0"/>
            </w:pPr>
            <w:r w:rsidRPr="00564DB6">
              <w:t>Student financial aid fraud</w:t>
            </w:r>
          </w:p>
        </w:tc>
        <w:tc>
          <w:tcPr>
            <w:tcW w:w="3888" w:type="dxa"/>
            <w:tcBorders>
              <w:top w:val="nil"/>
              <w:left w:val="nil"/>
              <w:bottom w:val="single" w:sz="4" w:space="0" w:color="00000B"/>
              <w:right w:val="single" w:sz="4" w:space="0" w:color="00000B"/>
            </w:tcBorders>
            <w:vAlign w:val="center"/>
            <w:hideMark/>
          </w:tcPr>
          <w:p w14:paraId="6E0B7A84" w14:textId="77777777" w:rsidR="00941918" w:rsidRPr="00564DB6" w:rsidRDefault="00941918" w:rsidP="0090652E">
            <w:pPr>
              <w:spacing w:after="0"/>
            </w:pPr>
            <w:r w:rsidRPr="00564DB6">
              <w:t>Safeguarding student financial aid from fraud.</w:t>
            </w:r>
          </w:p>
        </w:tc>
        <w:tc>
          <w:tcPr>
            <w:tcW w:w="1613" w:type="dxa"/>
            <w:tcBorders>
              <w:top w:val="nil"/>
              <w:left w:val="nil"/>
              <w:bottom w:val="single" w:sz="4" w:space="0" w:color="00000B"/>
              <w:right w:val="single" w:sz="4" w:space="0" w:color="00000B"/>
            </w:tcBorders>
            <w:noWrap/>
            <w:vAlign w:val="center"/>
            <w:hideMark/>
          </w:tcPr>
          <w:p w14:paraId="49680C5E" w14:textId="77777777" w:rsidR="00941918" w:rsidRPr="00564DB6" w:rsidRDefault="00941918" w:rsidP="0090652E">
            <w:pPr>
              <w:spacing w:after="0"/>
            </w:pPr>
            <w:r w:rsidRPr="00564DB6">
              <w:t>S Higher Ed &amp; Wo</w:t>
            </w:r>
          </w:p>
        </w:tc>
        <w:tc>
          <w:tcPr>
            <w:tcW w:w="1454" w:type="dxa"/>
            <w:tcBorders>
              <w:top w:val="nil"/>
              <w:left w:val="nil"/>
              <w:bottom w:val="single" w:sz="4" w:space="0" w:color="00000B"/>
              <w:right w:val="single" w:sz="4" w:space="0" w:color="00000B"/>
            </w:tcBorders>
            <w:noWrap/>
            <w:vAlign w:val="center"/>
            <w:hideMark/>
          </w:tcPr>
          <w:p w14:paraId="37AF5A13" w14:textId="77777777" w:rsidR="00941918" w:rsidRPr="00564DB6" w:rsidRDefault="00941918" w:rsidP="0090652E">
            <w:pPr>
              <w:spacing w:after="0"/>
            </w:pPr>
            <w:r w:rsidRPr="00564DB6">
              <w:t>Boehnke</w:t>
            </w:r>
          </w:p>
        </w:tc>
      </w:tr>
      <w:tr w:rsidR="00941918" w:rsidRPr="00564DB6" w14:paraId="26C779B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809C2F7" w14:textId="77777777" w:rsidR="00941918" w:rsidRPr="00564DB6" w:rsidRDefault="00941918" w:rsidP="0090652E">
            <w:pPr>
              <w:spacing w:after="0"/>
              <w:rPr>
                <w:rFonts w:ascii="Cambria" w:hAnsi="Cambria"/>
                <w:color w:val="0000FF"/>
                <w:sz w:val="21"/>
                <w:szCs w:val="21"/>
                <w:u w:val="single"/>
              </w:rPr>
            </w:pPr>
            <w:hyperlink r:id="rId252" w:history="1">
              <w:r w:rsidRPr="00564DB6">
                <w:rPr>
                  <w:rFonts w:ascii="Cambria" w:hAnsi="Cambria"/>
                  <w:color w:val="0000FF"/>
                  <w:sz w:val="21"/>
                  <w:szCs w:val="21"/>
                  <w:u w:val="single"/>
                </w:rPr>
                <w:t>SB 6089</w:t>
              </w:r>
            </w:hyperlink>
          </w:p>
        </w:tc>
        <w:tc>
          <w:tcPr>
            <w:tcW w:w="2578" w:type="dxa"/>
            <w:tcBorders>
              <w:top w:val="nil"/>
              <w:left w:val="nil"/>
              <w:bottom w:val="single" w:sz="4" w:space="0" w:color="00000B"/>
              <w:right w:val="single" w:sz="4" w:space="0" w:color="00000B"/>
            </w:tcBorders>
            <w:noWrap/>
            <w:vAlign w:val="center"/>
            <w:hideMark/>
          </w:tcPr>
          <w:p w14:paraId="498945A9" w14:textId="77777777" w:rsidR="00941918" w:rsidRPr="00564DB6" w:rsidRDefault="00941918" w:rsidP="0090652E">
            <w:pPr>
              <w:spacing w:after="0"/>
            </w:pPr>
            <w:r w:rsidRPr="00564DB6">
              <w:t>Education data/P20W system</w:t>
            </w:r>
          </w:p>
        </w:tc>
        <w:tc>
          <w:tcPr>
            <w:tcW w:w="3888" w:type="dxa"/>
            <w:tcBorders>
              <w:top w:val="nil"/>
              <w:left w:val="nil"/>
              <w:bottom w:val="single" w:sz="4" w:space="0" w:color="00000B"/>
              <w:right w:val="single" w:sz="4" w:space="0" w:color="00000B"/>
            </w:tcBorders>
            <w:vAlign w:val="center"/>
            <w:hideMark/>
          </w:tcPr>
          <w:p w14:paraId="32424C9F" w14:textId="77777777" w:rsidR="00941918" w:rsidRPr="00564DB6" w:rsidRDefault="00941918" w:rsidP="0090652E">
            <w:pPr>
              <w:spacing w:after="0"/>
            </w:pPr>
            <w:r w:rsidRPr="00564DB6">
              <w:t>Increasing coordination and alignment throughout the P20W system.</w:t>
            </w:r>
          </w:p>
        </w:tc>
        <w:tc>
          <w:tcPr>
            <w:tcW w:w="1613" w:type="dxa"/>
            <w:tcBorders>
              <w:top w:val="nil"/>
              <w:left w:val="nil"/>
              <w:bottom w:val="single" w:sz="4" w:space="0" w:color="00000B"/>
              <w:right w:val="single" w:sz="4" w:space="0" w:color="00000B"/>
            </w:tcBorders>
            <w:noWrap/>
            <w:vAlign w:val="center"/>
            <w:hideMark/>
          </w:tcPr>
          <w:p w14:paraId="34823CA4" w14:textId="77777777" w:rsidR="00941918" w:rsidRPr="00564DB6" w:rsidRDefault="00941918" w:rsidP="0090652E">
            <w:pPr>
              <w:spacing w:after="0"/>
            </w:pPr>
            <w:r w:rsidRPr="00564DB6">
              <w:t>S EL/K-12</w:t>
            </w:r>
          </w:p>
        </w:tc>
        <w:tc>
          <w:tcPr>
            <w:tcW w:w="1454" w:type="dxa"/>
            <w:tcBorders>
              <w:top w:val="nil"/>
              <w:left w:val="nil"/>
              <w:bottom w:val="single" w:sz="4" w:space="0" w:color="00000B"/>
              <w:right w:val="single" w:sz="4" w:space="0" w:color="00000B"/>
            </w:tcBorders>
            <w:noWrap/>
            <w:vAlign w:val="center"/>
            <w:hideMark/>
          </w:tcPr>
          <w:p w14:paraId="035D20FF" w14:textId="77777777" w:rsidR="00941918" w:rsidRPr="00564DB6" w:rsidRDefault="00941918" w:rsidP="0090652E">
            <w:pPr>
              <w:spacing w:after="0"/>
            </w:pPr>
            <w:r w:rsidRPr="00564DB6">
              <w:t>Slatter</w:t>
            </w:r>
          </w:p>
        </w:tc>
      </w:tr>
      <w:tr w:rsidR="00941918" w:rsidRPr="00564DB6" w14:paraId="27D7B354"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4D94C887" w14:textId="77777777" w:rsidR="00941918" w:rsidRPr="00564DB6" w:rsidRDefault="00941918" w:rsidP="0090652E">
            <w:pPr>
              <w:spacing w:after="0"/>
              <w:rPr>
                <w:rFonts w:ascii="Cambria" w:hAnsi="Cambria"/>
                <w:color w:val="0000FF"/>
                <w:sz w:val="21"/>
                <w:szCs w:val="21"/>
                <w:u w:val="single"/>
              </w:rPr>
            </w:pPr>
            <w:hyperlink r:id="rId253" w:history="1">
              <w:r w:rsidRPr="00564DB6">
                <w:rPr>
                  <w:rFonts w:ascii="Cambria" w:hAnsi="Cambria"/>
                  <w:color w:val="0000FF"/>
                  <w:sz w:val="21"/>
                  <w:szCs w:val="21"/>
                  <w:u w:val="single"/>
                </w:rPr>
                <w:t>SB 6113</w:t>
              </w:r>
            </w:hyperlink>
          </w:p>
        </w:tc>
        <w:tc>
          <w:tcPr>
            <w:tcW w:w="2578" w:type="dxa"/>
            <w:tcBorders>
              <w:top w:val="nil"/>
              <w:left w:val="nil"/>
              <w:bottom w:val="single" w:sz="4" w:space="0" w:color="00000B"/>
              <w:right w:val="single" w:sz="4" w:space="0" w:color="00000B"/>
            </w:tcBorders>
            <w:noWrap/>
            <w:vAlign w:val="center"/>
            <w:hideMark/>
          </w:tcPr>
          <w:p w14:paraId="5FDDD096" w14:textId="77777777" w:rsidR="00941918" w:rsidRPr="00564DB6" w:rsidRDefault="00941918" w:rsidP="0090652E">
            <w:pPr>
              <w:spacing w:after="0"/>
            </w:pPr>
            <w:r w:rsidRPr="00564DB6">
              <w:t>Tax administration</w:t>
            </w:r>
          </w:p>
        </w:tc>
        <w:tc>
          <w:tcPr>
            <w:tcW w:w="3888" w:type="dxa"/>
            <w:tcBorders>
              <w:top w:val="nil"/>
              <w:left w:val="nil"/>
              <w:bottom w:val="single" w:sz="4" w:space="0" w:color="00000B"/>
              <w:right w:val="single" w:sz="4" w:space="0" w:color="00000B"/>
            </w:tcBorders>
            <w:vAlign w:val="center"/>
            <w:hideMark/>
          </w:tcPr>
          <w:p w14:paraId="5B97F9C2" w14:textId="77777777" w:rsidR="00941918" w:rsidRPr="00564DB6" w:rsidRDefault="00941918" w:rsidP="0090652E">
            <w:pPr>
              <w:spacing w:after="0"/>
            </w:pPr>
            <w:r w:rsidRPr="00564DB6">
              <w:t>Concerning taxes administered by the department of revenue.</w:t>
            </w:r>
          </w:p>
        </w:tc>
        <w:tc>
          <w:tcPr>
            <w:tcW w:w="1613" w:type="dxa"/>
            <w:tcBorders>
              <w:top w:val="nil"/>
              <w:left w:val="nil"/>
              <w:bottom w:val="single" w:sz="4" w:space="0" w:color="00000B"/>
              <w:right w:val="single" w:sz="4" w:space="0" w:color="00000B"/>
            </w:tcBorders>
            <w:noWrap/>
            <w:vAlign w:val="center"/>
            <w:hideMark/>
          </w:tcPr>
          <w:p w14:paraId="70557D90" w14:textId="77777777" w:rsidR="00941918" w:rsidRPr="00564DB6" w:rsidRDefault="00941918" w:rsidP="0090652E">
            <w:pPr>
              <w:spacing w:after="0"/>
            </w:pPr>
            <w:r w:rsidRPr="00564DB6">
              <w:t>S Ways &amp; Means</w:t>
            </w:r>
          </w:p>
        </w:tc>
        <w:tc>
          <w:tcPr>
            <w:tcW w:w="1454" w:type="dxa"/>
            <w:tcBorders>
              <w:top w:val="nil"/>
              <w:left w:val="nil"/>
              <w:bottom w:val="single" w:sz="4" w:space="0" w:color="00000B"/>
              <w:right w:val="single" w:sz="4" w:space="0" w:color="00000B"/>
            </w:tcBorders>
            <w:noWrap/>
            <w:vAlign w:val="center"/>
            <w:hideMark/>
          </w:tcPr>
          <w:p w14:paraId="1ABEE158" w14:textId="77777777" w:rsidR="00941918" w:rsidRPr="00564DB6" w:rsidRDefault="00941918" w:rsidP="0090652E">
            <w:pPr>
              <w:spacing w:after="0"/>
            </w:pPr>
            <w:r w:rsidRPr="00564DB6">
              <w:t>Frame</w:t>
            </w:r>
          </w:p>
        </w:tc>
      </w:tr>
      <w:tr w:rsidR="00941918" w:rsidRPr="00564DB6" w14:paraId="1DE57A4E" w14:textId="77777777" w:rsidTr="0090652E">
        <w:trPr>
          <w:trHeight w:val="864"/>
        </w:trPr>
        <w:tc>
          <w:tcPr>
            <w:tcW w:w="1296" w:type="dxa"/>
            <w:tcBorders>
              <w:top w:val="nil"/>
              <w:left w:val="single" w:sz="4" w:space="0" w:color="00000B"/>
              <w:bottom w:val="single" w:sz="4" w:space="0" w:color="00000B"/>
              <w:right w:val="single" w:sz="4" w:space="0" w:color="00000B"/>
            </w:tcBorders>
            <w:noWrap/>
            <w:vAlign w:val="center"/>
            <w:hideMark/>
          </w:tcPr>
          <w:p w14:paraId="19076680" w14:textId="77777777" w:rsidR="00941918" w:rsidRPr="00564DB6" w:rsidRDefault="00941918" w:rsidP="0090652E">
            <w:pPr>
              <w:spacing w:after="0"/>
              <w:rPr>
                <w:rFonts w:ascii="Cambria" w:hAnsi="Cambria"/>
                <w:color w:val="0000FF"/>
                <w:sz w:val="21"/>
                <w:szCs w:val="21"/>
                <w:u w:val="single"/>
              </w:rPr>
            </w:pPr>
            <w:hyperlink r:id="rId254" w:history="1">
              <w:r w:rsidRPr="00564DB6">
                <w:rPr>
                  <w:rFonts w:ascii="Cambria" w:hAnsi="Cambria"/>
                  <w:color w:val="0000FF"/>
                  <w:sz w:val="21"/>
                  <w:szCs w:val="21"/>
                  <w:u w:val="single"/>
                </w:rPr>
                <w:t>SB 6128</w:t>
              </w:r>
            </w:hyperlink>
          </w:p>
        </w:tc>
        <w:tc>
          <w:tcPr>
            <w:tcW w:w="2578" w:type="dxa"/>
            <w:tcBorders>
              <w:top w:val="nil"/>
              <w:left w:val="nil"/>
              <w:bottom w:val="single" w:sz="4" w:space="0" w:color="00000B"/>
              <w:right w:val="single" w:sz="4" w:space="0" w:color="00000B"/>
            </w:tcBorders>
            <w:noWrap/>
            <w:vAlign w:val="center"/>
            <w:hideMark/>
          </w:tcPr>
          <w:p w14:paraId="4BF3ECD4" w14:textId="77777777" w:rsidR="00941918" w:rsidRPr="00564DB6" w:rsidRDefault="00941918" w:rsidP="0090652E">
            <w:pPr>
              <w:spacing w:after="0"/>
            </w:pPr>
            <w:r w:rsidRPr="00564DB6">
              <w:t>Independent medical exams</w:t>
            </w:r>
          </w:p>
        </w:tc>
        <w:tc>
          <w:tcPr>
            <w:tcW w:w="3888" w:type="dxa"/>
            <w:tcBorders>
              <w:top w:val="nil"/>
              <w:left w:val="nil"/>
              <w:bottom w:val="single" w:sz="4" w:space="0" w:color="00000B"/>
              <w:right w:val="single" w:sz="4" w:space="0" w:color="00000B"/>
            </w:tcBorders>
            <w:vAlign w:val="center"/>
            <w:hideMark/>
          </w:tcPr>
          <w:p w14:paraId="67D160EC" w14:textId="77777777" w:rsidR="00941918" w:rsidRPr="00564DB6" w:rsidRDefault="00941918" w:rsidP="0090652E">
            <w:pPr>
              <w:spacing w:after="0"/>
            </w:pPr>
            <w:r w:rsidRPr="00564DB6">
              <w:t>Facilitating the use of a department of labor and industries-approved, application-based, third-party recording platform to record independent medical exams.</w:t>
            </w:r>
          </w:p>
        </w:tc>
        <w:tc>
          <w:tcPr>
            <w:tcW w:w="1613" w:type="dxa"/>
            <w:tcBorders>
              <w:top w:val="nil"/>
              <w:left w:val="nil"/>
              <w:bottom w:val="single" w:sz="4" w:space="0" w:color="00000B"/>
              <w:right w:val="single" w:sz="4" w:space="0" w:color="00000B"/>
            </w:tcBorders>
            <w:noWrap/>
            <w:vAlign w:val="center"/>
            <w:hideMark/>
          </w:tcPr>
          <w:p w14:paraId="66802AC1"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5DF512F7" w14:textId="77777777" w:rsidR="00941918" w:rsidRPr="00564DB6" w:rsidRDefault="00941918" w:rsidP="0090652E">
            <w:pPr>
              <w:spacing w:after="0"/>
            </w:pPr>
            <w:r w:rsidRPr="00564DB6">
              <w:t>Braun</w:t>
            </w:r>
          </w:p>
        </w:tc>
      </w:tr>
      <w:tr w:rsidR="00941918" w:rsidRPr="00564DB6" w14:paraId="310B3FE6"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0791BD62" w14:textId="77777777" w:rsidR="00941918" w:rsidRPr="00564DB6" w:rsidRDefault="00941918" w:rsidP="0090652E">
            <w:pPr>
              <w:spacing w:after="0"/>
              <w:rPr>
                <w:rFonts w:ascii="Cambria" w:hAnsi="Cambria"/>
                <w:color w:val="0000FF"/>
                <w:sz w:val="21"/>
                <w:szCs w:val="21"/>
                <w:u w:val="single"/>
              </w:rPr>
            </w:pPr>
            <w:hyperlink r:id="rId255" w:history="1">
              <w:r w:rsidRPr="00564DB6">
                <w:rPr>
                  <w:rFonts w:ascii="Cambria" w:hAnsi="Cambria"/>
                  <w:color w:val="0000FF"/>
                  <w:sz w:val="21"/>
                  <w:szCs w:val="21"/>
                  <w:u w:val="single"/>
                </w:rPr>
                <w:t>SB 6137</w:t>
              </w:r>
            </w:hyperlink>
          </w:p>
        </w:tc>
        <w:tc>
          <w:tcPr>
            <w:tcW w:w="2578" w:type="dxa"/>
            <w:tcBorders>
              <w:top w:val="nil"/>
              <w:left w:val="nil"/>
              <w:bottom w:val="single" w:sz="4" w:space="0" w:color="00000B"/>
              <w:right w:val="single" w:sz="4" w:space="0" w:color="00000B"/>
            </w:tcBorders>
            <w:noWrap/>
            <w:vAlign w:val="center"/>
            <w:hideMark/>
          </w:tcPr>
          <w:p w14:paraId="7D1B112B" w14:textId="77777777" w:rsidR="00941918" w:rsidRPr="00564DB6" w:rsidRDefault="00941918" w:rsidP="0090652E">
            <w:pPr>
              <w:spacing w:after="0"/>
            </w:pPr>
            <w:r w:rsidRPr="00564DB6">
              <w:t>Regulated sports wagering</w:t>
            </w:r>
          </w:p>
        </w:tc>
        <w:tc>
          <w:tcPr>
            <w:tcW w:w="3888" w:type="dxa"/>
            <w:tcBorders>
              <w:top w:val="nil"/>
              <w:left w:val="nil"/>
              <w:bottom w:val="single" w:sz="4" w:space="0" w:color="00000B"/>
              <w:right w:val="single" w:sz="4" w:space="0" w:color="00000B"/>
            </w:tcBorders>
            <w:vAlign w:val="center"/>
            <w:hideMark/>
          </w:tcPr>
          <w:p w14:paraId="126EA425" w14:textId="77777777" w:rsidR="00941918" w:rsidRPr="00564DB6" w:rsidRDefault="00941918" w:rsidP="0090652E">
            <w:pPr>
              <w:spacing w:after="0"/>
            </w:pPr>
            <w:r w:rsidRPr="00564DB6">
              <w:t>Concerning the regulated sports wagering industry.</w:t>
            </w:r>
          </w:p>
        </w:tc>
        <w:tc>
          <w:tcPr>
            <w:tcW w:w="1613" w:type="dxa"/>
            <w:tcBorders>
              <w:top w:val="nil"/>
              <w:left w:val="nil"/>
              <w:bottom w:val="single" w:sz="4" w:space="0" w:color="00000B"/>
              <w:right w:val="single" w:sz="4" w:space="0" w:color="00000B"/>
            </w:tcBorders>
            <w:noWrap/>
            <w:vAlign w:val="center"/>
            <w:hideMark/>
          </w:tcPr>
          <w:p w14:paraId="399BED4B" w14:textId="77777777" w:rsidR="00941918" w:rsidRPr="00564DB6" w:rsidRDefault="00941918" w:rsidP="0090652E">
            <w:pPr>
              <w:spacing w:after="0"/>
            </w:pPr>
            <w:r w:rsidRPr="00564DB6">
              <w:t>S Business, Trad</w:t>
            </w:r>
          </w:p>
        </w:tc>
        <w:tc>
          <w:tcPr>
            <w:tcW w:w="1454" w:type="dxa"/>
            <w:tcBorders>
              <w:top w:val="nil"/>
              <w:left w:val="nil"/>
              <w:bottom w:val="single" w:sz="4" w:space="0" w:color="00000B"/>
              <w:right w:val="single" w:sz="4" w:space="0" w:color="00000B"/>
            </w:tcBorders>
            <w:noWrap/>
            <w:vAlign w:val="center"/>
            <w:hideMark/>
          </w:tcPr>
          <w:p w14:paraId="2DEB2586" w14:textId="77777777" w:rsidR="00941918" w:rsidRPr="00564DB6" w:rsidRDefault="00941918" w:rsidP="0090652E">
            <w:pPr>
              <w:spacing w:after="0"/>
            </w:pPr>
            <w:r w:rsidRPr="00564DB6">
              <w:t>Cortes</w:t>
            </w:r>
          </w:p>
        </w:tc>
      </w:tr>
      <w:tr w:rsidR="00941918" w:rsidRPr="00564DB6" w14:paraId="6B6FAB0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179F3991" w14:textId="77777777" w:rsidR="00941918" w:rsidRPr="00564DB6" w:rsidRDefault="00941918" w:rsidP="0090652E">
            <w:pPr>
              <w:spacing w:after="0"/>
              <w:rPr>
                <w:rFonts w:ascii="Cambria" w:hAnsi="Cambria"/>
                <w:color w:val="0000FF"/>
                <w:sz w:val="21"/>
                <w:szCs w:val="21"/>
                <w:u w:val="single"/>
              </w:rPr>
            </w:pPr>
            <w:hyperlink r:id="rId256" w:history="1">
              <w:r w:rsidRPr="00564DB6">
                <w:rPr>
                  <w:rFonts w:ascii="Cambria" w:hAnsi="Cambria"/>
                  <w:color w:val="0000FF"/>
                  <w:sz w:val="21"/>
                  <w:szCs w:val="21"/>
                  <w:u w:val="single"/>
                </w:rPr>
                <w:t>SB 6142</w:t>
              </w:r>
            </w:hyperlink>
          </w:p>
        </w:tc>
        <w:tc>
          <w:tcPr>
            <w:tcW w:w="2578" w:type="dxa"/>
            <w:tcBorders>
              <w:top w:val="nil"/>
              <w:left w:val="nil"/>
              <w:bottom w:val="single" w:sz="4" w:space="0" w:color="00000B"/>
              <w:right w:val="single" w:sz="4" w:space="0" w:color="00000B"/>
            </w:tcBorders>
            <w:noWrap/>
            <w:vAlign w:val="center"/>
            <w:hideMark/>
          </w:tcPr>
          <w:p w14:paraId="52702F70" w14:textId="77777777" w:rsidR="00941918" w:rsidRPr="00564DB6" w:rsidRDefault="00941918" w:rsidP="0090652E">
            <w:pPr>
              <w:spacing w:after="0"/>
            </w:pPr>
            <w:r w:rsidRPr="00564DB6">
              <w:t>Paid leave maximum duration</w:t>
            </w:r>
          </w:p>
        </w:tc>
        <w:tc>
          <w:tcPr>
            <w:tcW w:w="3888" w:type="dxa"/>
            <w:tcBorders>
              <w:top w:val="nil"/>
              <w:left w:val="nil"/>
              <w:bottom w:val="single" w:sz="4" w:space="0" w:color="00000B"/>
              <w:right w:val="single" w:sz="4" w:space="0" w:color="00000B"/>
            </w:tcBorders>
            <w:vAlign w:val="center"/>
            <w:hideMark/>
          </w:tcPr>
          <w:p w14:paraId="34D8CBA2" w14:textId="77777777" w:rsidR="00941918" w:rsidRPr="00564DB6" w:rsidRDefault="00941918" w:rsidP="0090652E">
            <w:pPr>
              <w:spacing w:after="0"/>
            </w:pPr>
            <w:r w:rsidRPr="00564DB6">
              <w:t>Modifying the maximum duration of paid family and medical leave to improve program solvency.</w:t>
            </w:r>
          </w:p>
        </w:tc>
        <w:tc>
          <w:tcPr>
            <w:tcW w:w="1613" w:type="dxa"/>
            <w:tcBorders>
              <w:top w:val="nil"/>
              <w:left w:val="nil"/>
              <w:bottom w:val="single" w:sz="4" w:space="0" w:color="00000B"/>
              <w:right w:val="single" w:sz="4" w:space="0" w:color="00000B"/>
            </w:tcBorders>
            <w:noWrap/>
            <w:vAlign w:val="center"/>
            <w:hideMark/>
          </w:tcPr>
          <w:p w14:paraId="7C08C78F" w14:textId="77777777" w:rsidR="00941918" w:rsidRPr="00564DB6" w:rsidRDefault="00941918" w:rsidP="0090652E">
            <w:pPr>
              <w:spacing w:after="0"/>
            </w:pPr>
            <w:r w:rsidRPr="00564DB6">
              <w:t>S Labor &amp; Comm</w:t>
            </w:r>
          </w:p>
        </w:tc>
        <w:tc>
          <w:tcPr>
            <w:tcW w:w="1454" w:type="dxa"/>
            <w:tcBorders>
              <w:top w:val="nil"/>
              <w:left w:val="nil"/>
              <w:bottom w:val="single" w:sz="4" w:space="0" w:color="00000B"/>
              <w:right w:val="single" w:sz="4" w:space="0" w:color="00000B"/>
            </w:tcBorders>
            <w:noWrap/>
            <w:vAlign w:val="center"/>
            <w:hideMark/>
          </w:tcPr>
          <w:p w14:paraId="77DCC49D" w14:textId="77777777" w:rsidR="00941918" w:rsidRPr="00564DB6" w:rsidRDefault="00941918" w:rsidP="0090652E">
            <w:pPr>
              <w:spacing w:after="0"/>
            </w:pPr>
            <w:r w:rsidRPr="00564DB6">
              <w:t>King</w:t>
            </w:r>
          </w:p>
        </w:tc>
      </w:tr>
      <w:tr w:rsidR="00941918" w:rsidRPr="00564DB6" w14:paraId="4A13DA1D" w14:textId="77777777" w:rsidTr="0090652E">
        <w:trPr>
          <w:trHeight w:val="576"/>
        </w:trPr>
        <w:tc>
          <w:tcPr>
            <w:tcW w:w="1296" w:type="dxa"/>
            <w:tcBorders>
              <w:top w:val="nil"/>
              <w:left w:val="single" w:sz="4" w:space="0" w:color="00000B"/>
              <w:bottom w:val="single" w:sz="4" w:space="0" w:color="00000B"/>
              <w:right w:val="single" w:sz="4" w:space="0" w:color="00000B"/>
            </w:tcBorders>
            <w:noWrap/>
            <w:vAlign w:val="center"/>
            <w:hideMark/>
          </w:tcPr>
          <w:p w14:paraId="360200D8" w14:textId="77777777" w:rsidR="00941918" w:rsidRPr="00564DB6" w:rsidRDefault="00941918" w:rsidP="0090652E">
            <w:pPr>
              <w:spacing w:after="0"/>
              <w:rPr>
                <w:rFonts w:ascii="Cambria" w:hAnsi="Cambria"/>
                <w:color w:val="0000FF"/>
                <w:sz w:val="21"/>
                <w:szCs w:val="21"/>
                <w:u w:val="single"/>
              </w:rPr>
            </w:pPr>
            <w:hyperlink r:id="rId257" w:history="1">
              <w:r w:rsidRPr="00564DB6">
                <w:rPr>
                  <w:rFonts w:ascii="Cambria" w:hAnsi="Cambria"/>
                  <w:color w:val="0000FF"/>
                  <w:sz w:val="21"/>
                  <w:szCs w:val="21"/>
                  <w:u w:val="single"/>
                </w:rPr>
                <w:t>SB 6166</w:t>
              </w:r>
            </w:hyperlink>
          </w:p>
        </w:tc>
        <w:tc>
          <w:tcPr>
            <w:tcW w:w="2578" w:type="dxa"/>
            <w:tcBorders>
              <w:top w:val="nil"/>
              <w:left w:val="nil"/>
              <w:bottom w:val="single" w:sz="4" w:space="0" w:color="00000B"/>
              <w:right w:val="single" w:sz="4" w:space="0" w:color="00000B"/>
            </w:tcBorders>
            <w:noWrap/>
            <w:vAlign w:val="center"/>
            <w:hideMark/>
          </w:tcPr>
          <w:p w14:paraId="05E72056" w14:textId="77777777" w:rsidR="00941918" w:rsidRPr="00564DB6" w:rsidRDefault="00941918" w:rsidP="0090652E">
            <w:pPr>
              <w:spacing w:after="0"/>
            </w:pPr>
            <w:r w:rsidRPr="00564DB6">
              <w:t>Health care credentials</w:t>
            </w:r>
          </w:p>
        </w:tc>
        <w:tc>
          <w:tcPr>
            <w:tcW w:w="3888" w:type="dxa"/>
            <w:tcBorders>
              <w:top w:val="nil"/>
              <w:left w:val="nil"/>
              <w:bottom w:val="single" w:sz="4" w:space="0" w:color="00000B"/>
              <w:right w:val="single" w:sz="4" w:space="0" w:color="00000B"/>
            </w:tcBorders>
            <w:vAlign w:val="center"/>
            <w:hideMark/>
          </w:tcPr>
          <w:p w14:paraId="0ED029C2" w14:textId="77777777" w:rsidR="00941918" w:rsidRPr="00564DB6" w:rsidRDefault="00941918" w:rsidP="0090652E">
            <w:pPr>
              <w:spacing w:after="0"/>
            </w:pPr>
            <w:r w:rsidRPr="00564DB6">
              <w:t xml:space="preserve">Ensuring transparency in credentials and </w:t>
            </w:r>
            <w:proofErr w:type="gramStart"/>
            <w:r w:rsidRPr="00564DB6">
              <w:t>communications</w:t>
            </w:r>
            <w:proofErr w:type="gramEnd"/>
            <w:r w:rsidRPr="00564DB6">
              <w:t xml:space="preserve"> between patients and health care professionals.</w:t>
            </w:r>
          </w:p>
        </w:tc>
        <w:tc>
          <w:tcPr>
            <w:tcW w:w="1613" w:type="dxa"/>
            <w:tcBorders>
              <w:top w:val="nil"/>
              <w:left w:val="nil"/>
              <w:bottom w:val="single" w:sz="4" w:space="0" w:color="00000B"/>
              <w:right w:val="single" w:sz="4" w:space="0" w:color="00000B"/>
            </w:tcBorders>
            <w:noWrap/>
            <w:vAlign w:val="center"/>
            <w:hideMark/>
          </w:tcPr>
          <w:p w14:paraId="62DEB8E3" w14:textId="77777777" w:rsidR="00941918" w:rsidRPr="00564DB6" w:rsidRDefault="00941918" w:rsidP="0090652E">
            <w:pPr>
              <w:spacing w:after="0"/>
            </w:pPr>
            <w:r w:rsidRPr="00564DB6">
              <w:t>S Health &amp; Long-T</w:t>
            </w:r>
          </w:p>
        </w:tc>
        <w:tc>
          <w:tcPr>
            <w:tcW w:w="1454" w:type="dxa"/>
            <w:tcBorders>
              <w:top w:val="nil"/>
              <w:left w:val="nil"/>
              <w:bottom w:val="single" w:sz="4" w:space="0" w:color="00000B"/>
              <w:right w:val="single" w:sz="4" w:space="0" w:color="00000B"/>
            </w:tcBorders>
            <w:noWrap/>
            <w:vAlign w:val="center"/>
            <w:hideMark/>
          </w:tcPr>
          <w:p w14:paraId="1567CC43" w14:textId="77777777" w:rsidR="00941918" w:rsidRPr="00564DB6" w:rsidRDefault="00941918" w:rsidP="0090652E">
            <w:pPr>
              <w:spacing w:after="0"/>
            </w:pPr>
            <w:r w:rsidRPr="00564DB6">
              <w:t>Muzzall</w:t>
            </w:r>
          </w:p>
        </w:tc>
      </w:tr>
      <w:tr w:rsidR="00941918" w:rsidRPr="00564DB6" w14:paraId="1C37D85F" w14:textId="77777777" w:rsidTr="0090652E">
        <w:trPr>
          <w:trHeight w:val="288"/>
        </w:trPr>
        <w:tc>
          <w:tcPr>
            <w:tcW w:w="1296" w:type="dxa"/>
            <w:tcBorders>
              <w:top w:val="nil"/>
              <w:left w:val="single" w:sz="4" w:space="0" w:color="00000B"/>
              <w:bottom w:val="single" w:sz="4" w:space="0" w:color="00000B"/>
              <w:right w:val="single" w:sz="4" w:space="0" w:color="00000B"/>
            </w:tcBorders>
            <w:noWrap/>
            <w:vAlign w:val="center"/>
            <w:hideMark/>
          </w:tcPr>
          <w:p w14:paraId="76A37814" w14:textId="77777777" w:rsidR="00941918" w:rsidRPr="00564DB6" w:rsidRDefault="00941918" w:rsidP="0090652E">
            <w:pPr>
              <w:spacing w:after="0"/>
              <w:rPr>
                <w:rFonts w:ascii="Cambria" w:hAnsi="Cambria"/>
                <w:color w:val="0000FF"/>
                <w:sz w:val="21"/>
                <w:szCs w:val="21"/>
                <w:u w:val="single"/>
              </w:rPr>
            </w:pPr>
            <w:hyperlink r:id="rId258" w:history="1">
              <w:r w:rsidRPr="00564DB6">
                <w:rPr>
                  <w:rFonts w:ascii="Cambria" w:hAnsi="Cambria"/>
                  <w:color w:val="0000FF"/>
                  <w:sz w:val="21"/>
                  <w:szCs w:val="21"/>
                  <w:u w:val="single"/>
                </w:rPr>
                <w:t>SB 6175</w:t>
              </w:r>
            </w:hyperlink>
          </w:p>
        </w:tc>
        <w:tc>
          <w:tcPr>
            <w:tcW w:w="2578" w:type="dxa"/>
            <w:tcBorders>
              <w:top w:val="nil"/>
              <w:left w:val="nil"/>
              <w:bottom w:val="single" w:sz="4" w:space="0" w:color="00000B"/>
              <w:right w:val="single" w:sz="4" w:space="0" w:color="00000B"/>
            </w:tcBorders>
            <w:noWrap/>
            <w:vAlign w:val="center"/>
            <w:hideMark/>
          </w:tcPr>
          <w:p w14:paraId="78428688" w14:textId="77777777" w:rsidR="00941918" w:rsidRPr="00564DB6" w:rsidRDefault="00941918" w:rsidP="0090652E">
            <w:pPr>
              <w:spacing w:after="0"/>
            </w:pPr>
            <w:r w:rsidRPr="00564DB6">
              <w:t>Ticket sales</w:t>
            </w:r>
          </w:p>
        </w:tc>
        <w:tc>
          <w:tcPr>
            <w:tcW w:w="3888" w:type="dxa"/>
            <w:tcBorders>
              <w:top w:val="nil"/>
              <w:left w:val="nil"/>
              <w:bottom w:val="single" w:sz="4" w:space="0" w:color="00000B"/>
              <w:right w:val="single" w:sz="4" w:space="0" w:color="00000B"/>
            </w:tcBorders>
            <w:vAlign w:val="center"/>
            <w:hideMark/>
          </w:tcPr>
          <w:p w14:paraId="2B300592" w14:textId="77777777" w:rsidR="00941918" w:rsidRPr="00564DB6" w:rsidRDefault="00941918" w:rsidP="0090652E">
            <w:pPr>
              <w:spacing w:after="0"/>
            </w:pPr>
            <w:r w:rsidRPr="00564DB6">
              <w:t>Concerning ticket sales.</w:t>
            </w:r>
          </w:p>
        </w:tc>
        <w:tc>
          <w:tcPr>
            <w:tcW w:w="1613" w:type="dxa"/>
            <w:tcBorders>
              <w:top w:val="nil"/>
              <w:left w:val="nil"/>
              <w:bottom w:val="single" w:sz="4" w:space="0" w:color="00000B"/>
              <w:right w:val="single" w:sz="4" w:space="0" w:color="00000B"/>
            </w:tcBorders>
            <w:noWrap/>
            <w:vAlign w:val="center"/>
            <w:hideMark/>
          </w:tcPr>
          <w:p w14:paraId="6C5276BF" w14:textId="77777777" w:rsidR="00941918" w:rsidRPr="00564DB6" w:rsidRDefault="00941918" w:rsidP="0090652E">
            <w:pPr>
              <w:spacing w:after="0"/>
            </w:pPr>
            <w:r w:rsidRPr="00564DB6">
              <w:t>S Business, Trade</w:t>
            </w:r>
          </w:p>
        </w:tc>
        <w:tc>
          <w:tcPr>
            <w:tcW w:w="1454" w:type="dxa"/>
            <w:tcBorders>
              <w:top w:val="nil"/>
              <w:left w:val="nil"/>
              <w:bottom w:val="single" w:sz="4" w:space="0" w:color="00000B"/>
              <w:right w:val="single" w:sz="4" w:space="0" w:color="00000B"/>
            </w:tcBorders>
            <w:noWrap/>
            <w:vAlign w:val="center"/>
            <w:hideMark/>
          </w:tcPr>
          <w:p w14:paraId="32A26CE2" w14:textId="77777777" w:rsidR="00941918" w:rsidRPr="00564DB6" w:rsidRDefault="00941918" w:rsidP="0090652E">
            <w:pPr>
              <w:spacing w:after="0"/>
            </w:pPr>
            <w:r w:rsidRPr="00564DB6">
              <w:t>Lovelett</w:t>
            </w:r>
          </w:p>
        </w:tc>
      </w:tr>
    </w:tbl>
    <w:p w14:paraId="257465D1" w14:textId="77777777" w:rsidR="00941918" w:rsidRPr="00564DB6" w:rsidRDefault="00941918" w:rsidP="00EA2317"/>
    <w:p w14:paraId="387D8B5D" w14:textId="77777777" w:rsidR="007228C9" w:rsidRPr="000A0A76" w:rsidRDefault="007228C9" w:rsidP="00EA2317"/>
    <w:p w14:paraId="256F6938" w14:textId="6DFA7DEF" w:rsidR="007228C9" w:rsidRPr="000A0A76" w:rsidRDefault="007228C9" w:rsidP="00EA2317"/>
    <w:sectPr w:rsidR="007228C9" w:rsidRPr="000A0A76" w:rsidSect="00941918">
      <w:pgSz w:w="12240" w:h="15840"/>
      <w:pgMar w:top="706" w:right="706" w:bottom="706"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A29"/>
    <w:multiLevelType w:val="multilevel"/>
    <w:tmpl w:val="A546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C095E"/>
    <w:multiLevelType w:val="multilevel"/>
    <w:tmpl w:val="FFAC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B19FE"/>
    <w:multiLevelType w:val="hybridMultilevel"/>
    <w:tmpl w:val="606467E4"/>
    <w:lvl w:ilvl="0" w:tplc="C8E2FAC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241694">
    <w:abstractNumId w:val="2"/>
  </w:num>
  <w:num w:numId="2" w16cid:durableId="351499280">
    <w:abstractNumId w:val="0"/>
  </w:num>
  <w:num w:numId="3" w16cid:durableId="138860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45"/>
    <w:rsid w:val="00037B09"/>
    <w:rsid w:val="00050D41"/>
    <w:rsid w:val="00050E76"/>
    <w:rsid w:val="00061E58"/>
    <w:rsid w:val="00074B8D"/>
    <w:rsid w:val="000A0A76"/>
    <w:rsid w:val="000A5FA9"/>
    <w:rsid w:val="000B0863"/>
    <w:rsid w:val="000C7D32"/>
    <w:rsid w:val="000D38D6"/>
    <w:rsid w:val="000E7A39"/>
    <w:rsid w:val="0010406E"/>
    <w:rsid w:val="0012548C"/>
    <w:rsid w:val="00133FC2"/>
    <w:rsid w:val="001366AC"/>
    <w:rsid w:val="00184E93"/>
    <w:rsid w:val="0018648E"/>
    <w:rsid w:val="001865BF"/>
    <w:rsid w:val="00191A93"/>
    <w:rsid w:val="00194EEB"/>
    <w:rsid w:val="001D2682"/>
    <w:rsid w:val="001E051C"/>
    <w:rsid w:val="001F6F94"/>
    <w:rsid w:val="001F7580"/>
    <w:rsid w:val="00204FD9"/>
    <w:rsid w:val="00205423"/>
    <w:rsid w:val="00226F36"/>
    <w:rsid w:val="00254BFE"/>
    <w:rsid w:val="00257F06"/>
    <w:rsid w:val="002723B3"/>
    <w:rsid w:val="002759D2"/>
    <w:rsid w:val="0027766F"/>
    <w:rsid w:val="00291DB5"/>
    <w:rsid w:val="002F08B7"/>
    <w:rsid w:val="002F5CF1"/>
    <w:rsid w:val="00302D24"/>
    <w:rsid w:val="00340463"/>
    <w:rsid w:val="003465CD"/>
    <w:rsid w:val="00392181"/>
    <w:rsid w:val="00396F19"/>
    <w:rsid w:val="003A1BD4"/>
    <w:rsid w:val="003C2CE4"/>
    <w:rsid w:val="003D1F69"/>
    <w:rsid w:val="003F357C"/>
    <w:rsid w:val="0040088B"/>
    <w:rsid w:val="00433126"/>
    <w:rsid w:val="00436ABC"/>
    <w:rsid w:val="004375B1"/>
    <w:rsid w:val="00447C3C"/>
    <w:rsid w:val="004754C7"/>
    <w:rsid w:val="0048162E"/>
    <w:rsid w:val="00485BEC"/>
    <w:rsid w:val="00494E5C"/>
    <w:rsid w:val="004B2CDE"/>
    <w:rsid w:val="004B603F"/>
    <w:rsid w:val="00542257"/>
    <w:rsid w:val="00572EB4"/>
    <w:rsid w:val="0058579B"/>
    <w:rsid w:val="00592681"/>
    <w:rsid w:val="005A47B9"/>
    <w:rsid w:val="005C59C4"/>
    <w:rsid w:val="005D7D81"/>
    <w:rsid w:val="005F7665"/>
    <w:rsid w:val="0062321C"/>
    <w:rsid w:val="00625CCA"/>
    <w:rsid w:val="00665AF9"/>
    <w:rsid w:val="00671012"/>
    <w:rsid w:val="00672503"/>
    <w:rsid w:val="00677002"/>
    <w:rsid w:val="00684BDC"/>
    <w:rsid w:val="006A105D"/>
    <w:rsid w:val="006A4C45"/>
    <w:rsid w:val="006C1A3C"/>
    <w:rsid w:val="006D2104"/>
    <w:rsid w:val="006D3B80"/>
    <w:rsid w:val="006D6004"/>
    <w:rsid w:val="00704280"/>
    <w:rsid w:val="007101DB"/>
    <w:rsid w:val="00716790"/>
    <w:rsid w:val="007228C9"/>
    <w:rsid w:val="007354D9"/>
    <w:rsid w:val="00742BBC"/>
    <w:rsid w:val="00743EA8"/>
    <w:rsid w:val="007441DE"/>
    <w:rsid w:val="00762062"/>
    <w:rsid w:val="007637A1"/>
    <w:rsid w:val="0077128E"/>
    <w:rsid w:val="00783ED1"/>
    <w:rsid w:val="00790626"/>
    <w:rsid w:val="00792A36"/>
    <w:rsid w:val="007A6934"/>
    <w:rsid w:val="007B1525"/>
    <w:rsid w:val="007D33DE"/>
    <w:rsid w:val="007E2E59"/>
    <w:rsid w:val="007F0510"/>
    <w:rsid w:val="008038FE"/>
    <w:rsid w:val="00825D36"/>
    <w:rsid w:val="00834879"/>
    <w:rsid w:val="008541AC"/>
    <w:rsid w:val="00860050"/>
    <w:rsid w:val="00896C39"/>
    <w:rsid w:val="008D5726"/>
    <w:rsid w:val="0090652E"/>
    <w:rsid w:val="009263D9"/>
    <w:rsid w:val="00941918"/>
    <w:rsid w:val="00962343"/>
    <w:rsid w:val="00981759"/>
    <w:rsid w:val="00984E77"/>
    <w:rsid w:val="009C0C11"/>
    <w:rsid w:val="009E0FCC"/>
    <w:rsid w:val="00A010C7"/>
    <w:rsid w:val="00A01C37"/>
    <w:rsid w:val="00A37EAE"/>
    <w:rsid w:val="00A450AD"/>
    <w:rsid w:val="00A468DA"/>
    <w:rsid w:val="00A57525"/>
    <w:rsid w:val="00A642D4"/>
    <w:rsid w:val="00A645B1"/>
    <w:rsid w:val="00A673A9"/>
    <w:rsid w:val="00A975EB"/>
    <w:rsid w:val="00AB1FC2"/>
    <w:rsid w:val="00AC398D"/>
    <w:rsid w:val="00AC50B5"/>
    <w:rsid w:val="00AD1604"/>
    <w:rsid w:val="00AD6270"/>
    <w:rsid w:val="00AE0394"/>
    <w:rsid w:val="00AE4C99"/>
    <w:rsid w:val="00AF106A"/>
    <w:rsid w:val="00B52EC5"/>
    <w:rsid w:val="00B53DC8"/>
    <w:rsid w:val="00B72765"/>
    <w:rsid w:val="00B73A61"/>
    <w:rsid w:val="00BA0626"/>
    <w:rsid w:val="00BB7719"/>
    <w:rsid w:val="00BD079A"/>
    <w:rsid w:val="00C03DCE"/>
    <w:rsid w:val="00C05056"/>
    <w:rsid w:val="00C073D6"/>
    <w:rsid w:val="00C338A3"/>
    <w:rsid w:val="00C33DA0"/>
    <w:rsid w:val="00C41D66"/>
    <w:rsid w:val="00C43D2A"/>
    <w:rsid w:val="00C52D57"/>
    <w:rsid w:val="00C61F32"/>
    <w:rsid w:val="00C65218"/>
    <w:rsid w:val="00C66D7A"/>
    <w:rsid w:val="00C91259"/>
    <w:rsid w:val="00C9268A"/>
    <w:rsid w:val="00C92C5B"/>
    <w:rsid w:val="00CA2FF3"/>
    <w:rsid w:val="00CB49DD"/>
    <w:rsid w:val="00CD4E4C"/>
    <w:rsid w:val="00CF797B"/>
    <w:rsid w:val="00D01F3D"/>
    <w:rsid w:val="00D0338E"/>
    <w:rsid w:val="00D06233"/>
    <w:rsid w:val="00D326F1"/>
    <w:rsid w:val="00D32DA1"/>
    <w:rsid w:val="00D35245"/>
    <w:rsid w:val="00D41825"/>
    <w:rsid w:val="00D434B0"/>
    <w:rsid w:val="00DB1036"/>
    <w:rsid w:val="00DB2508"/>
    <w:rsid w:val="00DE40F3"/>
    <w:rsid w:val="00E05629"/>
    <w:rsid w:val="00E4379B"/>
    <w:rsid w:val="00E56E1F"/>
    <w:rsid w:val="00E63480"/>
    <w:rsid w:val="00E96BDC"/>
    <w:rsid w:val="00EA089D"/>
    <w:rsid w:val="00EA2317"/>
    <w:rsid w:val="00ED16B8"/>
    <w:rsid w:val="00ED638F"/>
    <w:rsid w:val="00EF358C"/>
    <w:rsid w:val="00F1340E"/>
    <w:rsid w:val="00F264D0"/>
    <w:rsid w:val="00F34D0D"/>
    <w:rsid w:val="00F546C2"/>
    <w:rsid w:val="00F61771"/>
    <w:rsid w:val="00F62B08"/>
    <w:rsid w:val="00F84FB4"/>
    <w:rsid w:val="00F86078"/>
    <w:rsid w:val="00F974C7"/>
    <w:rsid w:val="00FA6658"/>
    <w:rsid w:val="00FE173D"/>
    <w:rsid w:val="30D9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CC2E"/>
  <w15:chartTrackingRefBased/>
  <w15:docId w15:val="{250A8E5B-272D-49FD-BA59-DB4A2E2C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17"/>
    <w:pPr>
      <w:spacing w:after="240" w:line="240" w:lineRule="auto"/>
    </w:pPr>
    <w:rPr>
      <w:rFonts w:ascii="Calibri" w:eastAsia="Times New Roman" w:hAnsi="Calibri" w:cs="Calibri"/>
      <w:kern w:val="0"/>
      <w14:ligatures w14:val="none"/>
    </w:rPr>
  </w:style>
  <w:style w:type="paragraph" w:styleId="Heading1">
    <w:name w:val="heading 1"/>
    <w:basedOn w:val="Normal"/>
    <w:next w:val="Normal"/>
    <w:link w:val="Heading1Char"/>
    <w:uiPriority w:val="9"/>
    <w:qFormat/>
    <w:rsid w:val="00EA2317"/>
    <w:pPr>
      <w:spacing w:after="0"/>
      <w:outlineLvl w:val="0"/>
    </w:pPr>
    <w:rPr>
      <w:b/>
      <w:bCs/>
      <w:color w:val="370073"/>
      <w:sz w:val="32"/>
      <w:szCs w:val="28"/>
    </w:rPr>
  </w:style>
  <w:style w:type="paragraph" w:styleId="Heading2">
    <w:name w:val="heading 2"/>
    <w:basedOn w:val="Heading1"/>
    <w:next w:val="Normal"/>
    <w:link w:val="Heading2Char"/>
    <w:uiPriority w:val="9"/>
    <w:unhideWhenUsed/>
    <w:qFormat/>
    <w:rsid w:val="0012548C"/>
    <w:pPr>
      <w:spacing w:after="240"/>
      <w:outlineLvl w:val="1"/>
    </w:pPr>
    <w:rPr>
      <w:sz w:val="28"/>
      <w:szCs w:val="24"/>
    </w:rPr>
  </w:style>
  <w:style w:type="paragraph" w:styleId="Heading3">
    <w:name w:val="heading 3"/>
    <w:basedOn w:val="Normal"/>
    <w:next w:val="Normal"/>
    <w:link w:val="Heading3Char"/>
    <w:uiPriority w:val="9"/>
    <w:unhideWhenUsed/>
    <w:qFormat/>
    <w:rsid w:val="00EA2317"/>
    <w:pPr>
      <w:spacing w:after="120"/>
      <w:outlineLvl w:val="2"/>
    </w:pPr>
    <w:rPr>
      <w:b/>
      <w:bCs/>
    </w:rPr>
  </w:style>
  <w:style w:type="paragraph" w:styleId="Heading4">
    <w:name w:val="heading 4"/>
    <w:basedOn w:val="Normal"/>
    <w:next w:val="Normal"/>
    <w:link w:val="Heading4Char"/>
    <w:uiPriority w:val="9"/>
    <w:semiHidden/>
    <w:unhideWhenUsed/>
    <w:qFormat/>
    <w:rsid w:val="00D35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2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2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2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2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317"/>
    <w:rPr>
      <w:rFonts w:ascii="Calibri" w:eastAsia="Times New Roman" w:hAnsi="Calibri" w:cs="Calibri"/>
      <w:b/>
      <w:bCs/>
      <w:color w:val="370073"/>
      <w:kern w:val="0"/>
      <w:sz w:val="32"/>
      <w:szCs w:val="28"/>
      <w14:ligatures w14:val="none"/>
    </w:rPr>
  </w:style>
  <w:style w:type="character" w:customStyle="1" w:styleId="Heading2Char">
    <w:name w:val="Heading 2 Char"/>
    <w:basedOn w:val="DefaultParagraphFont"/>
    <w:link w:val="Heading2"/>
    <w:uiPriority w:val="9"/>
    <w:rsid w:val="0012548C"/>
    <w:rPr>
      <w:rFonts w:ascii="Calibri" w:eastAsia="Times New Roman" w:hAnsi="Calibri" w:cs="Calibri"/>
      <w:b/>
      <w:bCs/>
      <w:color w:val="370073"/>
      <w:kern w:val="0"/>
      <w:sz w:val="28"/>
      <w14:ligatures w14:val="none"/>
    </w:rPr>
  </w:style>
  <w:style w:type="character" w:customStyle="1" w:styleId="Heading3Char">
    <w:name w:val="Heading 3 Char"/>
    <w:basedOn w:val="DefaultParagraphFont"/>
    <w:link w:val="Heading3"/>
    <w:uiPriority w:val="9"/>
    <w:rsid w:val="00EA2317"/>
    <w:rPr>
      <w:rFonts w:ascii="Calibri" w:eastAsia="Times New Roman" w:hAnsi="Calibri" w:cs="Calibri"/>
      <w:b/>
      <w:bCs/>
      <w:kern w:val="0"/>
      <w14:ligatures w14:val="none"/>
    </w:rPr>
  </w:style>
  <w:style w:type="character" w:customStyle="1" w:styleId="Heading4Char">
    <w:name w:val="Heading 4 Char"/>
    <w:basedOn w:val="DefaultParagraphFont"/>
    <w:link w:val="Heading4"/>
    <w:uiPriority w:val="9"/>
    <w:semiHidden/>
    <w:rsid w:val="00D35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245"/>
    <w:rPr>
      <w:rFonts w:eastAsiaTheme="majorEastAsia" w:cstheme="majorBidi"/>
      <w:color w:val="272727" w:themeColor="text1" w:themeTint="D8"/>
    </w:rPr>
  </w:style>
  <w:style w:type="paragraph" w:styleId="Title">
    <w:name w:val="Title"/>
    <w:basedOn w:val="Normal"/>
    <w:next w:val="Normal"/>
    <w:link w:val="TitleChar"/>
    <w:uiPriority w:val="10"/>
    <w:qFormat/>
    <w:rsid w:val="00D352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245"/>
    <w:pPr>
      <w:spacing w:before="160"/>
      <w:jc w:val="center"/>
    </w:pPr>
    <w:rPr>
      <w:i/>
      <w:iCs/>
      <w:color w:val="404040" w:themeColor="text1" w:themeTint="BF"/>
    </w:rPr>
  </w:style>
  <w:style w:type="character" w:customStyle="1" w:styleId="QuoteChar">
    <w:name w:val="Quote Char"/>
    <w:basedOn w:val="DefaultParagraphFont"/>
    <w:link w:val="Quote"/>
    <w:uiPriority w:val="29"/>
    <w:rsid w:val="00D35245"/>
    <w:rPr>
      <w:i/>
      <w:iCs/>
      <w:color w:val="404040" w:themeColor="text1" w:themeTint="BF"/>
    </w:rPr>
  </w:style>
  <w:style w:type="paragraph" w:styleId="ListParagraph">
    <w:name w:val="List Paragraph"/>
    <w:basedOn w:val="Normal"/>
    <w:uiPriority w:val="34"/>
    <w:qFormat/>
    <w:rsid w:val="00D35245"/>
    <w:pPr>
      <w:ind w:left="720"/>
      <w:contextualSpacing/>
    </w:pPr>
  </w:style>
  <w:style w:type="character" w:styleId="IntenseEmphasis">
    <w:name w:val="Intense Emphasis"/>
    <w:basedOn w:val="DefaultParagraphFont"/>
    <w:uiPriority w:val="21"/>
    <w:qFormat/>
    <w:rsid w:val="00D35245"/>
    <w:rPr>
      <w:i/>
      <w:iCs/>
      <w:color w:val="0F4761" w:themeColor="accent1" w:themeShade="BF"/>
    </w:rPr>
  </w:style>
  <w:style w:type="paragraph" w:styleId="IntenseQuote">
    <w:name w:val="Intense Quote"/>
    <w:basedOn w:val="Normal"/>
    <w:next w:val="Normal"/>
    <w:link w:val="IntenseQuoteChar"/>
    <w:uiPriority w:val="30"/>
    <w:qFormat/>
    <w:rsid w:val="00D35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245"/>
    <w:rPr>
      <w:i/>
      <w:iCs/>
      <w:color w:val="0F4761" w:themeColor="accent1" w:themeShade="BF"/>
    </w:rPr>
  </w:style>
  <w:style w:type="character" w:styleId="IntenseReference">
    <w:name w:val="Intense Reference"/>
    <w:basedOn w:val="DefaultParagraphFont"/>
    <w:uiPriority w:val="32"/>
    <w:qFormat/>
    <w:rsid w:val="00D35245"/>
    <w:rPr>
      <w:b/>
      <w:bCs/>
      <w:smallCaps/>
      <w:color w:val="0F4761" w:themeColor="accent1" w:themeShade="BF"/>
      <w:spacing w:val="5"/>
    </w:rPr>
  </w:style>
  <w:style w:type="character" w:styleId="CommentReference">
    <w:name w:val="annotation reference"/>
    <w:basedOn w:val="DefaultParagraphFont"/>
    <w:uiPriority w:val="99"/>
    <w:semiHidden/>
    <w:unhideWhenUsed/>
    <w:rsid w:val="00C91259"/>
    <w:rPr>
      <w:sz w:val="16"/>
      <w:szCs w:val="16"/>
    </w:rPr>
  </w:style>
  <w:style w:type="paragraph" w:styleId="CommentText">
    <w:name w:val="annotation text"/>
    <w:basedOn w:val="Normal"/>
    <w:link w:val="CommentTextChar"/>
    <w:uiPriority w:val="99"/>
    <w:unhideWhenUsed/>
    <w:rsid w:val="00C91259"/>
    <w:rPr>
      <w:sz w:val="20"/>
      <w:szCs w:val="20"/>
    </w:rPr>
  </w:style>
  <w:style w:type="character" w:customStyle="1" w:styleId="CommentTextChar">
    <w:name w:val="Comment Text Char"/>
    <w:basedOn w:val="DefaultParagraphFont"/>
    <w:link w:val="CommentText"/>
    <w:uiPriority w:val="99"/>
    <w:rsid w:val="00C91259"/>
    <w:rPr>
      <w:sz w:val="20"/>
      <w:szCs w:val="20"/>
    </w:rPr>
  </w:style>
  <w:style w:type="paragraph" w:styleId="CommentSubject">
    <w:name w:val="annotation subject"/>
    <w:basedOn w:val="CommentText"/>
    <w:next w:val="CommentText"/>
    <w:link w:val="CommentSubjectChar"/>
    <w:uiPriority w:val="99"/>
    <w:semiHidden/>
    <w:unhideWhenUsed/>
    <w:rsid w:val="00C91259"/>
    <w:rPr>
      <w:b/>
      <w:bCs/>
    </w:rPr>
  </w:style>
  <w:style w:type="character" w:customStyle="1" w:styleId="CommentSubjectChar">
    <w:name w:val="Comment Subject Char"/>
    <w:basedOn w:val="CommentTextChar"/>
    <w:link w:val="CommentSubject"/>
    <w:uiPriority w:val="99"/>
    <w:semiHidden/>
    <w:rsid w:val="00C91259"/>
    <w:rPr>
      <w:b/>
      <w:bCs/>
      <w:sz w:val="20"/>
      <w:szCs w:val="20"/>
    </w:rPr>
  </w:style>
  <w:style w:type="character" w:styleId="Hyperlink">
    <w:name w:val="Hyperlink"/>
    <w:basedOn w:val="DefaultParagraphFont"/>
    <w:uiPriority w:val="99"/>
    <w:unhideWhenUsed/>
    <w:rsid w:val="006A4C45"/>
    <w:rPr>
      <w:color w:val="467886" w:themeColor="hyperlink"/>
      <w:u w:val="single"/>
    </w:rPr>
  </w:style>
  <w:style w:type="character" w:styleId="UnresolvedMention">
    <w:name w:val="Unresolved Mention"/>
    <w:basedOn w:val="DefaultParagraphFont"/>
    <w:uiPriority w:val="99"/>
    <w:semiHidden/>
    <w:unhideWhenUsed/>
    <w:rsid w:val="006A4C45"/>
    <w:rPr>
      <w:color w:val="605E5C"/>
      <w:shd w:val="clear" w:color="auto" w:fill="E1DFDD"/>
    </w:rPr>
  </w:style>
  <w:style w:type="character" w:customStyle="1" w:styleId="agcmg">
    <w:name w:val="a_gcmg"/>
    <w:basedOn w:val="DefaultParagraphFont"/>
    <w:rsid w:val="00C43D2A"/>
  </w:style>
  <w:style w:type="paragraph" w:customStyle="1" w:styleId="cvgsua">
    <w:name w:val="cvgsua"/>
    <w:basedOn w:val="Normal"/>
    <w:rsid w:val="007441DE"/>
    <w:pPr>
      <w:spacing w:before="100" w:beforeAutospacing="1" w:after="100" w:afterAutospacing="1"/>
    </w:pPr>
  </w:style>
  <w:style w:type="character" w:styleId="Strong">
    <w:name w:val="Strong"/>
    <w:basedOn w:val="DefaultParagraphFont"/>
    <w:uiPriority w:val="22"/>
    <w:qFormat/>
    <w:rsid w:val="00EF358C"/>
    <w:rPr>
      <w:b/>
      <w:bCs/>
    </w:rPr>
  </w:style>
  <w:style w:type="character" w:styleId="FollowedHyperlink">
    <w:name w:val="FollowedHyperlink"/>
    <w:basedOn w:val="DefaultParagraphFont"/>
    <w:uiPriority w:val="99"/>
    <w:semiHidden/>
    <w:unhideWhenUsed/>
    <w:rsid w:val="00E63480"/>
    <w:rPr>
      <w:color w:val="96607D" w:themeColor="followedHyperlink"/>
      <w:u w:val="single"/>
    </w:rPr>
  </w:style>
  <w:style w:type="paragraph" w:customStyle="1" w:styleId="msonormal0">
    <w:name w:val="msonormal"/>
    <w:basedOn w:val="Normal"/>
    <w:rsid w:val="00941918"/>
    <w:pPr>
      <w:spacing w:before="100" w:beforeAutospacing="1" w:after="100" w:afterAutospacing="1"/>
    </w:pPr>
  </w:style>
  <w:style w:type="paragraph" w:customStyle="1" w:styleId="xl65">
    <w:name w:val="xl65"/>
    <w:basedOn w:val="Normal"/>
    <w:rsid w:val="00941918"/>
    <w:pPr>
      <w:pBdr>
        <w:top w:val="single" w:sz="4" w:space="0" w:color="00000B"/>
        <w:left w:val="single" w:sz="4" w:space="0" w:color="00000B"/>
        <w:bottom w:val="single" w:sz="4" w:space="0" w:color="00000B"/>
        <w:right w:val="single" w:sz="4" w:space="0" w:color="00000B"/>
      </w:pBdr>
      <w:shd w:val="clear" w:color="000000" w:fill="C0C0C0"/>
      <w:spacing w:before="100" w:beforeAutospacing="1" w:after="100" w:afterAutospacing="1"/>
      <w:jc w:val="center"/>
    </w:pPr>
    <w:rPr>
      <w:b/>
      <w:bCs/>
    </w:rPr>
  </w:style>
  <w:style w:type="paragraph" w:customStyle="1" w:styleId="xl66">
    <w:name w:val="xl66"/>
    <w:basedOn w:val="Normal"/>
    <w:rsid w:val="00941918"/>
    <w:pPr>
      <w:pBdr>
        <w:top w:val="single" w:sz="4" w:space="0" w:color="00000B"/>
        <w:left w:val="single" w:sz="4" w:space="0" w:color="00000B"/>
        <w:bottom w:val="single" w:sz="4" w:space="0" w:color="00000B"/>
        <w:right w:val="single" w:sz="4" w:space="0" w:color="00000B"/>
      </w:pBdr>
      <w:spacing w:before="100" w:beforeAutospacing="1" w:after="100" w:afterAutospacing="1"/>
    </w:pPr>
    <w:rPr>
      <w:color w:val="0000FF"/>
      <w:u w:val="single"/>
    </w:rPr>
  </w:style>
  <w:style w:type="paragraph" w:customStyle="1" w:styleId="xl67">
    <w:name w:val="xl67"/>
    <w:basedOn w:val="Normal"/>
    <w:rsid w:val="00941918"/>
    <w:pPr>
      <w:pBdr>
        <w:top w:val="single" w:sz="4" w:space="0" w:color="00000B"/>
        <w:left w:val="single" w:sz="4" w:space="0" w:color="00000B"/>
        <w:bottom w:val="single" w:sz="4" w:space="0" w:color="00000B"/>
        <w:right w:val="single" w:sz="4" w:space="0" w:color="00000B"/>
      </w:pBdr>
      <w:spacing w:before="100" w:beforeAutospacing="1" w:after="100" w:afterAutospacing="1"/>
      <w:textAlignment w:val="top"/>
    </w:pPr>
    <w:rPr>
      <w:color w:val="0000FF"/>
      <w:u w:val="single"/>
    </w:rPr>
  </w:style>
  <w:style w:type="paragraph" w:customStyle="1" w:styleId="xl68">
    <w:name w:val="xl68"/>
    <w:basedOn w:val="Normal"/>
    <w:rsid w:val="00941918"/>
    <w:pPr>
      <w:pBdr>
        <w:top w:val="single" w:sz="4" w:space="0" w:color="00000B"/>
        <w:left w:val="single" w:sz="4" w:space="0" w:color="00000B"/>
        <w:bottom w:val="single" w:sz="4" w:space="0" w:color="00000B"/>
        <w:right w:val="single" w:sz="4" w:space="0" w:color="00000B"/>
      </w:pBdr>
      <w:spacing w:before="100" w:beforeAutospacing="1" w:after="100" w:afterAutospacing="1"/>
    </w:pPr>
  </w:style>
  <w:style w:type="paragraph" w:customStyle="1" w:styleId="xl69">
    <w:name w:val="xl69"/>
    <w:basedOn w:val="Normal"/>
    <w:rsid w:val="00941918"/>
    <w:pPr>
      <w:pBdr>
        <w:top w:val="single" w:sz="4" w:space="0" w:color="00000B"/>
        <w:left w:val="single" w:sz="4" w:space="0" w:color="00000B"/>
        <w:bottom w:val="single" w:sz="4" w:space="0" w:color="00000B"/>
        <w:right w:val="single" w:sz="4" w:space="0" w:color="00000B"/>
      </w:pBdr>
      <w:spacing w:before="100" w:beforeAutospacing="1" w:after="100" w:afterAutospacing="1"/>
    </w:pPr>
  </w:style>
  <w:style w:type="paragraph" w:customStyle="1" w:styleId="xl70">
    <w:name w:val="xl70"/>
    <w:basedOn w:val="Normal"/>
    <w:rsid w:val="00941918"/>
    <w:pPr>
      <w:pBdr>
        <w:top w:val="single" w:sz="4" w:space="0" w:color="00000B"/>
        <w:left w:val="single" w:sz="4" w:space="0" w:color="00000B"/>
        <w:bottom w:val="single" w:sz="4" w:space="0" w:color="00000B"/>
        <w:right w:val="single" w:sz="4" w:space="0" w:color="00000B"/>
      </w:pBdr>
      <w:spacing w:before="100" w:beforeAutospacing="1" w:after="100" w:afterAutospacing="1"/>
      <w:textAlignment w:val="top"/>
    </w:pPr>
  </w:style>
  <w:style w:type="paragraph" w:customStyle="1" w:styleId="xl71">
    <w:name w:val="xl71"/>
    <w:basedOn w:val="Normal"/>
    <w:rsid w:val="00941918"/>
    <w:pPr>
      <w:pBdr>
        <w:top w:val="single" w:sz="4" w:space="0" w:color="00000B"/>
        <w:left w:val="single" w:sz="4" w:space="0" w:color="00000B"/>
        <w:bottom w:val="single" w:sz="4" w:space="0" w:color="00000B"/>
        <w:right w:val="single" w:sz="4" w:space="0" w:color="00000B"/>
      </w:pBd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951045">
      <w:bodyDiv w:val="1"/>
      <w:marLeft w:val="0"/>
      <w:marRight w:val="0"/>
      <w:marTop w:val="0"/>
      <w:marBottom w:val="0"/>
      <w:divBdr>
        <w:top w:val="none" w:sz="0" w:space="0" w:color="auto"/>
        <w:left w:val="none" w:sz="0" w:space="0" w:color="auto"/>
        <w:bottom w:val="none" w:sz="0" w:space="0" w:color="auto"/>
        <w:right w:val="none" w:sz="0" w:space="0" w:color="auto"/>
      </w:divBdr>
    </w:div>
    <w:div w:id="1816294662">
      <w:bodyDiv w:val="1"/>
      <w:marLeft w:val="0"/>
      <w:marRight w:val="0"/>
      <w:marTop w:val="0"/>
      <w:marBottom w:val="0"/>
      <w:divBdr>
        <w:top w:val="none" w:sz="0" w:space="0" w:color="auto"/>
        <w:left w:val="none" w:sz="0" w:space="0" w:color="auto"/>
        <w:bottom w:val="none" w:sz="0" w:space="0" w:color="auto"/>
        <w:right w:val="none" w:sz="0" w:space="0" w:color="auto"/>
      </w:divBdr>
    </w:div>
    <w:div w:id="20431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95&amp;Year=2025" TargetMode="External"/><Relationship Id="rId21" Type="http://schemas.openxmlformats.org/officeDocument/2006/relationships/hyperlink" Target="http://app.leg.wa.gov/billsummary?BillNumber=1127&amp;Year=2025" TargetMode="External"/><Relationship Id="rId42" Type="http://schemas.openxmlformats.org/officeDocument/2006/relationships/hyperlink" Target="http://app.leg.wa.gov/billsummary?BillNumber=1399&amp;Year=2025" TargetMode="External"/><Relationship Id="rId63" Type="http://schemas.openxmlformats.org/officeDocument/2006/relationships/hyperlink" Target="http://app.leg.wa.gov/billsummary?BillNumber=2100&amp;Year=2025" TargetMode="External"/><Relationship Id="rId84" Type="http://schemas.openxmlformats.org/officeDocument/2006/relationships/hyperlink" Target="http://app.leg.wa.gov/billsummary?BillNumber=2175&amp;Year=2025" TargetMode="External"/><Relationship Id="rId138" Type="http://schemas.openxmlformats.org/officeDocument/2006/relationships/hyperlink" Target="http://app.leg.wa.gov/billsummary?BillNumber=2394&amp;Year=2025" TargetMode="External"/><Relationship Id="rId159" Type="http://schemas.openxmlformats.org/officeDocument/2006/relationships/hyperlink" Target="http://app.leg.wa.gov/billsummary?BillNumber=5160&amp;Year=2025" TargetMode="External"/><Relationship Id="rId170" Type="http://schemas.openxmlformats.org/officeDocument/2006/relationships/hyperlink" Target="http://app.leg.wa.gov/billsummary?BillNumber=5469&amp;Year=2025" TargetMode="External"/><Relationship Id="rId191" Type="http://schemas.openxmlformats.org/officeDocument/2006/relationships/hyperlink" Target="http://app.leg.wa.gov/billsummary?BillNumber=5850&amp;Year=2025" TargetMode="External"/><Relationship Id="rId205" Type="http://schemas.openxmlformats.org/officeDocument/2006/relationships/hyperlink" Target="http://app.leg.wa.gov/billsummary?BillNumber=5889&amp;Year=2025" TargetMode="External"/><Relationship Id="rId226" Type="http://schemas.openxmlformats.org/officeDocument/2006/relationships/hyperlink" Target="http://app.leg.wa.gov/billsummary?BillNumber=5966&amp;Year=2025" TargetMode="External"/><Relationship Id="rId247" Type="http://schemas.openxmlformats.org/officeDocument/2006/relationships/hyperlink" Target="http://app.leg.wa.gov/billsummary?BillNumber=6057&amp;Year=2025" TargetMode="External"/><Relationship Id="rId107" Type="http://schemas.openxmlformats.org/officeDocument/2006/relationships/hyperlink" Target="http://app.leg.wa.gov/billsummary?BillNumber=2257&amp;Year=2025" TargetMode="External"/><Relationship Id="rId11" Type="http://schemas.openxmlformats.org/officeDocument/2006/relationships/hyperlink" Target="https://app.leg.wa.gov/billsummary?BillNumber=5841&amp;Year=2025" TargetMode="External"/><Relationship Id="rId32" Type="http://schemas.openxmlformats.org/officeDocument/2006/relationships/hyperlink" Target="http://app.leg.wa.gov/billsummary?BillNumber=1227&amp;Year=2025" TargetMode="External"/><Relationship Id="rId53" Type="http://schemas.openxmlformats.org/officeDocument/2006/relationships/hyperlink" Target="http://app.leg.wa.gov/billsummary?BillNumber=1795&amp;Year=2025" TargetMode="External"/><Relationship Id="rId74" Type="http://schemas.openxmlformats.org/officeDocument/2006/relationships/hyperlink" Target="http://app.leg.wa.gov/billsummary?BillNumber=2138&amp;Year=2025" TargetMode="External"/><Relationship Id="rId128" Type="http://schemas.openxmlformats.org/officeDocument/2006/relationships/hyperlink" Target="http://app.leg.wa.gov/billsummary?BillNumber=2351&amp;Year=2025" TargetMode="External"/><Relationship Id="rId149" Type="http://schemas.openxmlformats.org/officeDocument/2006/relationships/hyperlink" Target="http://app.leg.wa.gov/billsummary?BillNumber=2535&amp;Year=2025" TargetMode="External"/><Relationship Id="rId5" Type="http://schemas.openxmlformats.org/officeDocument/2006/relationships/styles" Target="styles.xml"/><Relationship Id="rId95" Type="http://schemas.openxmlformats.org/officeDocument/2006/relationships/hyperlink" Target="http://app.leg.wa.gov/billsummary?BillNumber=2216&amp;Year=2025" TargetMode="External"/><Relationship Id="rId160" Type="http://schemas.openxmlformats.org/officeDocument/2006/relationships/hyperlink" Target="http://app.leg.wa.gov/billsummary?BillNumber=5215&amp;Year=2025" TargetMode="External"/><Relationship Id="rId181" Type="http://schemas.openxmlformats.org/officeDocument/2006/relationships/hyperlink" Target="http://app.leg.wa.gov/billsummary?BillNumber=5822&amp;Year=2025" TargetMode="External"/><Relationship Id="rId216" Type="http://schemas.openxmlformats.org/officeDocument/2006/relationships/hyperlink" Target="http://app.leg.wa.gov/billsummary?BillNumber=5924&amp;Year=2025" TargetMode="External"/><Relationship Id="rId237" Type="http://schemas.openxmlformats.org/officeDocument/2006/relationships/hyperlink" Target="http://app.leg.wa.gov/billsummary?BillNumber=6002&amp;Year=2025" TargetMode="External"/><Relationship Id="rId258" Type="http://schemas.openxmlformats.org/officeDocument/2006/relationships/hyperlink" Target="http://app.leg.wa.gov/billsummary?BillNumber=6175&amp;Year=2025" TargetMode="External"/><Relationship Id="rId22" Type="http://schemas.openxmlformats.org/officeDocument/2006/relationships/hyperlink" Target="http://app.leg.wa.gov/billsummary?BillNumber=1155&amp;Year=2025" TargetMode="External"/><Relationship Id="rId43" Type="http://schemas.openxmlformats.org/officeDocument/2006/relationships/hyperlink" Target="http://app.leg.wa.gov/billsummary?BillNumber=1400&amp;Year=2025" TargetMode="External"/><Relationship Id="rId64" Type="http://schemas.openxmlformats.org/officeDocument/2006/relationships/hyperlink" Target="http://app.leg.wa.gov/billsummary?BillNumber=2101&amp;Year=2025" TargetMode="External"/><Relationship Id="rId118" Type="http://schemas.openxmlformats.org/officeDocument/2006/relationships/hyperlink" Target="http://app.leg.wa.gov/billsummary?BillNumber=2302&amp;Year=2025" TargetMode="External"/><Relationship Id="rId139" Type="http://schemas.openxmlformats.org/officeDocument/2006/relationships/hyperlink" Target="http://app.leg.wa.gov/billsummary?BillNumber=2405&amp;Year=2025" TargetMode="External"/><Relationship Id="rId85" Type="http://schemas.openxmlformats.org/officeDocument/2006/relationships/hyperlink" Target="http://app.leg.wa.gov/billsummary?BillNumber=2176&amp;Year=2025" TargetMode="External"/><Relationship Id="rId150" Type="http://schemas.openxmlformats.org/officeDocument/2006/relationships/hyperlink" Target="http://app.leg.wa.gov/billsummary?BillNumber=2545&amp;Year=2025" TargetMode="External"/><Relationship Id="rId171" Type="http://schemas.openxmlformats.org/officeDocument/2006/relationships/hyperlink" Target="http://app.leg.wa.gov/billsummary?BillNumber=5502&amp;Year=2025" TargetMode="External"/><Relationship Id="rId192" Type="http://schemas.openxmlformats.org/officeDocument/2006/relationships/hyperlink" Target="http://app.leg.wa.gov/billsummary?BillNumber=5853&amp;Year=2025" TargetMode="External"/><Relationship Id="rId206" Type="http://schemas.openxmlformats.org/officeDocument/2006/relationships/hyperlink" Target="http://app.leg.wa.gov/billsummary?BillNumber=5891&amp;Year=2025" TargetMode="External"/><Relationship Id="rId227" Type="http://schemas.openxmlformats.org/officeDocument/2006/relationships/hyperlink" Target="http://app.leg.wa.gov/billsummary?BillNumber=5967&amp;Year=2025" TargetMode="External"/><Relationship Id="rId248" Type="http://schemas.openxmlformats.org/officeDocument/2006/relationships/hyperlink" Target="http://app.leg.wa.gov/billsummary?BillNumber=6059&amp;Year=2025" TargetMode="External"/><Relationship Id="rId12" Type="http://schemas.openxmlformats.org/officeDocument/2006/relationships/hyperlink" Target="https://finance.uw.edu/ppso/state-operations/legislative-process-and-terms" TargetMode="External"/><Relationship Id="rId33" Type="http://schemas.openxmlformats.org/officeDocument/2006/relationships/hyperlink" Target="http://app.leg.wa.gov/billsummary?BillNumber=1228&amp;Year=2025" TargetMode="External"/><Relationship Id="rId108" Type="http://schemas.openxmlformats.org/officeDocument/2006/relationships/hyperlink" Target="http://app.leg.wa.gov/billsummary?BillNumber=2261&amp;Year=2025" TargetMode="External"/><Relationship Id="rId129" Type="http://schemas.openxmlformats.org/officeDocument/2006/relationships/hyperlink" Target="http://app.leg.wa.gov/billsummary?BillNumber=2352&amp;Year=2025" TargetMode="External"/><Relationship Id="rId54" Type="http://schemas.openxmlformats.org/officeDocument/2006/relationships/hyperlink" Target="http://app.leg.wa.gov/billsummary?BillNumber=1816&amp;Year=2025" TargetMode="External"/><Relationship Id="rId75" Type="http://schemas.openxmlformats.org/officeDocument/2006/relationships/hyperlink" Target="http://app.leg.wa.gov/billsummary?BillNumber=2141&amp;Year=2025" TargetMode="External"/><Relationship Id="rId96" Type="http://schemas.openxmlformats.org/officeDocument/2006/relationships/hyperlink" Target="http://app.leg.wa.gov/billsummary?BillNumber=2218&amp;Year=2025" TargetMode="External"/><Relationship Id="rId140" Type="http://schemas.openxmlformats.org/officeDocument/2006/relationships/hyperlink" Target="http://app.leg.wa.gov/billsummary?BillNumber=2406&amp;Year=2025" TargetMode="External"/><Relationship Id="rId161" Type="http://schemas.openxmlformats.org/officeDocument/2006/relationships/hyperlink" Target="http://app.leg.wa.gov/billsummary?BillNumber=5223&amp;Year=2025" TargetMode="External"/><Relationship Id="rId182" Type="http://schemas.openxmlformats.org/officeDocument/2006/relationships/hyperlink" Target="http://app.leg.wa.gov/billsummary?BillNumber=5823&amp;Year=2025" TargetMode="External"/><Relationship Id="rId217" Type="http://schemas.openxmlformats.org/officeDocument/2006/relationships/hyperlink" Target="http://app.leg.wa.gov/billsummary?BillNumber=5933&amp;Year=2025" TargetMode="External"/><Relationship Id="rId6" Type="http://schemas.openxmlformats.org/officeDocument/2006/relationships/settings" Target="settings.xml"/><Relationship Id="rId238" Type="http://schemas.openxmlformats.org/officeDocument/2006/relationships/hyperlink" Target="http://app.leg.wa.gov/billsummary?BillNumber=6003&amp;Year=2025" TargetMode="External"/><Relationship Id="rId259" Type="http://schemas.openxmlformats.org/officeDocument/2006/relationships/fontTable" Target="fontTable.xml"/><Relationship Id="rId23" Type="http://schemas.openxmlformats.org/officeDocument/2006/relationships/hyperlink" Target="http://app.leg.wa.gov/billsummary?BillNumber=1168&amp;Year=2025" TargetMode="External"/><Relationship Id="rId119" Type="http://schemas.openxmlformats.org/officeDocument/2006/relationships/hyperlink" Target="http://app.leg.wa.gov/billsummary?BillNumber=2306&amp;Year=2025" TargetMode="External"/><Relationship Id="rId44" Type="http://schemas.openxmlformats.org/officeDocument/2006/relationships/hyperlink" Target="http://app.leg.wa.gov/billsummary?BillNumber=1402&amp;Year=2025" TargetMode="External"/><Relationship Id="rId65" Type="http://schemas.openxmlformats.org/officeDocument/2006/relationships/hyperlink" Target="http://app.leg.wa.gov/billsummary?BillNumber=2105&amp;Year=2025" TargetMode="External"/><Relationship Id="rId86" Type="http://schemas.openxmlformats.org/officeDocument/2006/relationships/hyperlink" Target="http://app.leg.wa.gov/billsummary?BillNumber=2177&amp;Year=2025" TargetMode="External"/><Relationship Id="rId130" Type="http://schemas.openxmlformats.org/officeDocument/2006/relationships/hyperlink" Target="http://app.leg.wa.gov/billsummary?BillNumber=2353&amp;Year=2025" TargetMode="External"/><Relationship Id="rId151" Type="http://schemas.openxmlformats.org/officeDocument/2006/relationships/hyperlink" Target="http://app.leg.wa.gov/billsummary?BillNumber=2565&amp;Year=2025" TargetMode="External"/><Relationship Id="rId172" Type="http://schemas.openxmlformats.org/officeDocument/2006/relationships/hyperlink" Target="http://app.leg.wa.gov/billsummary?BillNumber=5523&amp;Year=2025" TargetMode="External"/><Relationship Id="rId193" Type="http://schemas.openxmlformats.org/officeDocument/2006/relationships/hyperlink" Target="http://app.leg.wa.gov/billsummary?BillNumber=5855&amp;Year=2025" TargetMode="External"/><Relationship Id="rId207" Type="http://schemas.openxmlformats.org/officeDocument/2006/relationships/hyperlink" Target="http://app.leg.wa.gov/billsummary?BillNumber=5895&amp;Year=2025" TargetMode="External"/><Relationship Id="rId228" Type="http://schemas.openxmlformats.org/officeDocument/2006/relationships/hyperlink" Target="http://app.leg.wa.gov/billsummary?BillNumber=5974&amp;Year=2025" TargetMode="External"/><Relationship Id="rId249" Type="http://schemas.openxmlformats.org/officeDocument/2006/relationships/hyperlink" Target="http://app.leg.wa.gov/billsummary?BillNumber=6067&amp;Year=2025" TargetMode="External"/><Relationship Id="rId13" Type="http://schemas.openxmlformats.org/officeDocument/2006/relationships/hyperlink" Target="https://leg.wa.gov/about-the-legislature/committees/" TargetMode="External"/><Relationship Id="rId109" Type="http://schemas.openxmlformats.org/officeDocument/2006/relationships/hyperlink" Target="http://app.leg.wa.gov/billsummary?BillNumber=2264&amp;Year=2025" TargetMode="External"/><Relationship Id="rId260" Type="http://schemas.openxmlformats.org/officeDocument/2006/relationships/theme" Target="theme/theme1.xml"/><Relationship Id="rId34" Type="http://schemas.openxmlformats.org/officeDocument/2006/relationships/hyperlink" Target="http://app.leg.wa.gov/billsummary?BillNumber=1298&amp;Year=2025" TargetMode="External"/><Relationship Id="rId55" Type="http://schemas.openxmlformats.org/officeDocument/2006/relationships/hyperlink" Target="http://app.leg.wa.gov/billsummary?BillNumber=1828&amp;Year=2025" TargetMode="External"/><Relationship Id="rId76" Type="http://schemas.openxmlformats.org/officeDocument/2006/relationships/hyperlink" Target="http://app.leg.wa.gov/billsummary?BillNumber=2144&amp;Year=2025" TargetMode="External"/><Relationship Id="rId97" Type="http://schemas.openxmlformats.org/officeDocument/2006/relationships/hyperlink" Target="http://app.leg.wa.gov/billsummary?BillNumber=2220&amp;Year=2025" TargetMode="External"/><Relationship Id="rId120" Type="http://schemas.openxmlformats.org/officeDocument/2006/relationships/hyperlink" Target="http://app.leg.wa.gov/billsummary?BillNumber=2308&amp;Year=2025" TargetMode="External"/><Relationship Id="rId141" Type="http://schemas.openxmlformats.org/officeDocument/2006/relationships/hyperlink" Target="http://app.leg.wa.gov/billsummary?BillNumber=2411&amp;Year=2025" TargetMode="External"/><Relationship Id="rId7" Type="http://schemas.openxmlformats.org/officeDocument/2006/relationships/webSettings" Target="webSettings.xml"/><Relationship Id="rId162" Type="http://schemas.openxmlformats.org/officeDocument/2006/relationships/hyperlink" Target="http://app.leg.wa.gov/billsummary?BillNumber=5238&amp;Year=2025" TargetMode="External"/><Relationship Id="rId183" Type="http://schemas.openxmlformats.org/officeDocument/2006/relationships/hyperlink" Target="http://app.leg.wa.gov/billsummary?BillNumber=5826&amp;Year=2025" TargetMode="External"/><Relationship Id="rId218" Type="http://schemas.openxmlformats.org/officeDocument/2006/relationships/hyperlink" Target="http://app.leg.wa.gov/billsummary?BillNumber=5936&amp;Year=2025" TargetMode="External"/><Relationship Id="rId239" Type="http://schemas.openxmlformats.org/officeDocument/2006/relationships/hyperlink" Target="http://app.leg.wa.gov/billsummary?BillNumber=6005&amp;Year=2025" TargetMode="External"/><Relationship Id="rId250" Type="http://schemas.openxmlformats.org/officeDocument/2006/relationships/hyperlink" Target="http://app.leg.wa.gov/billsummary?BillNumber=6070&amp;Year=2025" TargetMode="External"/><Relationship Id="rId24" Type="http://schemas.openxmlformats.org/officeDocument/2006/relationships/hyperlink" Target="http://app.leg.wa.gov/billsummary?BillNumber=1170&amp;Year=2025" TargetMode="External"/><Relationship Id="rId45" Type="http://schemas.openxmlformats.org/officeDocument/2006/relationships/hyperlink" Target="http://app.leg.wa.gov/billsummary?BillNumber=1430&amp;Year=2025" TargetMode="External"/><Relationship Id="rId66" Type="http://schemas.openxmlformats.org/officeDocument/2006/relationships/hyperlink" Target="http://app.leg.wa.gov/billsummary?BillNumber=2106&amp;Year=2025" TargetMode="External"/><Relationship Id="rId87" Type="http://schemas.openxmlformats.org/officeDocument/2006/relationships/hyperlink" Target="http://app.leg.wa.gov/billsummary?BillNumber=2182&amp;Year=2025" TargetMode="External"/><Relationship Id="rId110" Type="http://schemas.openxmlformats.org/officeDocument/2006/relationships/hyperlink" Target="http://app.leg.wa.gov/billsummary?BillNumber=2265&amp;Year=2025" TargetMode="External"/><Relationship Id="rId131" Type="http://schemas.openxmlformats.org/officeDocument/2006/relationships/hyperlink" Target="http://app.leg.wa.gov/billsummary?BillNumber=2368&amp;Year=2025" TargetMode="External"/><Relationship Id="rId152" Type="http://schemas.openxmlformats.org/officeDocument/2006/relationships/hyperlink" Target="http://app.leg.wa.gov/billsummary?BillNumber=5061&amp;Year=2025" TargetMode="External"/><Relationship Id="rId173" Type="http://schemas.openxmlformats.org/officeDocument/2006/relationships/hyperlink" Target="http://app.leg.wa.gov/billsummary?BillNumber=5574&amp;Year=2025" TargetMode="External"/><Relationship Id="rId194" Type="http://schemas.openxmlformats.org/officeDocument/2006/relationships/hyperlink" Target="http://app.leg.wa.gov/billsummary?BillNumber=5856&amp;Year=2025" TargetMode="External"/><Relationship Id="rId208" Type="http://schemas.openxmlformats.org/officeDocument/2006/relationships/hyperlink" Target="http://app.leg.wa.gov/billsummary?BillNumber=5900&amp;Year=2025" TargetMode="External"/><Relationship Id="rId229" Type="http://schemas.openxmlformats.org/officeDocument/2006/relationships/hyperlink" Target="http://app.leg.wa.gov/billsummary?BillNumber=5978&amp;Year=2025" TargetMode="External"/><Relationship Id="rId240" Type="http://schemas.openxmlformats.org/officeDocument/2006/relationships/hyperlink" Target="http://app.leg.wa.gov/billsummary?BillNumber=6014&amp;Year=2025" TargetMode="External"/><Relationship Id="rId14" Type="http://schemas.openxmlformats.org/officeDocument/2006/relationships/hyperlink" Target="https://finance.uw.edu/ppso/" TargetMode="External"/><Relationship Id="rId35" Type="http://schemas.openxmlformats.org/officeDocument/2006/relationships/hyperlink" Target="http://app.leg.wa.gov/billsummary?BillNumber=1303&amp;Year=2025" TargetMode="External"/><Relationship Id="rId56" Type="http://schemas.openxmlformats.org/officeDocument/2006/relationships/hyperlink" Target="http://app.leg.wa.gov/billsummary?BillNumber=1833&amp;Year=2025" TargetMode="External"/><Relationship Id="rId77" Type="http://schemas.openxmlformats.org/officeDocument/2006/relationships/hyperlink" Target="http://app.leg.wa.gov/billsummary?BillNumber=2145&amp;Year=2025" TargetMode="External"/><Relationship Id="rId100" Type="http://schemas.openxmlformats.org/officeDocument/2006/relationships/hyperlink" Target="http://app.leg.wa.gov/billsummary?BillNumber=2238&amp;Year=2025" TargetMode="External"/><Relationship Id="rId8" Type="http://schemas.openxmlformats.org/officeDocument/2006/relationships/hyperlink" Target="https://finance.uw.edu/ppso/files/docs/briefs/2025/governor-ferguson-2026-supplemental-budgets.pdf" TargetMode="External"/><Relationship Id="rId98" Type="http://schemas.openxmlformats.org/officeDocument/2006/relationships/hyperlink" Target="http://app.leg.wa.gov/billsummary?BillNumber=2225&amp;Year=2025" TargetMode="External"/><Relationship Id="rId121" Type="http://schemas.openxmlformats.org/officeDocument/2006/relationships/hyperlink" Target="http://app.leg.wa.gov/billsummary?BillNumber=2309&amp;Year=2025" TargetMode="External"/><Relationship Id="rId142" Type="http://schemas.openxmlformats.org/officeDocument/2006/relationships/hyperlink" Target="http://app.leg.wa.gov/billsummary?BillNumber=2420&amp;Year=2025" TargetMode="External"/><Relationship Id="rId163" Type="http://schemas.openxmlformats.org/officeDocument/2006/relationships/hyperlink" Target="http://app.leg.wa.gov/billsummary?BillNumber=5240&amp;Year=2025" TargetMode="External"/><Relationship Id="rId184" Type="http://schemas.openxmlformats.org/officeDocument/2006/relationships/hyperlink" Target="http://app.leg.wa.gov/billsummary?BillNumber=5827&amp;Year=2025" TargetMode="External"/><Relationship Id="rId219" Type="http://schemas.openxmlformats.org/officeDocument/2006/relationships/hyperlink" Target="http://app.leg.wa.gov/billsummary?BillNumber=5947&amp;Year=2025" TargetMode="External"/><Relationship Id="rId230" Type="http://schemas.openxmlformats.org/officeDocument/2006/relationships/hyperlink" Target="http://app.leg.wa.gov/billsummary?BillNumber=5980&amp;Year=2025" TargetMode="External"/><Relationship Id="rId251" Type="http://schemas.openxmlformats.org/officeDocument/2006/relationships/hyperlink" Target="http://app.leg.wa.gov/billsummary?BillNumber=6082&amp;Year=2025" TargetMode="External"/><Relationship Id="rId25" Type="http://schemas.openxmlformats.org/officeDocument/2006/relationships/hyperlink" Target="http://app.leg.wa.gov/billsummary?BillNumber=1178&amp;Year=2025" TargetMode="External"/><Relationship Id="rId46" Type="http://schemas.openxmlformats.org/officeDocument/2006/relationships/hyperlink" Target="http://app.leg.wa.gov/billsummary?BillNumber=1434&amp;Year=2025" TargetMode="External"/><Relationship Id="rId67" Type="http://schemas.openxmlformats.org/officeDocument/2006/relationships/hyperlink" Target="http://app.leg.wa.gov/billsummary?BillNumber=2110&amp;Year=2025" TargetMode="External"/><Relationship Id="rId88" Type="http://schemas.openxmlformats.org/officeDocument/2006/relationships/hyperlink" Target="http://app.leg.wa.gov/billsummary?BillNumber=2184&amp;Year=2025" TargetMode="External"/><Relationship Id="rId111" Type="http://schemas.openxmlformats.org/officeDocument/2006/relationships/hyperlink" Target="http://app.leg.wa.gov/billsummary?BillNumber=2273&amp;Year=2025" TargetMode="External"/><Relationship Id="rId132" Type="http://schemas.openxmlformats.org/officeDocument/2006/relationships/hyperlink" Target="http://app.leg.wa.gov/billsummary?BillNumber=2372&amp;Year=2025" TargetMode="External"/><Relationship Id="rId153" Type="http://schemas.openxmlformats.org/officeDocument/2006/relationships/hyperlink" Target="http://app.leg.wa.gov/billsummary?BillNumber=5068&amp;Year=2025" TargetMode="External"/><Relationship Id="rId174" Type="http://schemas.openxmlformats.org/officeDocument/2006/relationships/hyperlink" Target="http://app.leg.wa.gov/billsummary?BillNumber=5594&amp;Year=2025" TargetMode="External"/><Relationship Id="rId195" Type="http://schemas.openxmlformats.org/officeDocument/2006/relationships/hyperlink" Target="http://app.leg.wa.gov/billsummary?BillNumber=5862&amp;Year=2025" TargetMode="External"/><Relationship Id="rId209" Type="http://schemas.openxmlformats.org/officeDocument/2006/relationships/hyperlink" Target="http://app.leg.wa.gov/billsummary?BillNumber=5906&amp;Year=2025" TargetMode="External"/><Relationship Id="rId220" Type="http://schemas.openxmlformats.org/officeDocument/2006/relationships/hyperlink" Target="http://app.leg.wa.gov/billsummary?BillNumber=5948&amp;Year=2025" TargetMode="External"/><Relationship Id="rId241" Type="http://schemas.openxmlformats.org/officeDocument/2006/relationships/hyperlink" Target="http://app.leg.wa.gov/billsummary?BillNumber=6025&amp;Year=2025" TargetMode="External"/><Relationship Id="rId15" Type="http://schemas.openxmlformats.org/officeDocument/2006/relationships/hyperlink" Target="http://app.leg.wa.gov/billsummary?BillNumber=1036&amp;Year=2025" TargetMode="External"/><Relationship Id="rId36" Type="http://schemas.openxmlformats.org/officeDocument/2006/relationships/hyperlink" Target="http://app.leg.wa.gov/billsummary?BillNumber=1311&amp;Year=2025" TargetMode="External"/><Relationship Id="rId57" Type="http://schemas.openxmlformats.org/officeDocument/2006/relationships/hyperlink" Target="http://app.leg.wa.gov/billsummary?BillNumber=1834&amp;Year=2025" TargetMode="External"/><Relationship Id="rId78" Type="http://schemas.openxmlformats.org/officeDocument/2006/relationships/hyperlink" Target="http://app.leg.wa.gov/billsummary?BillNumber=2148&amp;Year=2025" TargetMode="External"/><Relationship Id="rId99" Type="http://schemas.openxmlformats.org/officeDocument/2006/relationships/hyperlink" Target="http://app.leg.wa.gov/billsummary?BillNumber=2232&amp;Year=2025" TargetMode="External"/><Relationship Id="rId101" Type="http://schemas.openxmlformats.org/officeDocument/2006/relationships/hyperlink" Target="http://app.leg.wa.gov/billsummary?BillNumber=2242&amp;Year=2025" TargetMode="External"/><Relationship Id="rId122" Type="http://schemas.openxmlformats.org/officeDocument/2006/relationships/hyperlink" Target="http://app.leg.wa.gov/billsummary?BillNumber=2312&amp;Year=2025" TargetMode="External"/><Relationship Id="rId143" Type="http://schemas.openxmlformats.org/officeDocument/2006/relationships/hyperlink" Target="http://app.leg.wa.gov/billsummary?BillNumber=2443&amp;Year=2025" TargetMode="External"/><Relationship Id="rId164" Type="http://schemas.openxmlformats.org/officeDocument/2006/relationships/hyperlink" Target="http://app.leg.wa.gov/billsummary?BillNumber=5278&amp;Year=2025" TargetMode="External"/><Relationship Id="rId185" Type="http://schemas.openxmlformats.org/officeDocument/2006/relationships/hyperlink" Target="http://app.leg.wa.gov/billsummary?BillNumber=5828&amp;Year=2025" TargetMode="External"/><Relationship Id="rId9" Type="http://schemas.openxmlformats.org/officeDocument/2006/relationships/hyperlink" Target="https://app.leg.wa.gov/billsummary/?BillNumber=2098&amp;Year=2025&amp;Initiative=false" TargetMode="External"/><Relationship Id="rId210" Type="http://schemas.openxmlformats.org/officeDocument/2006/relationships/hyperlink" Target="http://app.leg.wa.gov/billsummary?BillNumber=5909&amp;Year=2025" TargetMode="External"/><Relationship Id="rId26" Type="http://schemas.openxmlformats.org/officeDocument/2006/relationships/hyperlink" Target="http://app.leg.wa.gov/billsummary?BillNumber=1187&amp;Year=2025" TargetMode="External"/><Relationship Id="rId231" Type="http://schemas.openxmlformats.org/officeDocument/2006/relationships/hyperlink" Target="http://app.leg.wa.gov/billsummary?BillNumber=5981&amp;Year=2025" TargetMode="External"/><Relationship Id="rId252" Type="http://schemas.openxmlformats.org/officeDocument/2006/relationships/hyperlink" Target="http://app.leg.wa.gov/billsummary?BillNumber=6089&amp;Year=2025" TargetMode="External"/><Relationship Id="rId47" Type="http://schemas.openxmlformats.org/officeDocument/2006/relationships/hyperlink" Target="http://app.leg.wa.gov/billsummary?BillNumber=1474&amp;Year=2025" TargetMode="External"/><Relationship Id="rId68" Type="http://schemas.openxmlformats.org/officeDocument/2006/relationships/hyperlink" Target="http://app.leg.wa.gov/billsummary?BillNumber=2113&amp;Year=2025" TargetMode="External"/><Relationship Id="rId89" Type="http://schemas.openxmlformats.org/officeDocument/2006/relationships/hyperlink" Target="http://app.leg.wa.gov/billsummary?BillNumber=2189&amp;Year=2025" TargetMode="External"/><Relationship Id="rId112" Type="http://schemas.openxmlformats.org/officeDocument/2006/relationships/hyperlink" Target="http://app.leg.wa.gov/billsummary?BillNumber=2281&amp;Year=2025" TargetMode="External"/><Relationship Id="rId133" Type="http://schemas.openxmlformats.org/officeDocument/2006/relationships/hyperlink" Target="http://app.leg.wa.gov/billsummary?BillNumber=2377&amp;Year=2025" TargetMode="External"/><Relationship Id="rId154" Type="http://schemas.openxmlformats.org/officeDocument/2006/relationships/hyperlink" Target="http://app.leg.wa.gov/billsummary?BillNumber=5071&amp;Year=2025" TargetMode="External"/><Relationship Id="rId175" Type="http://schemas.openxmlformats.org/officeDocument/2006/relationships/hyperlink" Target="http://app.leg.wa.gov/billsummary?BillNumber=5652&amp;Year=2025" TargetMode="External"/><Relationship Id="rId196" Type="http://schemas.openxmlformats.org/officeDocument/2006/relationships/hyperlink" Target="http://app.leg.wa.gov/billsummary?BillNumber=5863&amp;Year=2025" TargetMode="External"/><Relationship Id="rId200" Type="http://schemas.openxmlformats.org/officeDocument/2006/relationships/hyperlink" Target="http://app.leg.wa.gov/billsummary?BillNumber=5876&amp;Year=2025" TargetMode="External"/><Relationship Id="rId16" Type="http://schemas.openxmlformats.org/officeDocument/2006/relationships/hyperlink" Target="http://app.leg.wa.gov/billsummary?BillNumber=1069&amp;Year=2025" TargetMode="External"/><Relationship Id="rId221" Type="http://schemas.openxmlformats.org/officeDocument/2006/relationships/hyperlink" Target="http://app.leg.wa.gov/billsummary?BillNumber=5953&amp;Year=2025" TargetMode="External"/><Relationship Id="rId242" Type="http://schemas.openxmlformats.org/officeDocument/2006/relationships/hyperlink" Target="http://app.leg.wa.gov/billsummary?BillNumber=6031&amp;Year=2025" TargetMode="External"/><Relationship Id="rId37" Type="http://schemas.openxmlformats.org/officeDocument/2006/relationships/hyperlink" Target="http://app.leg.wa.gov/billsummary?BillNumber=1337&amp;Year=2025" TargetMode="External"/><Relationship Id="rId58" Type="http://schemas.openxmlformats.org/officeDocument/2006/relationships/hyperlink" Target="http://app.leg.wa.gov/billsummary?BillNumber=1843&amp;Year=2025" TargetMode="External"/><Relationship Id="rId79" Type="http://schemas.openxmlformats.org/officeDocument/2006/relationships/hyperlink" Target="http://app.leg.wa.gov/billsummary?BillNumber=2152&amp;Year=2025" TargetMode="External"/><Relationship Id="rId102" Type="http://schemas.openxmlformats.org/officeDocument/2006/relationships/hyperlink" Target="http://app.leg.wa.gov/billsummary?BillNumber=2244&amp;Year=2025" TargetMode="External"/><Relationship Id="rId123" Type="http://schemas.openxmlformats.org/officeDocument/2006/relationships/hyperlink" Target="http://app.leg.wa.gov/billsummary?BillNumber=2324&amp;Year=2025" TargetMode="External"/><Relationship Id="rId144" Type="http://schemas.openxmlformats.org/officeDocument/2006/relationships/hyperlink" Target="http://app.leg.wa.gov/billsummary?BillNumber=2446&amp;Year=2025" TargetMode="External"/><Relationship Id="rId90" Type="http://schemas.openxmlformats.org/officeDocument/2006/relationships/hyperlink" Target="http://app.leg.wa.gov/billsummary?BillNumber=2191&amp;Year=2025" TargetMode="External"/><Relationship Id="rId165" Type="http://schemas.openxmlformats.org/officeDocument/2006/relationships/hyperlink" Target="http://app.leg.wa.gov/billsummary?BillNumber=5324&amp;Year=2025" TargetMode="External"/><Relationship Id="rId186" Type="http://schemas.openxmlformats.org/officeDocument/2006/relationships/hyperlink" Target="http://app.leg.wa.gov/billsummary?BillNumber=5835&amp;Year=2025" TargetMode="External"/><Relationship Id="rId211" Type="http://schemas.openxmlformats.org/officeDocument/2006/relationships/hyperlink" Target="http://app.leg.wa.gov/billsummary?BillNumber=5915&amp;Year=2025" TargetMode="External"/><Relationship Id="rId232" Type="http://schemas.openxmlformats.org/officeDocument/2006/relationships/hyperlink" Target="http://app.leg.wa.gov/billsummary?BillNumber=5984&amp;Year=2025" TargetMode="External"/><Relationship Id="rId253" Type="http://schemas.openxmlformats.org/officeDocument/2006/relationships/hyperlink" Target="http://app.leg.wa.gov/billsummary?BillNumber=6113&amp;Year=2025" TargetMode="External"/><Relationship Id="rId27" Type="http://schemas.openxmlformats.org/officeDocument/2006/relationships/hyperlink" Target="http://app.leg.wa.gov/billsummary?BillNumber=1198&amp;Year=2025" TargetMode="External"/><Relationship Id="rId48" Type="http://schemas.openxmlformats.org/officeDocument/2006/relationships/hyperlink" Target="http://app.leg.wa.gov/billsummary?BillNumber=1496&amp;Year=2025" TargetMode="External"/><Relationship Id="rId69" Type="http://schemas.openxmlformats.org/officeDocument/2006/relationships/hyperlink" Target="http://app.leg.wa.gov/billsummary?BillNumber=2119&amp;Year=2025" TargetMode="External"/><Relationship Id="rId113" Type="http://schemas.openxmlformats.org/officeDocument/2006/relationships/hyperlink" Target="http://app.leg.wa.gov/billsummary?BillNumber=2283&amp;Year=2025" TargetMode="External"/><Relationship Id="rId134" Type="http://schemas.openxmlformats.org/officeDocument/2006/relationships/hyperlink" Target="http://app.leg.wa.gov/billsummary?BillNumber=2381&amp;Year=2025" TargetMode="External"/><Relationship Id="rId80" Type="http://schemas.openxmlformats.org/officeDocument/2006/relationships/hyperlink" Target="http://app.leg.wa.gov/billsummary?BillNumber=2157&amp;Year=2025" TargetMode="External"/><Relationship Id="rId155" Type="http://schemas.openxmlformats.org/officeDocument/2006/relationships/hyperlink" Target="http://app.leg.wa.gov/billsummary?BillNumber=5098&amp;Year=2025" TargetMode="External"/><Relationship Id="rId176" Type="http://schemas.openxmlformats.org/officeDocument/2006/relationships/hyperlink" Target="http://app.leg.wa.gov/billsummary?BillNumber=5694&amp;Year=2025" TargetMode="External"/><Relationship Id="rId197" Type="http://schemas.openxmlformats.org/officeDocument/2006/relationships/hyperlink" Target="http://app.leg.wa.gov/billsummary?BillNumber=5864&amp;Year=2025" TargetMode="External"/><Relationship Id="rId201" Type="http://schemas.openxmlformats.org/officeDocument/2006/relationships/hyperlink" Target="http://app.leg.wa.gov/billsummary?BillNumber=5877&amp;Year=2025" TargetMode="External"/><Relationship Id="rId222" Type="http://schemas.openxmlformats.org/officeDocument/2006/relationships/hyperlink" Target="http://app.leg.wa.gov/billsummary?BillNumber=5954&amp;Year=2025" TargetMode="External"/><Relationship Id="rId243" Type="http://schemas.openxmlformats.org/officeDocument/2006/relationships/hyperlink" Target="http://app.leg.wa.gov/billsummary?BillNumber=6035&amp;Year=2025" TargetMode="External"/><Relationship Id="rId17" Type="http://schemas.openxmlformats.org/officeDocument/2006/relationships/hyperlink" Target="http://app.leg.wa.gov/billsummary?BillNumber=1076&amp;Year=2025" TargetMode="External"/><Relationship Id="rId38" Type="http://schemas.openxmlformats.org/officeDocument/2006/relationships/hyperlink" Target="http://app.leg.wa.gov/billsummary?BillNumber=1343&amp;Year=2025" TargetMode="External"/><Relationship Id="rId59" Type="http://schemas.openxmlformats.org/officeDocument/2006/relationships/hyperlink" Target="http://app.leg.wa.gov/billsummary?BillNumber=2088&amp;Year=2025" TargetMode="External"/><Relationship Id="rId103" Type="http://schemas.openxmlformats.org/officeDocument/2006/relationships/hyperlink" Target="http://app.leg.wa.gov/billsummary?BillNumber=2250&amp;Year=2025" TargetMode="External"/><Relationship Id="rId124" Type="http://schemas.openxmlformats.org/officeDocument/2006/relationships/hyperlink" Target="http://app.leg.wa.gov/billsummary?BillNumber=2330&amp;Year=2025" TargetMode="External"/><Relationship Id="rId70" Type="http://schemas.openxmlformats.org/officeDocument/2006/relationships/hyperlink" Target="http://app.leg.wa.gov/billsummary?BillNumber=2122&amp;Year=2025" TargetMode="External"/><Relationship Id="rId91" Type="http://schemas.openxmlformats.org/officeDocument/2006/relationships/hyperlink" Target="http://app.leg.wa.gov/billsummary?BillNumber=2196&amp;Year=2025" TargetMode="External"/><Relationship Id="rId145" Type="http://schemas.openxmlformats.org/officeDocument/2006/relationships/hyperlink" Target="http://app.leg.wa.gov/billsummary?BillNumber=2474&amp;Year=2025" TargetMode="External"/><Relationship Id="rId166" Type="http://schemas.openxmlformats.org/officeDocument/2006/relationships/hyperlink" Target="http://app.leg.wa.gov/billsummary?BillNumber=5387&amp;Year=2025" TargetMode="External"/><Relationship Id="rId187" Type="http://schemas.openxmlformats.org/officeDocument/2006/relationships/hyperlink" Target="http://app.leg.wa.gov/billsummary?BillNumber=5841&amp;Year=2025" TargetMode="External"/><Relationship Id="rId1" Type="http://schemas.openxmlformats.org/officeDocument/2006/relationships/customXml" Target="../customXml/item1.xml"/><Relationship Id="rId212" Type="http://schemas.openxmlformats.org/officeDocument/2006/relationships/hyperlink" Target="http://app.leg.wa.gov/billsummary?BillNumber=5916&amp;Year=2025" TargetMode="External"/><Relationship Id="rId233" Type="http://schemas.openxmlformats.org/officeDocument/2006/relationships/hyperlink" Target="http://app.leg.wa.gov/billsummary?BillNumber=5985&amp;Year=2025" TargetMode="External"/><Relationship Id="rId254" Type="http://schemas.openxmlformats.org/officeDocument/2006/relationships/hyperlink" Target="http://app.leg.wa.gov/billsummary?BillNumber=6128&amp;Year=2025" TargetMode="External"/><Relationship Id="rId28" Type="http://schemas.openxmlformats.org/officeDocument/2006/relationships/hyperlink" Target="http://app.leg.wa.gov/billsummary?BillNumber=1202&amp;Year=2025" TargetMode="External"/><Relationship Id="rId49" Type="http://schemas.openxmlformats.org/officeDocument/2006/relationships/hyperlink" Target="http://app.leg.wa.gov/billsummary?BillNumber=1591&amp;Year=2025" TargetMode="External"/><Relationship Id="rId114" Type="http://schemas.openxmlformats.org/officeDocument/2006/relationships/hyperlink" Target="http://app.leg.wa.gov/billsummary?BillNumber=2285&amp;Year=2025" TargetMode="External"/><Relationship Id="rId60" Type="http://schemas.openxmlformats.org/officeDocument/2006/relationships/hyperlink" Target="http://app.leg.wa.gov/billsummary?BillNumber=2091&amp;Year=2025" TargetMode="External"/><Relationship Id="rId81" Type="http://schemas.openxmlformats.org/officeDocument/2006/relationships/hyperlink" Target="http://app.leg.wa.gov/billsummary?BillNumber=2165&amp;Year=2025" TargetMode="External"/><Relationship Id="rId135" Type="http://schemas.openxmlformats.org/officeDocument/2006/relationships/hyperlink" Target="http://app.leg.wa.gov/billsummary?BillNumber=2386&amp;Year=2025" TargetMode="External"/><Relationship Id="rId156" Type="http://schemas.openxmlformats.org/officeDocument/2006/relationships/hyperlink" Target="http://app.leg.wa.gov/billsummary?BillNumber=5105&amp;Year=2025" TargetMode="External"/><Relationship Id="rId177" Type="http://schemas.openxmlformats.org/officeDocument/2006/relationships/hyperlink" Target="http://app.leg.wa.gov/billsummary?BillNumber=5708&amp;Year=2025" TargetMode="External"/><Relationship Id="rId198" Type="http://schemas.openxmlformats.org/officeDocument/2006/relationships/hyperlink" Target="http://app.leg.wa.gov/billsummary?BillNumber=5865&amp;Year=2025" TargetMode="External"/><Relationship Id="rId202" Type="http://schemas.openxmlformats.org/officeDocument/2006/relationships/hyperlink" Target="http://app.leg.wa.gov/billsummary?BillNumber=5880&amp;Year=2025" TargetMode="External"/><Relationship Id="rId223" Type="http://schemas.openxmlformats.org/officeDocument/2006/relationships/hyperlink" Target="http://app.leg.wa.gov/billsummary?BillNumber=5955&amp;Year=2025" TargetMode="External"/><Relationship Id="rId244" Type="http://schemas.openxmlformats.org/officeDocument/2006/relationships/hyperlink" Target="http://app.leg.wa.gov/billsummary?BillNumber=6039&amp;Year=2025" TargetMode="External"/><Relationship Id="rId18" Type="http://schemas.openxmlformats.org/officeDocument/2006/relationships/hyperlink" Target="http://app.leg.wa.gov/billsummary?BillNumber=1090&amp;Year=2025" TargetMode="External"/><Relationship Id="rId39" Type="http://schemas.openxmlformats.org/officeDocument/2006/relationships/hyperlink" Target="http://app.leg.wa.gov/billsummary?BillNumber=1349&amp;Year=2025" TargetMode="External"/><Relationship Id="rId50" Type="http://schemas.openxmlformats.org/officeDocument/2006/relationships/hyperlink" Target="http://app.leg.wa.gov/billsummary?BillNumber=1607&amp;Year=2025" TargetMode="External"/><Relationship Id="rId104" Type="http://schemas.openxmlformats.org/officeDocument/2006/relationships/hyperlink" Target="http://app.leg.wa.gov/billsummary?BillNumber=2251&amp;Year=2025" TargetMode="External"/><Relationship Id="rId125" Type="http://schemas.openxmlformats.org/officeDocument/2006/relationships/hyperlink" Target="http://app.leg.wa.gov/billsummary?BillNumber=2332&amp;Year=2025" TargetMode="External"/><Relationship Id="rId146" Type="http://schemas.openxmlformats.org/officeDocument/2006/relationships/hyperlink" Target="http://app.leg.wa.gov/billsummary?BillNumber=2490&amp;Year=2025" TargetMode="External"/><Relationship Id="rId167" Type="http://schemas.openxmlformats.org/officeDocument/2006/relationships/hyperlink" Target="http://app.leg.wa.gov/billsummary?BillNumber=5420&amp;Year=2025" TargetMode="External"/><Relationship Id="rId188" Type="http://schemas.openxmlformats.org/officeDocument/2006/relationships/hyperlink" Target="http://app.leg.wa.gov/billsummary?BillNumber=5845&amp;Year=2025" TargetMode="External"/><Relationship Id="rId71" Type="http://schemas.openxmlformats.org/officeDocument/2006/relationships/hyperlink" Target="http://app.leg.wa.gov/billsummary?BillNumber=2124&amp;Year=2025" TargetMode="External"/><Relationship Id="rId92" Type="http://schemas.openxmlformats.org/officeDocument/2006/relationships/hyperlink" Target="http://app.leg.wa.gov/billsummary?BillNumber=2205&amp;Year=2025" TargetMode="External"/><Relationship Id="rId213" Type="http://schemas.openxmlformats.org/officeDocument/2006/relationships/hyperlink" Target="http://app.leg.wa.gov/billsummary?BillNumber=5917&amp;Year=2025" TargetMode="External"/><Relationship Id="rId234" Type="http://schemas.openxmlformats.org/officeDocument/2006/relationships/hyperlink" Target="http://app.leg.wa.gov/billsummary?BillNumber=5991&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216&amp;Year=2025" TargetMode="External"/><Relationship Id="rId255" Type="http://schemas.openxmlformats.org/officeDocument/2006/relationships/hyperlink" Target="http://app.leg.wa.gov/billsummary?BillNumber=6137&amp;Year=2025" TargetMode="External"/><Relationship Id="rId40" Type="http://schemas.openxmlformats.org/officeDocument/2006/relationships/hyperlink" Target="http://app.leg.wa.gov/billsummary?BillNumber=1379&amp;Year=2025" TargetMode="External"/><Relationship Id="rId115" Type="http://schemas.openxmlformats.org/officeDocument/2006/relationships/hyperlink" Target="http://app.leg.wa.gov/billsummary?BillNumber=2289&amp;Year=2025" TargetMode="External"/><Relationship Id="rId136" Type="http://schemas.openxmlformats.org/officeDocument/2006/relationships/hyperlink" Target="http://app.leg.wa.gov/billsummary?BillNumber=2390&amp;Year=2025" TargetMode="External"/><Relationship Id="rId157" Type="http://schemas.openxmlformats.org/officeDocument/2006/relationships/hyperlink" Target="http://app.leg.wa.gov/billsummary?BillNumber=5124&amp;Year=2025" TargetMode="External"/><Relationship Id="rId178" Type="http://schemas.openxmlformats.org/officeDocument/2006/relationships/hyperlink" Target="http://app.leg.wa.gov/billsummary?BillNumber=5765&amp;Year=2025" TargetMode="External"/><Relationship Id="rId61" Type="http://schemas.openxmlformats.org/officeDocument/2006/relationships/hyperlink" Target="http://app.leg.wa.gov/billsummary?BillNumber=2095&amp;Year=2025" TargetMode="External"/><Relationship Id="rId82" Type="http://schemas.openxmlformats.org/officeDocument/2006/relationships/hyperlink" Target="http://app.leg.wa.gov/billsummary?BillNumber=2168&amp;Year=2025" TargetMode="External"/><Relationship Id="rId199" Type="http://schemas.openxmlformats.org/officeDocument/2006/relationships/hyperlink" Target="http://app.leg.wa.gov/billsummary?BillNumber=5870&amp;Year=2025" TargetMode="External"/><Relationship Id="rId203" Type="http://schemas.openxmlformats.org/officeDocument/2006/relationships/hyperlink" Target="http://app.leg.wa.gov/billsummary?BillNumber=5881&amp;Year=2025" TargetMode="External"/><Relationship Id="rId19" Type="http://schemas.openxmlformats.org/officeDocument/2006/relationships/hyperlink" Target="http://app.leg.wa.gov/billsummary?BillNumber=1123&amp;Year=2025" TargetMode="External"/><Relationship Id="rId224" Type="http://schemas.openxmlformats.org/officeDocument/2006/relationships/hyperlink" Target="http://app.leg.wa.gov/billsummary?BillNumber=5959&amp;Year=2025" TargetMode="External"/><Relationship Id="rId245" Type="http://schemas.openxmlformats.org/officeDocument/2006/relationships/hyperlink" Target="http://app.leg.wa.gov/billsummary?BillNumber=6047&amp;Year=2025" TargetMode="External"/><Relationship Id="rId30" Type="http://schemas.openxmlformats.org/officeDocument/2006/relationships/hyperlink" Target="http://app.leg.wa.gov/billsummary?BillNumber=1218&amp;Year=2025" TargetMode="External"/><Relationship Id="rId105" Type="http://schemas.openxmlformats.org/officeDocument/2006/relationships/hyperlink" Target="http://app.leg.wa.gov/billsummary?BillNumber=2252&amp;Year=2025" TargetMode="External"/><Relationship Id="rId126" Type="http://schemas.openxmlformats.org/officeDocument/2006/relationships/hyperlink" Target="http://app.leg.wa.gov/billsummary?BillNumber=2336&amp;Year=2025" TargetMode="External"/><Relationship Id="rId147" Type="http://schemas.openxmlformats.org/officeDocument/2006/relationships/hyperlink" Target="http://app.leg.wa.gov/billsummary?BillNumber=2498&amp;Year=2025" TargetMode="External"/><Relationship Id="rId168" Type="http://schemas.openxmlformats.org/officeDocument/2006/relationships/hyperlink" Target="http://app.leg.wa.gov/billsummary?BillNumber=5437&amp;Year=2025" TargetMode="External"/><Relationship Id="rId51" Type="http://schemas.openxmlformats.org/officeDocument/2006/relationships/hyperlink" Target="http://app.leg.wa.gov/billsummary?BillNumber=1622&amp;Year=2025" TargetMode="External"/><Relationship Id="rId72" Type="http://schemas.openxmlformats.org/officeDocument/2006/relationships/hyperlink" Target="http://app.leg.wa.gov/billsummary?BillNumber=2127&amp;Year=2025" TargetMode="External"/><Relationship Id="rId93" Type="http://schemas.openxmlformats.org/officeDocument/2006/relationships/hyperlink" Target="http://app.leg.wa.gov/billsummary?BillNumber=2208&amp;Year=2025" TargetMode="External"/><Relationship Id="rId189" Type="http://schemas.openxmlformats.org/officeDocument/2006/relationships/hyperlink" Target="http://app.leg.wa.gov/billsummary?BillNumber=5846&amp;Year=2025" TargetMode="External"/><Relationship Id="rId3" Type="http://schemas.openxmlformats.org/officeDocument/2006/relationships/customXml" Target="../customXml/item3.xml"/><Relationship Id="rId214" Type="http://schemas.openxmlformats.org/officeDocument/2006/relationships/hyperlink" Target="http://app.leg.wa.gov/billsummary?BillNumber=5920&amp;Year=2025" TargetMode="External"/><Relationship Id="rId235" Type="http://schemas.openxmlformats.org/officeDocument/2006/relationships/hyperlink" Target="http://app.leg.wa.gov/billsummary?BillNumber=5993&amp;Year=2025" TargetMode="External"/><Relationship Id="rId256" Type="http://schemas.openxmlformats.org/officeDocument/2006/relationships/hyperlink" Target="http://app.leg.wa.gov/billsummary?BillNumber=6142&amp;Year=2025" TargetMode="External"/><Relationship Id="rId116" Type="http://schemas.openxmlformats.org/officeDocument/2006/relationships/hyperlink" Target="http://app.leg.wa.gov/billsummary?BillNumber=2293&amp;Year=2025" TargetMode="External"/><Relationship Id="rId137" Type="http://schemas.openxmlformats.org/officeDocument/2006/relationships/hyperlink" Target="http://app.leg.wa.gov/billsummary?BillNumber=2391&amp;Year=2025" TargetMode="External"/><Relationship Id="rId158" Type="http://schemas.openxmlformats.org/officeDocument/2006/relationships/hyperlink" Target="http://app.leg.wa.gov/billsummary?BillNumber=5158&amp;Year=2025" TargetMode="External"/><Relationship Id="rId20" Type="http://schemas.openxmlformats.org/officeDocument/2006/relationships/hyperlink" Target="http://app.leg.wa.gov/billsummary?BillNumber=1125&amp;Year=2025" TargetMode="External"/><Relationship Id="rId41" Type="http://schemas.openxmlformats.org/officeDocument/2006/relationships/hyperlink" Target="http://app.leg.wa.gov/billsummary?BillNumber=1394&amp;Year=2025" TargetMode="External"/><Relationship Id="rId62" Type="http://schemas.openxmlformats.org/officeDocument/2006/relationships/hyperlink" Target="http://app.leg.wa.gov/billsummary?BillNumber=2098&amp;Year=2025" TargetMode="External"/><Relationship Id="rId83" Type="http://schemas.openxmlformats.org/officeDocument/2006/relationships/hyperlink" Target="http://app.leg.wa.gov/billsummary?BillNumber=2173&amp;Year=2025" TargetMode="External"/><Relationship Id="rId179" Type="http://schemas.openxmlformats.org/officeDocument/2006/relationships/hyperlink" Target="http://app.leg.wa.gov/billsummary?BillNumber=5797&amp;Year=2025" TargetMode="External"/><Relationship Id="rId190" Type="http://schemas.openxmlformats.org/officeDocument/2006/relationships/hyperlink" Target="http://app.leg.wa.gov/billsummary?BillNumber=5847&amp;Year=2025" TargetMode="External"/><Relationship Id="rId204" Type="http://schemas.openxmlformats.org/officeDocument/2006/relationships/hyperlink" Target="http://app.leg.wa.gov/billsummary?BillNumber=5887&amp;Year=2025" TargetMode="External"/><Relationship Id="rId225" Type="http://schemas.openxmlformats.org/officeDocument/2006/relationships/hyperlink" Target="http://app.leg.wa.gov/billsummary?BillNumber=5963&amp;Year=2025" TargetMode="External"/><Relationship Id="rId246" Type="http://schemas.openxmlformats.org/officeDocument/2006/relationships/hyperlink" Target="http://app.leg.wa.gov/billsummary?BillNumber=6052&amp;Year=2025" TargetMode="External"/><Relationship Id="rId106" Type="http://schemas.openxmlformats.org/officeDocument/2006/relationships/hyperlink" Target="http://app.leg.wa.gov/billsummary?BillNumber=2254&amp;Year=2025" TargetMode="External"/><Relationship Id="rId127" Type="http://schemas.openxmlformats.org/officeDocument/2006/relationships/hyperlink" Target="http://app.leg.wa.gov/billsummary?BillNumber=2345&amp;Year=2025" TargetMode="External"/><Relationship Id="rId10" Type="http://schemas.openxmlformats.org/officeDocument/2006/relationships/hyperlink" Target="https://app.leg.wa.gov/billsummary?BillNumber=5841&amp;Year=2025" TargetMode="External"/><Relationship Id="rId31" Type="http://schemas.openxmlformats.org/officeDocument/2006/relationships/hyperlink" Target="http://app.leg.wa.gov/billsummary?BillNumber=1220&amp;Year=2025" TargetMode="External"/><Relationship Id="rId52" Type="http://schemas.openxmlformats.org/officeDocument/2006/relationships/hyperlink" Target="http://app.leg.wa.gov/billsummary?BillNumber=1684&amp;Year=2025" TargetMode="External"/><Relationship Id="rId73" Type="http://schemas.openxmlformats.org/officeDocument/2006/relationships/hyperlink" Target="http://app.leg.wa.gov/billsummary?BillNumber=2132&amp;Year=2025" TargetMode="External"/><Relationship Id="rId94" Type="http://schemas.openxmlformats.org/officeDocument/2006/relationships/hyperlink" Target="http://app.leg.wa.gov/billsummary?BillNumber=2211&amp;Year=2025" TargetMode="External"/><Relationship Id="rId148" Type="http://schemas.openxmlformats.org/officeDocument/2006/relationships/hyperlink" Target="http://app.leg.wa.gov/billsummary?BillNumber=2503&amp;Year=2025" TargetMode="External"/><Relationship Id="rId169" Type="http://schemas.openxmlformats.org/officeDocument/2006/relationships/hyperlink" Target="http://app.leg.wa.gov/billsummary?BillNumber=5443&amp;Year=2025" TargetMode="External"/><Relationship Id="rId4" Type="http://schemas.openxmlformats.org/officeDocument/2006/relationships/numbering" Target="numbering.xml"/><Relationship Id="rId180" Type="http://schemas.openxmlformats.org/officeDocument/2006/relationships/hyperlink" Target="http://app.leg.wa.gov/billsummary?BillNumber=5798&amp;Year=2025" TargetMode="External"/><Relationship Id="rId215" Type="http://schemas.openxmlformats.org/officeDocument/2006/relationships/hyperlink" Target="http://app.leg.wa.gov/billsummary?BillNumber=5921&amp;Year=2025" TargetMode="External"/><Relationship Id="rId236" Type="http://schemas.openxmlformats.org/officeDocument/2006/relationships/hyperlink" Target="http://app.leg.wa.gov/billsummary?BillNumber=5998&amp;Year=2025" TargetMode="External"/><Relationship Id="rId257" Type="http://schemas.openxmlformats.org/officeDocument/2006/relationships/hyperlink" Target="http://app.leg.wa.gov/billsummary?BillNumber=6166&amp;Year=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Props1.xml><?xml version="1.0" encoding="utf-8"?>
<ds:datastoreItem xmlns:ds="http://schemas.openxmlformats.org/officeDocument/2006/customXml" ds:itemID="{CD663338-3251-4FF3-8058-3886915E4233}">
  <ds:schemaRefs>
    <ds:schemaRef ds:uri="http://schemas.microsoft.com/sharepoint/v3/contenttype/forms"/>
  </ds:schemaRefs>
</ds:datastoreItem>
</file>

<file path=customXml/itemProps2.xml><?xml version="1.0" encoding="utf-8"?>
<ds:datastoreItem xmlns:ds="http://schemas.openxmlformats.org/officeDocument/2006/customXml" ds:itemID="{572FDCBB-FAE4-4239-B534-BB99DAB97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C38CA-A242-4B78-9E2C-9F8B66101988}">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8092</Words>
  <Characters>46128</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Bill Tracking Report - 1.16.2026</vt:lpstr>
    </vt:vector>
  </TitlesOfParts>
  <Company/>
  <LinksUpToDate>false</LinksUpToDate>
  <CharactersWithSpaces>54112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Tracking Report - 1.16.2026</dc:title>
  <dc:subject/>
  <dc:creator>Teja Raichur</dc:creator>
  <cp:keywords/>
  <dc:description/>
  <cp:lastModifiedBy>Christine Leibbrand-Lapinsky</cp:lastModifiedBy>
  <cp:revision>55</cp:revision>
  <dcterms:created xsi:type="dcterms:W3CDTF">2026-01-19T20:23:00Z</dcterms:created>
  <dcterms:modified xsi:type="dcterms:W3CDTF">2026-01-19T21:49:00Z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