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173F" w14:textId="77777777" w:rsidR="007B7023" w:rsidRPr="007B7023" w:rsidRDefault="48F4BD90" w:rsidP="68D001A5">
      <w:pPr>
        <w:rPr>
          <w:rFonts w:eastAsiaTheme="minorEastAsia"/>
          <w:b/>
          <w:bCs/>
        </w:rPr>
      </w:pPr>
      <w:r w:rsidRPr="68D001A5">
        <w:rPr>
          <w:rFonts w:eastAsiaTheme="minorEastAsia"/>
          <w:b/>
          <w:bCs/>
        </w:rPr>
        <w:t>Procurement Card</w:t>
      </w:r>
    </w:p>
    <w:p w14:paraId="7913B480" w14:textId="1BF56E93" w:rsidR="007B7023" w:rsidRPr="007B7023" w:rsidRDefault="48F4BD90" w:rsidP="68D001A5">
      <w:pPr>
        <w:rPr>
          <w:rFonts w:eastAsiaTheme="minorEastAsia"/>
        </w:rPr>
      </w:pPr>
      <w:r w:rsidRPr="68D001A5">
        <w:rPr>
          <w:rFonts w:eastAsiaTheme="minorEastAsia"/>
        </w:rPr>
        <w:t>I accept the Procurement Card (ProCard) under the following conditions:</w:t>
      </w:r>
    </w:p>
    <w:p w14:paraId="04009302" w14:textId="77777777" w:rsidR="007B7023" w:rsidRPr="007B7023" w:rsidRDefault="48F4BD90" w:rsidP="68D001A5">
      <w:pPr>
        <w:pStyle w:val="ListParagraph"/>
        <w:numPr>
          <w:ilvl w:val="0"/>
          <w:numId w:val="1"/>
        </w:numPr>
        <w:rPr>
          <w:rFonts w:eastAsiaTheme="minorEastAsia"/>
        </w:rPr>
      </w:pPr>
      <w:r w:rsidRPr="68D001A5">
        <w:rPr>
          <w:rFonts w:eastAsiaTheme="minorEastAsia"/>
        </w:rPr>
        <w:t xml:space="preserve">I am the only person authorized to use the card and will only use it for UW Business related purchases. Use </w:t>
      </w:r>
      <w:proofErr w:type="gramStart"/>
      <w:r w:rsidRPr="68D001A5">
        <w:rPr>
          <w:rFonts w:eastAsiaTheme="minorEastAsia"/>
        </w:rPr>
        <w:t>for</w:t>
      </w:r>
      <w:proofErr w:type="gramEnd"/>
      <w:r w:rsidRPr="68D001A5">
        <w:rPr>
          <w:rFonts w:eastAsiaTheme="minorEastAsia"/>
        </w:rPr>
        <w:t xml:space="preserve"> personal purchases may constitute fraud and could be cause for serious disciplinary action. </w:t>
      </w:r>
    </w:p>
    <w:p w14:paraId="2514549F" w14:textId="0D0FB8CD" w:rsidR="007B7023" w:rsidRPr="007B7023" w:rsidRDefault="48F4BD90" w:rsidP="68D001A5">
      <w:pPr>
        <w:pStyle w:val="ListParagraph"/>
        <w:numPr>
          <w:ilvl w:val="0"/>
          <w:numId w:val="1"/>
        </w:numPr>
        <w:rPr>
          <w:rFonts w:eastAsiaTheme="minorEastAsia"/>
        </w:rPr>
      </w:pPr>
      <w:r w:rsidRPr="68D001A5">
        <w:rPr>
          <w:rFonts w:eastAsiaTheme="minorEastAsia"/>
        </w:rPr>
        <w:t xml:space="preserve">I agree to abide by rules and procedures established by the State and UW Procurement Services as well as my department’s internal procedures. </w:t>
      </w:r>
    </w:p>
    <w:p w14:paraId="17FF27A3" w14:textId="11E11558" w:rsidR="007B7023" w:rsidRPr="007B7023" w:rsidRDefault="48F4BD90" w:rsidP="68D001A5">
      <w:pPr>
        <w:pStyle w:val="ListParagraph"/>
        <w:numPr>
          <w:ilvl w:val="0"/>
          <w:numId w:val="1"/>
        </w:numPr>
        <w:rPr>
          <w:rFonts w:eastAsiaTheme="minorEastAsia"/>
        </w:rPr>
      </w:pPr>
      <w:r w:rsidRPr="68D001A5">
        <w:rPr>
          <w:rFonts w:eastAsiaTheme="minorEastAsia"/>
        </w:rPr>
        <w:t>I understand that items costing more than $</w:t>
      </w:r>
      <w:r w:rsidR="4327CD9B" w:rsidRPr="68D001A5">
        <w:rPr>
          <w:rFonts w:eastAsiaTheme="minorEastAsia"/>
        </w:rPr>
        <w:t>4,999</w:t>
      </w:r>
      <w:r w:rsidRPr="68D001A5">
        <w:rPr>
          <w:rFonts w:eastAsiaTheme="minorEastAsia"/>
        </w:rPr>
        <w:t xml:space="preserve"> (including tax), cannot be purchased with a </w:t>
      </w:r>
      <w:r w:rsidR="4327CD9B" w:rsidRPr="68D001A5">
        <w:rPr>
          <w:rFonts w:eastAsiaTheme="minorEastAsia"/>
        </w:rPr>
        <w:t>Pro</w:t>
      </w:r>
      <w:r w:rsidRPr="68D001A5">
        <w:rPr>
          <w:rFonts w:eastAsiaTheme="minorEastAsia"/>
        </w:rPr>
        <w:t xml:space="preserve">Card unless </w:t>
      </w:r>
      <w:r w:rsidR="5441FFEB" w:rsidRPr="68D001A5">
        <w:rPr>
          <w:rFonts w:eastAsiaTheme="minorEastAsia"/>
        </w:rPr>
        <w:t xml:space="preserve">they are </w:t>
      </w:r>
      <w:r w:rsidRPr="68D001A5">
        <w:rPr>
          <w:rFonts w:eastAsiaTheme="minorEastAsia"/>
        </w:rPr>
        <w:t xml:space="preserve">pre-approved by Procurement Card Services and my department administrator. </w:t>
      </w:r>
    </w:p>
    <w:p w14:paraId="5182BF72" w14:textId="0B424E75" w:rsidR="1DB6F7DD" w:rsidRDefault="1DB6F7DD" w:rsidP="68D001A5">
      <w:pPr>
        <w:pStyle w:val="ListParagraph"/>
        <w:numPr>
          <w:ilvl w:val="0"/>
          <w:numId w:val="1"/>
        </w:numPr>
        <w:rPr>
          <w:rFonts w:eastAsiaTheme="minorEastAsia"/>
        </w:rPr>
      </w:pPr>
      <w:r w:rsidRPr="68D001A5">
        <w:rPr>
          <w:rFonts w:eastAsiaTheme="minorEastAsia"/>
        </w:rPr>
        <w:t xml:space="preserve">I understand that transactions should be verified in the same month the transaction is posted (with weekly verification recommended) and I will attach receipts and supporting documents to the verification </w:t>
      </w:r>
      <w:proofErr w:type="gramStart"/>
      <w:r w:rsidRPr="68D001A5">
        <w:rPr>
          <w:rFonts w:eastAsiaTheme="minorEastAsia"/>
        </w:rPr>
        <w:t>in</w:t>
      </w:r>
      <w:proofErr w:type="gramEnd"/>
      <w:r w:rsidRPr="68D001A5">
        <w:rPr>
          <w:rFonts w:eastAsiaTheme="minorEastAsia"/>
        </w:rPr>
        <w:t xml:space="preserve"> Workday. Delays in verification may cause issues with proper allocation of charges to the department work tags and funding sources.</w:t>
      </w:r>
    </w:p>
    <w:p w14:paraId="46D83864" w14:textId="6762A196" w:rsidR="09828A33" w:rsidRDefault="09828A33" w:rsidP="68D001A5">
      <w:pPr>
        <w:pStyle w:val="ListParagraph"/>
        <w:numPr>
          <w:ilvl w:val="0"/>
          <w:numId w:val="1"/>
        </w:numPr>
        <w:rPr>
          <w:rFonts w:eastAsiaTheme="minorEastAsia"/>
        </w:rPr>
      </w:pPr>
      <w:r w:rsidRPr="68D001A5">
        <w:rPr>
          <w:rFonts w:eastAsiaTheme="minorEastAsia"/>
        </w:rPr>
        <w:t>I understand that charge disputes that cannot be resolved with the vendor should be reported to JPMC in less than 60 days from the transaction date. I will resolve any discrepancies with vendors and/or JPMC in a timely manner.</w:t>
      </w:r>
    </w:p>
    <w:p w14:paraId="32A063D2" w14:textId="2535CE0F" w:rsidR="007B7023" w:rsidRPr="00F64538" w:rsidRDefault="07955CE1" w:rsidP="68D001A5">
      <w:pPr>
        <w:pStyle w:val="ListParagraph"/>
        <w:numPr>
          <w:ilvl w:val="0"/>
          <w:numId w:val="1"/>
        </w:numPr>
        <w:rPr>
          <w:rFonts w:eastAsiaTheme="minorEastAsia"/>
        </w:rPr>
      </w:pPr>
      <w:r w:rsidRPr="68D001A5">
        <w:rPr>
          <w:rFonts w:eastAsiaTheme="minorEastAsia"/>
        </w:rPr>
        <w:t xml:space="preserve">I </w:t>
      </w:r>
      <w:r w:rsidR="182E7942" w:rsidRPr="68D001A5">
        <w:rPr>
          <w:rFonts w:eastAsiaTheme="minorEastAsia"/>
        </w:rPr>
        <w:t xml:space="preserve">understand the </w:t>
      </w:r>
      <w:r w:rsidR="447A16B3" w:rsidRPr="68D001A5">
        <w:rPr>
          <w:rFonts w:eastAsiaTheme="minorEastAsia"/>
        </w:rPr>
        <w:t>grounds of the</w:t>
      </w:r>
      <w:r w:rsidRPr="68D001A5">
        <w:rPr>
          <w:rFonts w:eastAsiaTheme="minorEastAsia"/>
        </w:rPr>
        <w:t xml:space="preserve"> suspension policy</w:t>
      </w:r>
      <w:r w:rsidR="3E65CEC3" w:rsidRPr="68D001A5">
        <w:rPr>
          <w:rFonts w:eastAsiaTheme="minorEastAsia"/>
        </w:rPr>
        <w:t xml:space="preserve"> and acknowledge that I am subject to the policy. </w:t>
      </w:r>
    </w:p>
    <w:p w14:paraId="1031D8A5" w14:textId="276A77E6" w:rsidR="007B7023" w:rsidRPr="007B7023" w:rsidRDefault="48F4BD90" w:rsidP="68D001A5">
      <w:pPr>
        <w:pStyle w:val="ListParagraph"/>
        <w:numPr>
          <w:ilvl w:val="0"/>
          <w:numId w:val="1"/>
        </w:numPr>
        <w:rPr>
          <w:rFonts w:eastAsiaTheme="minorEastAsia"/>
        </w:rPr>
      </w:pPr>
      <w:r w:rsidRPr="68D001A5">
        <w:rPr>
          <w:rFonts w:eastAsiaTheme="minorEastAsia"/>
        </w:rPr>
        <w:t xml:space="preserve">If my card becomes compromised, I will report it immediately to the card provider at 1(800) 270-7760 and to UW Procurement Card Services. </w:t>
      </w:r>
    </w:p>
    <w:p w14:paraId="6350DF59" w14:textId="131A27F8" w:rsidR="007B7023" w:rsidRPr="007B7023" w:rsidRDefault="48F4BD90" w:rsidP="68D001A5">
      <w:pPr>
        <w:pStyle w:val="ListParagraph"/>
        <w:numPr>
          <w:ilvl w:val="0"/>
          <w:numId w:val="1"/>
        </w:numPr>
        <w:rPr>
          <w:rFonts w:eastAsiaTheme="minorEastAsia"/>
        </w:rPr>
      </w:pPr>
      <w:r w:rsidRPr="68D001A5">
        <w:rPr>
          <w:rFonts w:eastAsiaTheme="minorEastAsia"/>
        </w:rPr>
        <w:t xml:space="preserve">I will surrender my Procurement Card upon termination of employment or when the use of a card is no longer necessary to fulfill my department duties. </w:t>
      </w:r>
    </w:p>
    <w:p w14:paraId="3A909F5C" w14:textId="30953605" w:rsidR="007B7023" w:rsidRDefault="48F4BD90" w:rsidP="68D001A5">
      <w:pPr>
        <w:rPr>
          <w:rFonts w:eastAsiaTheme="minorEastAsia"/>
        </w:rPr>
      </w:pPr>
      <w:r w:rsidRPr="68D001A5">
        <w:rPr>
          <w:rFonts w:eastAsiaTheme="minorEastAsia"/>
        </w:rPr>
        <w:t>I acknowledged that this card may be used only for the purposes as described above, and that any use for personal purchases or any unauthorized use will violate the state ethics law, chapter 42.52 RCW, and University policy. I expressly permit the University of Washington to deduct from my paycheck any amount charged on this card for an unauthorized purchase.</w:t>
      </w:r>
    </w:p>
    <w:p w14:paraId="4B41BA5D" w14:textId="77777777" w:rsidR="007B7023" w:rsidRDefault="007B7023" w:rsidP="68D001A5">
      <w:pPr>
        <w:rPr>
          <w:rFonts w:eastAsiaTheme="minorEastAsia"/>
        </w:rPr>
      </w:pPr>
    </w:p>
    <w:p w14:paraId="323BEA5A" w14:textId="593E6F53" w:rsidR="007B7023" w:rsidRPr="006C4886" w:rsidRDefault="48F4BD90" w:rsidP="68D001A5">
      <w:pPr>
        <w:rPr>
          <w:rFonts w:eastAsiaTheme="minorEastAsia"/>
          <w:b/>
          <w:bCs/>
        </w:rPr>
      </w:pPr>
      <w:r w:rsidRPr="68D001A5">
        <w:rPr>
          <w:rFonts w:eastAsiaTheme="minorEastAsia"/>
          <w:b/>
          <w:bCs/>
        </w:rPr>
        <w:t>ProCard Ghost Account</w:t>
      </w:r>
    </w:p>
    <w:p w14:paraId="3F9A552A" w14:textId="3A86826E" w:rsidR="007B7023" w:rsidRDefault="48F4BD90" w:rsidP="68D001A5">
      <w:pPr>
        <w:rPr>
          <w:rFonts w:eastAsiaTheme="minorEastAsia"/>
        </w:rPr>
      </w:pPr>
      <w:r w:rsidRPr="68D001A5">
        <w:rPr>
          <w:rFonts w:eastAsiaTheme="minorEastAsia"/>
        </w:rPr>
        <w:t>I accept the Procurement Card Ghost account under the following conditions</w:t>
      </w:r>
      <w:r w:rsidR="4327CD9B" w:rsidRPr="68D001A5">
        <w:rPr>
          <w:rFonts w:eastAsiaTheme="minorEastAsia"/>
        </w:rPr>
        <w:t>:</w:t>
      </w:r>
    </w:p>
    <w:p w14:paraId="21C71E20" w14:textId="42251E00" w:rsidR="0751BF88" w:rsidRDefault="7AB462C9" w:rsidP="68D001A5">
      <w:pPr>
        <w:pStyle w:val="ListParagraph"/>
        <w:numPr>
          <w:ilvl w:val="0"/>
          <w:numId w:val="5"/>
        </w:numPr>
        <w:rPr>
          <w:rFonts w:eastAsiaTheme="minorEastAsia"/>
        </w:rPr>
      </w:pPr>
      <w:r w:rsidRPr="68D001A5">
        <w:rPr>
          <w:rFonts w:eastAsiaTheme="minorEastAsia"/>
        </w:rPr>
        <w:t xml:space="preserve">As the department issued, Ghost Account holder, I am the only person authorized to use the </w:t>
      </w:r>
      <w:proofErr w:type="gramStart"/>
      <w:r w:rsidRPr="68D001A5">
        <w:rPr>
          <w:rFonts w:eastAsiaTheme="minorEastAsia"/>
        </w:rPr>
        <w:t>card</w:t>
      </w:r>
      <w:proofErr w:type="gramEnd"/>
      <w:r w:rsidRPr="68D001A5">
        <w:rPr>
          <w:rFonts w:eastAsiaTheme="minorEastAsia"/>
        </w:rPr>
        <w:t xml:space="preserve"> and </w:t>
      </w:r>
      <w:r w:rsidR="5BB6AB97" w:rsidRPr="68D001A5">
        <w:rPr>
          <w:rFonts w:eastAsiaTheme="minorEastAsia"/>
        </w:rPr>
        <w:t xml:space="preserve">I will not share or lend to other staff. </w:t>
      </w:r>
    </w:p>
    <w:p w14:paraId="7C48D44F" w14:textId="2B7542B5" w:rsidR="006C4886" w:rsidRDefault="4327CD9B" w:rsidP="68D001A5">
      <w:pPr>
        <w:pStyle w:val="ListParagraph"/>
        <w:numPr>
          <w:ilvl w:val="0"/>
          <w:numId w:val="5"/>
        </w:numPr>
        <w:rPr>
          <w:rFonts w:eastAsiaTheme="minorEastAsia"/>
        </w:rPr>
      </w:pPr>
      <w:r w:rsidRPr="68D001A5">
        <w:rPr>
          <w:rFonts w:eastAsiaTheme="minorEastAsia"/>
        </w:rPr>
        <w:lastRenderedPageBreak/>
        <w:t xml:space="preserve">The use of this account is for UW business charges only as specified </w:t>
      </w:r>
      <w:proofErr w:type="gramStart"/>
      <w:r w:rsidRPr="68D001A5">
        <w:rPr>
          <w:rFonts w:eastAsiaTheme="minorEastAsia"/>
        </w:rPr>
        <w:t>on</w:t>
      </w:r>
      <w:proofErr w:type="gramEnd"/>
      <w:r w:rsidRPr="68D001A5">
        <w:rPr>
          <w:rFonts w:eastAsiaTheme="minorEastAsia"/>
        </w:rPr>
        <w:t xml:space="preserve"> the application and approved by my department and UW Procurement Card Services. Use for personal purchases may constitute fraud and could be cause for serious disciplinary action</w:t>
      </w:r>
    </w:p>
    <w:p w14:paraId="27EDEA34" w14:textId="6C9E2528" w:rsidR="006C4886" w:rsidRDefault="4327CD9B" w:rsidP="68D001A5">
      <w:pPr>
        <w:pStyle w:val="ListParagraph"/>
        <w:numPr>
          <w:ilvl w:val="0"/>
          <w:numId w:val="5"/>
        </w:numPr>
        <w:rPr>
          <w:rFonts w:eastAsiaTheme="minorEastAsia"/>
        </w:rPr>
      </w:pPr>
      <w:r w:rsidRPr="68D001A5">
        <w:rPr>
          <w:rFonts w:eastAsiaTheme="minorEastAsia"/>
        </w:rPr>
        <w:t>I agree to abide by rules and procedures established by the State and UW Procurement Services as well as my department’s internal procedures.</w:t>
      </w:r>
    </w:p>
    <w:p w14:paraId="3B2CB85F" w14:textId="47CC4C02" w:rsidR="6F5EA856" w:rsidRDefault="6F5EA856" w:rsidP="68D001A5">
      <w:pPr>
        <w:pStyle w:val="ListParagraph"/>
        <w:numPr>
          <w:ilvl w:val="0"/>
          <w:numId w:val="5"/>
        </w:numPr>
        <w:rPr>
          <w:rFonts w:eastAsiaTheme="minorEastAsia"/>
        </w:rPr>
      </w:pPr>
      <w:r w:rsidRPr="68D001A5">
        <w:rPr>
          <w:rFonts w:eastAsiaTheme="minorEastAsia"/>
        </w:rPr>
        <w:t xml:space="preserve">I understand that transactions should be verified in the same month the transaction is posted (with weekly verification recommended) and I will attach receipts and supporting documents to the verification </w:t>
      </w:r>
      <w:proofErr w:type="gramStart"/>
      <w:r w:rsidRPr="68D001A5">
        <w:rPr>
          <w:rFonts w:eastAsiaTheme="minorEastAsia"/>
        </w:rPr>
        <w:t>in</w:t>
      </w:r>
      <w:proofErr w:type="gramEnd"/>
      <w:r w:rsidRPr="68D001A5">
        <w:rPr>
          <w:rFonts w:eastAsiaTheme="minorEastAsia"/>
        </w:rPr>
        <w:t xml:space="preserve"> Workday. Delays in verification may cause issues with proper allocation of charges to the department work tags and funding sources.</w:t>
      </w:r>
    </w:p>
    <w:p w14:paraId="29CB3E2E" w14:textId="490202D1" w:rsidR="444905BD" w:rsidRDefault="444905BD" w:rsidP="68D001A5">
      <w:pPr>
        <w:pStyle w:val="ListParagraph"/>
        <w:numPr>
          <w:ilvl w:val="0"/>
          <w:numId w:val="5"/>
        </w:numPr>
        <w:rPr>
          <w:rFonts w:eastAsiaTheme="minorEastAsia"/>
        </w:rPr>
      </w:pPr>
      <w:r w:rsidRPr="68D001A5">
        <w:rPr>
          <w:rFonts w:eastAsiaTheme="minorEastAsia"/>
        </w:rPr>
        <w:t>I understand that charge disputes that cannot be resolved with the vendor should be reported to JPMC in less than 60 days from the transaction date. I will resolve any discrepancies with vendors and/or JPMC in a timely manner.</w:t>
      </w:r>
    </w:p>
    <w:p w14:paraId="3C274352" w14:textId="07A21240" w:rsidR="41E44415" w:rsidRDefault="4F644F82" w:rsidP="68D001A5">
      <w:pPr>
        <w:pStyle w:val="ListParagraph"/>
        <w:numPr>
          <w:ilvl w:val="0"/>
          <w:numId w:val="5"/>
        </w:numPr>
        <w:rPr>
          <w:rFonts w:eastAsiaTheme="minorEastAsia"/>
        </w:rPr>
      </w:pPr>
      <w:r w:rsidRPr="68D001A5">
        <w:rPr>
          <w:rFonts w:eastAsiaTheme="minorEastAsia"/>
        </w:rPr>
        <w:t>I understand the grounds of the suspension policy and acknowledge that I am subject to the policy.</w:t>
      </w:r>
    </w:p>
    <w:p w14:paraId="24CEE6CA" w14:textId="6E7B4620" w:rsidR="006C4886" w:rsidRDefault="4327CD9B" w:rsidP="68D001A5">
      <w:pPr>
        <w:pStyle w:val="ListParagraph"/>
        <w:numPr>
          <w:ilvl w:val="0"/>
          <w:numId w:val="5"/>
        </w:numPr>
        <w:rPr>
          <w:rFonts w:eastAsiaTheme="minorEastAsia"/>
        </w:rPr>
      </w:pPr>
      <w:r w:rsidRPr="68D001A5">
        <w:rPr>
          <w:rFonts w:eastAsiaTheme="minorEastAsia"/>
        </w:rPr>
        <w:t xml:space="preserve">If my ghost card becomes compromised, I will report it immediately to the card provider at 1(800) 270-7760 and to the UW </w:t>
      </w:r>
      <w:r w:rsidR="280FD7ED" w:rsidRPr="68D001A5">
        <w:rPr>
          <w:rFonts w:eastAsiaTheme="minorEastAsia"/>
        </w:rPr>
        <w:t>Procurement</w:t>
      </w:r>
      <w:r w:rsidRPr="68D001A5">
        <w:rPr>
          <w:rFonts w:eastAsiaTheme="minorEastAsia"/>
        </w:rPr>
        <w:t xml:space="preserve"> Card Services.</w:t>
      </w:r>
    </w:p>
    <w:p w14:paraId="1E38D0CC" w14:textId="703E8EE1" w:rsidR="006C4886" w:rsidRDefault="4327CD9B" w:rsidP="68D001A5">
      <w:pPr>
        <w:pStyle w:val="ListParagraph"/>
        <w:numPr>
          <w:ilvl w:val="0"/>
          <w:numId w:val="5"/>
        </w:numPr>
        <w:rPr>
          <w:rFonts w:eastAsiaTheme="minorEastAsia"/>
        </w:rPr>
      </w:pPr>
      <w:r w:rsidRPr="68D001A5">
        <w:rPr>
          <w:rFonts w:eastAsiaTheme="minorEastAsia"/>
        </w:rPr>
        <w:t>I will surrender my Procurement Card ghost account upon termination of employment or when the use of a card is no longer necessary to fulfill my department duties.</w:t>
      </w:r>
    </w:p>
    <w:p w14:paraId="71C82210" w14:textId="30B789D2" w:rsidR="006C4886" w:rsidRDefault="4327CD9B" w:rsidP="68D001A5">
      <w:pPr>
        <w:rPr>
          <w:rFonts w:eastAsiaTheme="minorEastAsia"/>
        </w:rPr>
      </w:pPr>
      <w:r w:rsidRPr="68D001A5">
        <w:rPr>
          <w:rFonts w:eastAsiaTheme="minorEastAsia"/>
        </w:rPr>
        <w:t>I acknowledged that this card may be used only for the purposes as described above, and that any use for personal purchases or any unauthorized use will violate the state ethics law, chapter 42.52 RCW and University policy. I expressly permit the University of Washington to deduct from my paycheck any amount charged on this card for an unauthorized purchase.</w:t>
      </w:r>
    </w:p>
    <w:p w14:paraId="03E23252" w14:textId="77777777" w:rsidR="006C4886" w:rsidRDefault="006C4886" w:rsidP="68D001A5">
      <w:pPr>
        <w:rPr>
          <w:rFonts w:eastAsiaTheme="minorEastAsia"/>
        </w:rPr>
      </w:pPr>
    </w:p>
    <w:p w14:paraId="1784B87B" w14:textId="77777777" w:rsidR="007B7023" w:rsidRPr="006C4886" w:rsidRDefault="48F4BD90" w:rsidP="68D001A5">
      <w:pPr>
        <w:rPr>
          <w:rFonts w:eastAsiaTheme="minorEastAsia"/>
          <w:b/>
          <w:bCs/>
        </w:rPr>
      </w:pPr>
      <w:r w:rsidRPr="68D001A5">
        <w:rPr>
          <w:rFonts w:eastAsiaTheme="minorEastAsia"/>
          <w:b/>
          <w:bCs/>
        </w:rPr>
        <w:t>Central Travel Account</w:t>
      </w:r>
    </w:p>
    <w:p w14:paraId="59A61056" w14:textId="77777777" w:rsidR="007B7023" w:rsidRDefault="48F4BD90" w:rsidP="68D001A5">
      <w:pPr>
        <w:rPr>
          <w:rFonts w:eastAsiaTheme="minorEastAsia"/>
        </w:rPr>
      </w:pPr>
      <w:r w:rsidRPr="68D001A5">
        <w:rPr>
          <w:rFonts w:eastAsiaTheme="minorEastAsia"/>
        </w:rPr>
        <w:t>I accept responsibility for the Central Travel Account under the following conditions:</w:t>
      </w:r>
    </w:p>
    <w:p w14:paraId="7063A7E4" w14:textId="56E2C666" w:rsidR="007B7023" w:rsidRDefault="6E9C3E47" w:rsidP="68D001A5">
      <w:pPr>
        <w:pStyle w:val="ListParagraph"/>
        <w:numPr>
          <w:ilvl w:val="0"/>
          <w:numId w:val="2"/>
        </w:numPr>
        <w:rPr>
          <w:rFonts w:eastAsiaTheme="minorEastAsia"/>
        </w:rPr>
      </w:pPr>
      <w:r w:rsidRPr="68D001A5">
        <w:rPr>
          <w:rFonts w:eastAsiaTheme="minorEastAsia"/>
        </w:rPr>
        <w:t xml:space="preserve">As the department issued, Central Travel Account holder, I am the only person authorized to use the </w:t>
      </w:r>
      <w:proofErr w:type="gramStart"/>
      <w:r w:rsidRPr="68D001A5">
        <w:rPr>
          <w:rFonts w:eastAsiaTheme="minorEastAsia"/>
        </w:rPr>
        <w:t>card</w:t>
      </w:r>
      <w:proofErr w:type="gramEnd"/>
      <w:r w:rsidRPr="68D001A5">
        <w:rPr>
          <w:rFonts w:eastAsiaTheme="minorEastAsia"/>
        </w:rPr>
        <w:t xml:space="preserve"> and I will not share or lend to other staff.</w:t>
      </w:r>
    </w:p>
    <w:p w14:paraId="35D7ABB4" w14:textId="10DEA67E" w:rsidR="007B7023" w:rsidRDefault="48F4BD90" w:rsidP="68D001A5">
      <w:pPr>
        <w:pStyle w:val="ListParagraph"/>
        <w:numPr>
          <w:ilvl w:val="0"/>
          <w:numId w:val="2"/>
        </w:numPr>
        <w:rPr>
          <w:rFonts w:eastAsiaTheme="minorEastAsia"/>
        </w:rPr>
      </w:pPr>
      <w:r w:rsidRPr="68D001A5">
        <w:rPr>
          <w:rFonts w:eastAsiaTheme="minorEastAsia"/>
        </w:rPr>
        <w:t>I will establish a procedure with my travel agency that ensures the security of this account and</w:t>
      </w:r>
      <w:r w:rsidR="4327CD9B" w:rsidRPr="68D001A5">
        <w:rPr>
          <w:rFonts w:eastAsiaTheme="minorEastAsia"/>
        </w:rPr>
        <w:t xml:space="preserve"> </w:t>
      </w:r>
      <w:r w:rsidRPr="68D001A5">
        <w:rPr>
          <w:rFonts w:eastAsiaTheme="minorEastAsia"/>
        </w:rPr>
        <w:t xml:space="preserve">that only authorized airline travel is </w:t>
      </w:r>
      <w:r w:rsidR="280FD7ED" w:rsidRPr="68D001A5">
        <w:rPr>
          <w:rFonts w:eastAsiaTheme="minorEastAsia"/>
        </w:rPr>
        <w:t>charged</w:t>
      </w:r>
      <w:r w:rsidRPr="68D001A5">
        <w:rPr>
          <w:rFonts w:eastAsiaTheme="minorEastAsia"/>
        </w:rPr>
        <w:t xml:space="preserve"> to the account.</w:t>
      </w:r>
    </w:p>
    <w:p w14:paraId="41341CB0" w14:textId="750BD8BD" w:rsidR="53FE396C" w:rsidRDefault="53FE396C" w:rsidP="68D001A5">
      <w:pPr>
        <w:pStyle w:val="ListParagraph"/>
        <w:numPr>
          <w:ilvl w:val="0"/>
          <w:numId w:val="2"/>
        </w:numPr>
        <w:rPr>
          <w:rFonts w:eastAsiaTheme="minorEastAsia"/>
        </w:rPr>
      </w:pPr>
      <w:r w:rsidRPr="68D001A5">
        <w:rPr>
          <w:rFonts w:eastAsiaTheme="minorEastAsia"/>
        </w:rPr>
        <w:t xml:space="preserve">I understand that transactions should be verified in the same month the transaction is posted (with weekly verification recommended) and I will attach receipts and </w:t>
      </w:r>
      <w:r w:rsidRPr="68D001A5">
        <w:rPr>
          <w:rFonts w:eastAsiaTheme="minorEastAsia"/>
        </w:rPr>
        <w:lastRenderedPageBreak/>
        <w:t xml:space="preserve">supporting documents to the verification </w:t>
      </w:r>
      <w:proofErr w:type="gramStart"/>
      <w:r w:rsidRPr="68D001A5">
        <w:rPr>
          <w:rFonts w:eastAsiaTheme="minorEastAsia"/>
        </w:rPr>
        <w:t>in</w:t>
      </w:r>
      <w:proofErr w:type="gramEnd"/>
      <w:r w:rsidRPr="68D001A5">
        <w:rPr>
          <w:rFonts w:eastAsiaTheme="minorEastAsia"/>
        </w:rPr>
        <w:t xml:space="preserve"> Workday. Delays in verification may cause issues with proper allocation of charges to the department work tags and funding sources.</w:t>
      </w:r>
    </w:p>
    <w:p w14:paraId="0B7DA061" w14:textId="74575A91" w:rsidR="1515E160" w:rsidRDefault="1515E160" w:rsidP="68D001A5">
      <w:pPr>
        <w:pStyle w:val="ListParagraph"/>
        <w:numPr>
          <w:ilvl w:val="0"/>
          <w:numId w:val="2"/>
        </w:numPr>
        <w:rPr>
          <w:rFonts w:eastAsiaTheme="minorEastAsia"/>
        </w:rPr>
      </w:pPr>
      <w:r w:rsidRPr="68D001A5">
        <w:rPr>
          <w:rFonts w:eastAsiaTheme="minorEastAsia"/>
        </w:rPr>
        <w:t>I understand that charge disputes that cannot be resolved with the vendor should be reported to JPMC in less than 60 days from the transaction date. I will resolve any discrepancies with vendors and/or JPMC in a timely manner.</w:t>
      </w:r>
    </w:p>
    <w:p w14:paraId="337D668C" w14:textId="4A980D8E" w:rsidR="3555717C" w:rsidRDefault="6579F0F0" w:rsidP="68D001A5">
      <w:pPr>
        <w:pStyle w:val="ListParagraph"/>
        <w:numPr>
          <w:ilvl w:val="0"/>
          <w:numId w:val="2"/>
        </w:numPr>
        <w:rPr>
          <w:rFonts w:eastAsiaTheme="minorEastAsia"/>
        </w:rPr>
      </w:pPr>
      <w:r w:rsidRPr="68D001A5">
        <w:rPr>
          <w:rFonts w:eastAsiaTheme="minorEastAsia"/>
        </w:rPr>
        <w:t>I understand the grounds of the suspension policy and acknowledge that I am subject to the policy.</w:t>
      </w:r>
    </w:p>
    <w:p w14:paraId="51B73826" w14:textId="3CF7B3FE" w:rsidR="007B7023" w:rsidRDefault="48F4BD90" w:rsidP="68D001A5">
      <w:pPr>
        <w:pStyle w:val="ListParagraph"/>
        <w:numPr>
          <w:ilvl w:val="0"/>
          <w:numId w:val="2"/>
        </w:numPr>
        <w:rPr>
          <w:rFonts w:eastAsiaTheme="minorEastAsia"/>
        </w:rPr>
      </w:pPr>
      <w:r w:rsidRPr="68D001A5">
        <w:rPr>
          <w:rFonts w:eastAsiaTheme="minorEastAsia"/>
        </w:rPr>
        <w:t xml:space="preserve">If this account becomes compromised, I will report it immediately to the card provider at 1-800-270-7760 and to UW </w:t>
      </w:r>
      <w:r w:rsidR="01A2FF24" w:rsidRPr="68D001A5">
        <w:rPr>
          <w:rFonts w:eastAsiaTheme="minorEastAsia"/>
        </w:rPr>
        <w:t xml:space="preserve">Procurement </w:t>
      </w:r>
      <w:r w:rsidR="46163E28" w:rsidRPr="68D001A5">
        <w:rPr>
          <w:rFonts w:eastAsiaTheme="minorEastAsia"/>
        </w:rPr>
        <w:t>and Travel</w:t>
      </w:r>
      <w:r w:rsidR="01A2FF24" w:rsidRPr="68D001A5">
        <w:rPr>
          <w:rFonts w:eastAsiaTheme="minorEastAsia"/>
        </w:rPr>
        <w:t xml:space="preserve"> </w:t>
      </w:r>
      <w:r w:rsidRPr="68D001A5">
        <w:rPr>
          <w:rFonts w:eastAsiaTheme="minorEastAsia"/>
        </w:rPr>
        <w:t xml:space="preserve">Card </w:t>
      </w:r>
      <w:r w:rsidR="5C114DD2" w:rsidRPr="68D001A5">
        <w:rPr>
          <w:rFonts w:eastAsiaTheme="minorEastAsia"/>
        </w:rPr>
        <w:t>Services</w:t>
      </w:r>
      <w:r w:rsidRPr="68D001A5">
        <w:rPr>
          <w:rFonts w:eastAsiaTheme="minorEastAsia"/>
        </w:rPr>
        <w:t xml:space="preserve"> by email </w:t>
      </w:r>
      <w:r w:rsidR="51591B70" w:rsidRPr="68D001A5">
        <w:rPr>
          <w:rFonts w:eastAsiaTheme="minorEastAsia"/>
        </w:rPr>
        <w:t>at</w:t>
      </w:r>
      <w:r w:rsidRPr="68D001A5">
        <w:rPr>
          <w:rFonts w:eastAsiaTheme="minorEastAsia"/>
        </w:rPr>
        <w:t xml:space="preserve"> </w:t>
      </w:r>
      <w:r w:rsidR="2CC555B1" w:rsidRPr="68D001A5">
        <w:rPr>
          <w:rFonts w:eastAsiaTheme="minorEastAsia"/>
        </w:rPr>
        <w:t>procard@uw</w:t>
      </w:r>
      <w:r w:rsidRPr="68D001A5">
        <w:rPr>
          <w:rFonts w:eastAsiaTheme="minorEastAsia"/>
        </w:rPr>
        <w:t>.edu.</w:t>
      </w:r>
    </w:p>
    <w:p w14:paraId="66246935" w14:textId="42BE82A2" w:rsidR="007B7023" w:rsidRDefault="48F4BD90" w:rsidP="68D001A5">
      <w:pPr>
        <w:pStyle w:val="ListParagraph"/>
        <w:numPr>
          <w:ilvl w:val="0"/>
          <w:numId w:val="2"/>
        </w:numPr>
        <w:rPr>
          <w:rFonts w:eastAsiaTheme="minorEastAsia"/>
        </w:rPr>
      </w:pPr>
      <w:r w:rsidRPr="68D001A5">
        <w:rPr>
          <w:rFonts w:eastAsiaTheme="minorEastAsia"/>
        </w:rPr>
        <w:t>I will notify the Travel Card Administrator upon termination of employment or upon reallocation</w:t>
      </w:r>
      <w:r w:rsidR="4327CD9B" w:rsidRPr="68D001A5">
        <w:rPr>
          <w:rFonts w:eastAsiaTheme="minorEastAsia"/>
        </w:rPr>
        <w:t xml:space="preserve"> </w:t>
      </w:r>
      <w:r w:rsidRPr="68D001A5">
        <w:rPr>
          <w:rFonts w:eastAsiaTheme="minorEastAsia"/>
        </w:rPr>
        <w:t>of duties which do not permit my continued responsibility for the Central Travel Account.</w:t>
      </w:r>
    </w:p>
    <w:p w14:paraId="628BDCCE" w14:textId="4E44FB7C" w:rsidR="007B7023" w:rsidRDefault="48F4BD90" w:rsidP="68D001A5">
      <w:pPr>
        <w:rPr>
          <w:rFonts w:eastAsiaTheme="minorEastAsia"/>
        </w:rPr>
      </w:pPr>
      <w:r w:rsidRPr="68D001A5">
        <w:rPr>
          <w:rFonts w:eastAsiaTheme="minorEastAsia"/>
        </w:rPr>
        <w:t>I acknowledge</w:t>
      </w:r>
      <w:r w:rsidR="4327CD9B" w:rsidRPr="68D001A5">
        <w:rPr>
          <w:rFonts w:eastAsiaTheme="minorEastAsia"/>
        </w:rPr>
        <w:t>d</w:t>
      </w:r>
      <w:r w:rsidRPr="68D001A5">
        <w:rPr>
          <w:rFonts w:eastAsiaTheme="minorEastAsia"/>
        </w:rPr>
        <w:t xml:space="preserve"> that this card may be used only for the purposes as described above, and that</w:t>
      </w:r>
      <w:r w:rsidR="4327CD9B" w:rsidRPr="68D001A5">
        <w:rPr>
          <w:rFonts w:eastAsiaTheme="minorEastAsia"/>
        </w:rPr>
        <w:t xml:space="preserve"> </w:t>
      </w:r>
      <w:r w:rsidRPr="68D001A5">
        <w:rPr>
          <w:rFonts w:eastAsiaTheme="minorEastAsia"/>
        </w:rPr>
        <w:t>any use for personal purchases or any unauthorized use will violate the state ethics law, chapter</w:t>
      </w:r>
      <w:r w:rsidR="4327CD9B" w:rsidRPr="68D001A5">
        <w:rPr>
          <w:rFonts w:eastAsiaTheme="minorEastAsia"/>
        </w:rPr>
        <w:t xml:space="preserve"> </w:t>
      </w:r>
      <w:r w:rsidRPr="68D001A5">
        <w:rPr>
          <w:rFonts w:eastAsiaTheme="minorEastAsia"/>
        </w:rPr>
        <w:t>42.52 RCW and University policy. I expressly permit the University of Washington to deduct</w:t>
      </w:r>
      <w:r w:rsidR="4327CD9B" w:rsidRPr="68D001A5">
        <w:rPr>
          <w:rFonts w:eastAsiaTheme="minorEastAsia"/>
        </w:rPr>
        <w:t xml:space="preserve"> </w:t>
      </w:r>
      <w:r w:rsidRPr="68D001A5">
        <w:rPr>
          <w:rFonts w:eastAsiaTheme="minorEastAsia"/>
        </w:rPr>
        <w:t>from my paycheck any amount charged on this card for an unauthorized purchase.</w:t>
      </w:r>
    </w:p>
    <w:p w14:paraId="2AA2C2B9" w14:textId="77777777" w:rsidR="007B7023" w:rsidRPr="006C4886" w:rsidRDefault="48F4BD90" w:rsidP="68D001A5">
      <w:pPr>
        <w:rPr>
          <w:rFonts w:eastAsiaTheme="minorEastAsia"/>
          <w:b/>
          <w:bCs/>
        </w:rPr>
      </w:pPr>
      <w:r w:rsidRPr="68D001A5">
        <w:rPr>
          <w:rFonts w:eastAsiaTheme="minorEastAsia"/>
          <w:b/>
          <w:bCs/>
        </w:rPr>
        <w:t>Administrator/Approver</w:t>
      </w:r>
    </w:p>
    <w:p w14:paraId="4114FEA9" w14:textId="1682F137" w:rsidR="007B7023" w:rsidRDefault="48F4BD90" w:rsidP="68D001A5">
      <w:pPr>
        <w:rPr>
          <w:rFonts w:eastAsiaTheme="minorEastAsia"/>
        </w:rPr>
      </w:pPr>
      <w:r w:rsidRPr="68D001A5">
        <w:rPr>
          <w:rFonts w:eastAsiaTheme="minorEastAsia"/>
        </w:rPr>
        <w:t xml:space="preserve">By </w:t>
      </w:r>
      <w:r w:rsidR="18F31E4F" w:rsidRPr="68D001A5">
        <w:rPr>
          <w:rFonts w:eastAsiaTheme="minorEastAsia"/>
        </w:rPr>
        <w:t>providing approval to the Card Application in UW Connect:</w:t>
      </w:r>
    </w:p>
    <w:p w14:paraId="3D223C4A" w14:textId="7AD98E1B" w:rsidR="007B7023" w:rsidRDefault="48F4BD90" w:rsidP="68D001A5">
      <w:pPr>
        <w:pStyle w:val="ListParagraph"/>
        <w:numPr>
          <w:ilvl w:val="0"/>
          <w:numId w:val="2"/>
        </w:numPr>
        <w:rPr>
          <w:rFonts w:eastAsiaTheme="minorEastAsia"/>
        </w:rPr>
      </w:pPr>
      <w:r w:rsidRPr="68D001A5">
        <w:rPr>
          <w:rFonts w:eastAsiaTheme="minorEastAsia"/>
        </w:rPr>
        <w:t>I have authority to approve procard applications for my department</w:t>
      </w:r>
    </w:p>
    <w:p w14:paraId="4C6EBD05" w14:textId="3CF61306" w:rsidR="00F80A53" w:rsidRDefault="48F4BD90" w:rsidP="68D001A5">
      <w:pPr>
        <w:pStyle w:val="ListParagraph"/>
        <w:numPr>
          <w:ilvl w:val="0"/>
          <w:numId w:val="2"/>
        </w:numPr>
        <w:rPr>
          <w:rFonts w:eastAsiaTheme="minorEastAsia"/>
        </w:rPr>
      </w:pPr>
      <w:r w:rsidRPr="68D001A5">
        <w:rPr>
          <w:rFonts w:eastAsiaTheme="minorEastAsia"/>
        </w:rPr>
        <w:t>My department has established an internal control procedure to mitigate potential</w:t>
      </w:r>
      <w:r w:rsidR="4327CD9B" w:rsidRPr="68D001A5">
        <w:rPr>
          <w:rFonts w:eastAsiaTheme="minorEastAsia"/>
        </w:rPr>
        <w:t xml:space="preserve"> </w:t>
      </w:r>
      <w:r w:rsidRPr="68D001A5">
        <w:rPr>
          <w:rFonts w:eastAsiaTheme="minorEastAsia"/>
        </w:rPr>
        <w:t>reconciliation or audit issues.</w:t>
      </w:r>
    </w:p>
    <w:sectPr w:rsidR="00F80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5757"/>
    <w:multiLevelType w:val="hybridMultilevel"/>
    <w:tmpl w:val="D55A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544B7"/>
    <w:multiLevelType w:val="hybridMultilevel"/>
    <w:tmpl w:val="723C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7264C"/>
    <w:multiLevelType w:val="hybridMultilevel"/>
    <w:tmpl w:val="F6EC4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4D6677"/>
    <w:multiLevelType w:val="hybridMultilevel"/>
    <w:tmpl w:val="4228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1167F"/>
    <w:multiLevelType w:val="hybridMultilevel"/>
    <w:tmpl w:val="5C2A38B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07301"/>
    <w:multiLevelType w:val="hybridMultilevel"/>
    <w:tmpl w:val="1864FEBC"/>
    <w:lvl w:ilvl="0" w:tplc="1A2C5BE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471549">
    <w:abstractNumId w:val="4"/>
  </w:num>
  <w:num w:numId="2" w16cid:durableId="197473424">
    <w:abstractNumId w:val="1"/>
  </w:num>
  <w:num w:numId="3" w16cid:durableId="2015304936">
    <w:abstractNumId w:val="0"/>
  </w:num>
  <w:num w:numId="4" w16cid:durableId="349140548">
    <w:abstractNumId w:val="2"/>
  </w:num>
  <w:num w:numId="5" w16cid:durableId="396317346">
    <w:abstractNumId w:val="3"/>
  </w:num>
  <w:num w:numId="6" w16cid:durableId="862982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23"/>
    <w:rsid w:val="000114EC"/>
    <w:rsid w:val="00015E02"/>
    <w:rsid w:val="000317D4"/>
    <w:rsid w:val="000325DD"/>
    <w:rsid w:val="000412B4"/>
    <w:rsid w:val="00041985"/>
    <w:rsid w:val="00044821"/>
    <w:rsid w:val="000576F9"/>
    <w:rsid w:val="00060035"/>
    <w:rsid w:val="00064749"/>
    <w:rsid w:val="000805FD"/>
    <w:rsid w:val="00081BA2"/>
    <w:rsid w:val="0008328B"/>
    <w:rsid w:val="00085043"/>
    <w:rsid w:val="00093500"/>
    <w:rsid w:val="00097D15"/>
    <w:rsid w:val="000A1CE3"/>
    <w:rsid w:val="000A50D9"/>
    <w:rsid w:val="000A5146"/>
    <w:rsid w:val="000B29CD"/>
    <w:rsid w:val="000B3076"/>
    <w:rsid w:val="000C0C0B"/>
    <w:rsid w:val="000C6F51"/>
    <w:rsid w:val="000D0115"/>
    <w:rsid w:val="000D6255"/>
    <w:rsid w:val="000E3B7D"/>
    <w:rsid w:val="000E7D2D"/>
    <w:rsid w:val="0010306D"/>
    <w:rsid w:val="001038A3"/>
    <w:rsid w:val="0011177A"/>
    <w:rsid w:val="00117A43"/>
    <w:rsid w:val="001264FE"/>
    <w:rsid w:val="00141028"/>
    <w:rsid w:val="00171F72"/>
    <w:rsid w:val="00182AC3"/>
    <w:rsid w:val="0019260D"/>
    <w:rsid w:val="0019457B"/>
    <w:rsid w:val="001A6F84"/>
    <w:rsid w:val="001B0653"/>
    <w:rsid w:val="001B1EFE"/>
    <w:rsid w:val="001C5E7C"/>
    <w:rsid w:val="001E1CB0"/>
    <w:rsid w:val="001E3827"/>
    <w:rsid w:val="00200B01"/>
    <w:rsid w:val="00201A96"/>
    <w:rsid w:val="00201BBE"/>
    <w:rsid w:val="002277A0"/>
    <w:rsid w:val="00234688"/>
    <w:rsid w:val="00234733"/>
    <w:rsid w:val="002410E2"/>
    <w:rsid w:val="00241D0E"/>
    <w:rsid w:val="00270EDD"/>
    <w:rsid w:val="002743EB"/>
    <w:rsid w:val="00276916"/>
    <w:rsid w:val="00276CB8"/>
    <w:rsid w:val="0028347E"/>
    <w:rsid w:val="00290A8E"/>
    <w:rsid w:val="00293D97"/>
    <w:rsid w:val="002A6DEE"/>
    <w:rsid w:val="002D3717"/>
    <w:rsid w:val="002D6B5A"/>
    <w:rsid w:val="00315760"/>
    <w:rsid w:val="00322012"/>
    <w:rsid w:val="00322CB7"/>
    <w:rsid w:val="00323B75"/>
    <w:rsid w:val="0034063D"/>
    <w:rsid w:val="003515B3"/>
    <w:rsid w:val="00352231"/>
    <w:rsid w:val="00354892"/>
    <w:rsid w:val="0035604E"/>
    <w:rsid w:val="00356CC9"/>
    <w:rsid w:val="00362989"/>
    <w:rsid w:val="00375595"/>
    <w:rsid w:val="00391049"/>
    <w:rsid w:val="00394B4A"/>
    <w:rsid w:val="003C3363"/>
    <w:rsid w:val="003C33B2"/>
    <w:rsid w:val="003D328A"/>
    <w:rsid w:val="003E02E2"/>
    <w:rsid w:val="003F11AB"/>
    <w:rsid w:val="003F518B"/>
    <w:rsid w:val="00407100"/>
    <w:rsid w:val="0042177E"/>
    <w:rsid w:val="00427759"/>
    <w:rsid w:val="0047700C"/>
    <w:rsid w:val="00482B15"/>
    <w:rsid w:val="00487751"/>
    <w:rsid w:val="00492614"/>
    <w:rsid w:val="004A56AB"/>
    <w:rsid w:val="004C1A2D"/>
    <w:rsid w:val="004C410D"/>
    <w:rsid w:val="004D1AF7"/>
    <w:rsid w:val="004D56C6"/>
    <w:rsid w:val="004D7E81"/>
    <w:rsid w:val="004E21E2"/>
    <w:rsid w:val="004E504C"/>
    <w:rsid w:val="00504E57"/>
    <w:rsid w:val="005130A2"/>
    <w:rsid w:val="00514722"/>
    <w:rsid w:val="0053639A"/>
    <w:rsid w:val="00537D2F"/>
    <w:rsid w:val="00556B14"/>
    <w:rsid w:val="00563E45"/>
    <w:rsid w:val="00566095"/>
    <w:rsid w:val="00567DB2"/>
    <w:rsid w:val="005715FC"/>
    <w:rsid w:val="00576F88"/>
    <w:rsid w:val="00581AB1"/>
    <w:rsid w:val="00592467"/>
    <w:rsid w:val="005B4CB5"/>
    <w:rsid w:val="005B4F30"/>
    <w:rsid w:val="005B5C59"/>
    <w:rsid w:val="005C05EC"/>
    <w:rsid w:val="005C0F7C"/>
    <w:rsid w:val="005C5780"/>
    <w:rsid w:val="005D440E"/>
    <w:rsid w:val="005E4B04"/>
    <w:rsid w:val="005E557A"/>
    <w:rsid w:val="005E70A0"/>
    <w:rsid w:val="005E74AF"/>
    <w:rsid w:val="006015D9"/>
    <w:rsid w:val="00601FAA"/>
    <w:rsid w:val="00605786"/>
    <w:rsid w:val="00606B01"/>
    <w:rsid w:val="0061645A"/>
    <w:rsid w:val="00632560"/>
    <w:rsid w:val="00635851"/>
    <w:rsid w:val="0064488D"/>
    <w:rsid w:val="00646FC8"/>
    <w:rsid w:val="0065460F"/>
    <w:rsid w:val="0067538F"/>
    <w:rsid w:val="00683B22"/>
    <w:rsid w:val="00694384"/>
    <w:rsid w:val="00695C33"/>
    <w:rsid w:val="006C330C"/>
    <w:rsid w:val="006C3426"/>
    <w:rsid w:val="006C4886"/>
    <w:rsid w:val="006C4B09"/>
    <w:rsid w:val="006D7601"/>
    <w:rsid w:val="006E112D"/>
    <w:rsid w:val="006E1754"/>
    <w:rsid w:val="00715B44"/>
    <w:rsid w:val="0073203E"/>
    <w:rsid w:val="0073278E"/>
    <w:rsid w:val="00742814"/>
    <w:rsid w:val="00743845"/>
    <w:rsid w:val="00754DF9"/>
    <w:rsid w:val="007728A0"/>
    <w:rsid w:val="007922C5"/>
    <w:rsid w:val="007A3F1B"/>
    <w:rsid w:val="007B7023"/>
    <w:rsid w:val="007C0B7D"/>
    <w:rsid w:val="007C4336"/>
    <w:rsid w:val="007E28FE"/>
    <w:rsid w:val="007E4523"/>
    <w:rsid w:val="007E763C"/>
    <w:rsid w:val="008039D6"/>
    <w:rsid w:val="008061CE"/>
    <w:rsid w:val="00843F76"/>
    <w:rsid w:val="0085202A"/>
    <w:rsid w:val="0085417A"/>
    <w:rsid w:val="00875965"/>
    <w:rsid w:val="00883718"/>
    <w:rsid w:val="00886C98"/>
    <w:rsid w:val="0089063B"/>
    <w:rsid w:val="008A1E54"/>
    <w:rsid w:val="008B1A2C"/>
    <w:rsid w:val="008C29F5"/>
    <w:rsid w:val="008C3364"/>
    <w:rsid w:val="008C476D"/>
    <w:rsid w:val="008C5E6B"/>
    <w:rsid w:val="008D058C"/>
    <w:rsid w:val="008F274A"/>
    <w:rsid w:val="00921F35"/>
    <w:rsid w:val="00941AB1"/>
    <w:rsid w:val="009558A4"/>
    <w:rsid w:val="0096371B"/>
    <w:rsid w:val="00973DE3"/>
    <w:rsid w:val="00985988"/>
    <w:rsid w:val="0099784C"/>
    <w:rsid w:val="009A6679"/>
    <w:rsid w:val="009B5339"/>
    <w:rsid w:val="009C6482"/>
    <w:rsid w:val="009D291A"/>
    <w:rsid w:val="009D7E67"/>
    <w:rsid w:val="009E1BB2"/>
    <w:rsid w:val="009E5572"/>
    <w:rsid w:val="00A04D91"/>
    <w:rsid w:val="00A05F6F"/>
    <w:rsid w:val="00A20980"/>
    <w:rsid w:val="00A32AF8"/>
    <w:rsid w:val="00A44D6C"/>
    <w:rsid w:val="00A63BB6"/>
    <w:rsid w:val="00A67442"/>
    <w:rsid w:val="00A76EEE"/>
    <w:rsid w:val="00A80A9E"/>
    <w:rsid w:val="00A9272C"/>
    <w:rsid w:val="00A93E93"/>
    <w:rsid w:val="00AA08F5"/>
    <w:rsid w:val="00AB5DFF"/>
    <w:rsid w:val="00AB6076"/>
    <w:rsid w:val="00AC2DA6"/>
    <w:rsid w:val="00AC557E"/>
    <w:rsid w:val="00AD5DF6"/>
    <w:rsid w:val="00AE01F5"/>
    <w:rsid w:val="00AF2303"/>
    <w:rsid w:val="00AF76FC"/>
    <w:rsid w:val="00B02C32"/>
    <w:rsid w:val="00B16A74"/>
    <w:rsid w:val="00B21385"/>
    <w:rsid w:val="00B253DE"/>
    <w:rsid w:val="00B3235C"/>
    <w:rsid w:val="00B47192"/>
    <w:rsid w:val="00B53523"/>
    <w:rsid w:val="00B548ED"/>
    <w:rsid w:val="00B6046B"/>
    <w:rsid w:val="00B63FE3"/>
    <w:rsid w:val="00B71CDB"/>
    <w:rsid w:val="00B72C97"/>
    <w:rsid w:val="00B76E15"/>
    <w:rsid w:val="00B83FD8"/>
    <w:rsid w:val="00B92141"/>
    <w:rsid w:val="00BB3C7D"/>
    <w:rsid w:val="00BC6F53"/>
    <w:rsid w:val="00BD0F21"/>
    <w:rsid w:val="00BD3429"/>
    <w:rsid w:val="00BD55EA"/>
    <w:rsid w:val="00BE3D3A"/>
    <w:rsid w:val="00BF0860"/>
    <w:rsid w:val="00C03590"/>
    <w:rsid w:val="00C15F6D"/>
    <w:rsid w:val="00C31B01"/>
    <w:rsid w:val="00C36697"/>
    <w:rsid w:val="00C64C05"/>
    <w:rsid w:val="00C676A8"/>
    <w:rsid w:val="00C701D1"/>
    <w:rsid w:val="00C7049E"/>
    <w:rsid w:val="00C718EB"/>
    <w:rsid w:val="00C740EC"/>
    <w:rsid w:val="00C819EE"/>
    <w:rsid w:val="00C867CF"/>
    <w:rsid w:val="00C86B4C"/>
    <w:rsid w:val="00CA0913"/>
    <w:rsid w:val="00CA5133"/>
    <w:rsid w:val="00CB020A"/>
    <w:rsid w:val="00CB42A0"/>
    <w:rsid w:val="00CB7AAE"/>
    <w:rsid w:val="00CC459F"/>
    <w:rsid w:val="00CD01A9"/>
    <w:rsid w:val="00CD04F5"/>
    <w:rsid w:val="00CD26EB"/>
    <w:rsid w:val="00CD5FD2"/>
    <w:rsid w:val="00D0249E"/>
    <w:rsid w:val="00D02F48"/>
    <w:rsid w:val="00D06C86"/>
    <w:rsid w:val="00D1074A"/>
    <w:rsid w:val="00D11D14"/>
    <w:rsid w:val="00D232AE"/>
    <w:rsid w:val="00D33361"/>
    <w:rsid w:val="00D3479B"/>
    <w:rsid w:val="00D5354A"/>
    <w:rsid w:val="00D7375E"/>
    <w:rsid w:val="00D7BC7E"/>
    <w:rsid w:val="00D81B48"/>
    <w:rsid w:val="00D8486E"/>
    <w:rsid w:val="00D97CA5"/>
    <w:rsid w:val="00DA2307"/>
    <w:rsid w:val="00DA3E18"/>
    <w:rsid w:val="00DA5048"/>
    <w:rsid w:val="00DA6BF0"/>
    <w:rsid w:val="00DB3A0E"/>
    <w:rsid w:val="00DC12B3"/>
    <w:rsid w:val="00DC430F"/>
    <w:rsid w:val="00DC6FC1"/>
    <w:rsid w:val="00DC7329"/>
    <w:rsid w:val="00DD1C73"/>
    <w:rsid w:val="00DD505C"/>
    <w:rsid w:val="00DE5478"/>
    <w:rsid w:val="00E023EE"/>
    <w:rsid w:val="00E20311"/>
    <w:rsid w:val="00E26BD5"/>
    <w:rsid w:val="00E26BE2"/>
    <w:rsid w:val="00E41108"/>
    <w:rsid w:val="00E542BF"/>
    <w:rsid w:val="00E56CF8"/>
    <w:rsid w:val="00E61CEF"/>
    <w:rsid w:val="00E65AA2"/>
    <w:rsid w:val="00E74070"/>
    <w:rsid w:val="00E75FDE"/>
    <w:rsid w:val="00E76ABA"/>
    <w:rsid w:val="00E8429F"/>
    <w:rsid w:val="00E93277"/>
    <w:rsid w:val="00EA4E96"/>
    <w:rsid w:val="00EC47FF"/>
    <w:rsid w:val="00EC7143"/>
    <w:rsid w:val="00EC79E3"/>
    <w:rsid w:val="00EC7C0C"/>
    <w:rsid w:val="00EE2FFC"/>
    <w:rsid w:val="00EF19FE"/>
    <w:rsid w:val="00EF40D3"/>
    <w:rsid w:val="00EF4160"/>
    <w:rsid w:val="00F23271"/>
    <w:rsid w:val="00F2421B"/>
    <w:rsid w:val="00F33A04"/>
    <w:rsid w:val="00F52FF0"/>
    <w:rsid w:val="00F54725"/>
    <w:rsid w:val="00F64538"/>
    <w:rsid w:val="00F64C2E"/>
    <w:rsid w:val="00F75C65"/>
    <w:rsid w:val="00F80A53"/>
    <w:rsid w:val="00F90A8C"/>
    <w:rsid w:val="00FA06B5"/>
    <w:rsid w:val="00FA2488"/>
    <w:rsid w:val="00FA330C"/>
    <w:rsid w:val="00FA4942"/>
    <w:rsid w:val="00FC3E2A"/>
    <w:rsid w:val="00FD308B"/>
    <w:rsid w:val="00FE5D3F"/>
    <w:rsid w:val="00FF33B9"/>
    <w:rsid w:val="00FF6F60"/>
    <w:rsid w:val="01002390"/>
    <w:rsid w:val="01282821"/>
    <w:rsid w:val="01398B2D"/>
    <w:rsid w:val="016F87C1"/>
    <w:rsid w:val="01703C3C"/>
    <w:rsid w:val="01A2FF24"/>
    <w:rsid w:val="021519D8"/>
    <w:rsid w:val="03A7072A"/>
    <w:rsid w:val="03C6ECBF"/>
    <w:rsid w:val="042FF47A"/>
    <w:rsid w:val="043447BB"/>
    <w:rsid w:val="046820D9"/>
    <w:rsid w:val="04C4B464"/>
    <w:rsid w:val="05601005"/>
    <w:rsid w:val="05BA0506"/>
    <w:rsid w:val="05C1667A"/>
    <w:rsid w:val="05C582D6"/>
    <w:rsid w:val="05D0F7CF"/>
    <w:rsid w:val="05E9316B"/>
    <w:rsid w:val="0627C32D"/>
    <w:rsid w:val="06299CB3"/>
    <w:rsid w:val="066A5A07"/>
    <w:rsid w:val="070F2132"/>
    <w:rsid w:val="072484B6"/>
    <w:rsid w:val="072E7F7D"/>
    <w:rsid w:val="0740ECA7"/>
    <w:rsid w:val="0751BF88"/>
    <w:rsid w:val="07955CE1"/>
    <w:rsid w:val="08595BF5"/>
    <w:rsid w:val="0912E992"/>
    <w:rsid w:val="09828A33"/>
    <w:rsid w:val="09E8CB00"/>
    <w:rsid w:val="0A5E43E7"/>
    <w:rsid w:val="0AFCC543"/>
    <w:rsid w:val="0B45DAE5"/>
    <w:rsid w:val="0BC8A90D"/>
    <w:rsid w:val="0C10C28B"/>
    <w:rsid w:val="0CBE1D89"/>
    <w:rsid w:val="0CD15EF8"/>
    <w:rsid w:val="0D7FEFAB"/>
    <w:rsid w:val="0D9FA296"/>
    <w:rsid w:val="0DEAD82F"/>
    <w:rsid w:val="0E3BCF65"/>
    <w:rsid w:val="0EFEBBC0"/>
    <w:rsid w:val="0F20083B"/>
    <w:rsid w:val="0FC74C74"/>
    <w:rsid w:val="0FCD0C58"/>
    <w:rsid w:val="0FCE252A"/>
    <w:rsid w:val="0FED9E2E"/>
    <w:rsid w:val="1032E861"/>
    <w:rsid w:val="10383390"/>
    <w:rsid w:val="10B40BB6"/>
    <w:rsid w:val="1186E419"/>
    <w:rsid w:val="11A8DFAB"/>
    <w:rsid w:val="121D3E85"/>
    <w:rsid w:val="12EF246B"/>
    <w:rsid w:val="133E26DA"/>
    <w:rsid w:val="1356CD30"/>
    <w:rsid w:val="13768C36"/>
    <w:rsid w:val="13D8C228"/>
    <w:rsid w:val="14390FF2"/>
    <w:rsid w:val="1500ADA6"/>
    <w:rsid w:val="1515E160"/>
    <w:rsid w:val="155B6030"/>
    <w:rsid w:val="15A97EC9"/>
    <w:rsid w:val="15FDB671"/>
    <w:rsid w:val="160A7022"/>
    <w:rsid w:val="1638065C"/>
    <w:rsid w:val="16497267"/>
    <w:rsid w:val="165C8AB4"/>
    <w:rsid w:val="167EB714"/>
    <w:rsid w:val="16B4AA24"/>
    <w:rsid w:val="16C8E09C"/>
    <w:rsid w:val="16D8EB37"/>
    <w:rsid w:val="16E4E8FE"/>
    <w:rsid w:val="170FBD13"/>
    <w:rsid w:val="176BB208"/>
    <w:rsid w:val="178B652B"/>
    <w:rsid w:val="17920B10"/>
    <w:rsid w:val="179503CA"/>
    <w:rsid w:val="17B78948"/>
    <w:rsid w:val="182E7942"/>
    <w:rsid w:val="18440858"/>
    <w:rsid w:val="18F31E4F"/>
    <w:rsid w:val="193EE267"/>
    <w:rsid w:val="1A102821"/>
    <w:rsid w:val="1A53B7CC"/>
    <w:rsid w:val="1A692F53"/>
    <w:rsid w:val="1A7E0C30"/>
    <w:rsid w:val="1AF35528"/>
    <w:rsid w:val="1BA206A2"/>
    <w:rsid w:val="1C027534"/>
    <w:rsid w:val="1C55E32D"/>
    <w:rsid w:val="1C76D51C"/>
    <w:rsid w:val="1C829C80"/>
    <w:rsid w:val="1CBF7D06"/>
    <w:rsid w:val="1D6B7166"/>
    <w:rsid w:val="1D74751B"/>
    <w:rsid w:val="1D90BF31"/>
    <w:rsid w:val="1DB6F7DD"/>
    <w:rsid w:val="1DF38BC7"/>
    <w:rsid w:val="1E074374"/>
    <w:rsid w:val="1E9327D9"/>
    <w:rsid w:val="1ED22379"/>
    <w:rsid w:val="1EE36DDE"/>
    <w:rsid w:val="1F1681A3"/>
    <w:rsid w:val="1F16CA74"/>
    <w:rsid w:val="20447842"/>
    <w:rsid w:val="20734D34"/>
    <w:rsid w:val="20DB7C36"/>
    <w:rsid w:val="213FE0B1"/>
    <w:rsid w:val="22059BF8"/>
    <w:rsid w:val="228C517A"/>
    <w:rsid w:val="22B23859"/>
    <w:rsid w:val="231756DB"/>
    <w:rsid w:val="237D5EED"/>
    <w:rsid w:val="2389353F"/>
    <w:rsid w:val="240D314E"/>
    <w:rsid w:val="241F0DB1"/>
    <w:rsid w:val="2462A5DC"/>
    <w:rsid w:val="2462C8B9"/>
    <w:rsid w:val="24C4FB06"/>
    <w:rsid w:val="24E1A61F"/>
    <w:rsid w:val="25E48518"/>
    <w:rsid w:val="25E9F5A1"/>
    <w:rsid w:val="2609145B"/>
    <w:rsid w:val="262E37D1"/>
    <w:rsid w:val="26919925"/>
    <w:rsid w:val="27EC1413"/>
    <w:rsid w:val="280FD7ED"/>
    <w:rsid w:val="29002C05"/>
    <w:rsid w:val="295C6528"/>
    <w:rsid w:val="29E766CC"/>
    <w:rsid w:val="2A4189B6"/>
    <w:rsid w:val="2A44A124"/>
    <w:rsid w:val="2B5B192C"/>
    <w:rsid w:val="2B65E2FE"/>
    <w:rsid w:val="2C2979F5"/>
    <w:rsid w:val="2CC555B1"/>
    <w:rsid w:val="2CD6F6AF"/>
    <w:rsid w:val="2D6DBC27"/>
    <w:rsid w:val="2D8AB239"/>
    <w:rsid w:val="2DE20141"/>
    <w:rsid w:val="2DED9EAD"/>
    <w:rsid w:val="2EAD0D2D"/>
    <w:rsid w:val="2EC0C945"/>
    <w:rsid w:val="2EFBE816"/>
    <w:rsid w:val="2F807317"/>
    <w:rsid w:val="302A0889"/>
    <w:rsid w:val="30912FE7"/>
    <w:rsid w:val="30EF5EB0"/>
    <w:rsid w:val="31AD1056"/>
    <w:rsid w:val="31AE2FFA"/>
    <w:rsid w:val="31BDDC1E"/>
    <w:rsid w:val="32209F37"/>
    <w:rsid w:val="328295A9"/>
    <w:rsid w:val="32C31F40"/>
    <w:rsid w:val="32CB9A21"/>
    <w:rsid w:val="32D31C23"/>
    <w:rsid w:val="33378E94"/>
    <w:rsid w:val="335A9E2C"/>
    <w:rsid w:val="33AF727F"/>
    <w:rsid w:val="342AF44E"/>
    <w:rsid w:val="34368B61"/>
    <w:rsid w:val="344F1635"/>
    <w:rsid w:val="349856DC"/>
    <w:rsid w:val="34EDACF1"/>
    <w:rsid w:val="351E6DF4"/>
    <w:rsid w:val="3555717C"/>
    <w:rsid w:val="35B9FA79"/>
    <w:rsid w:val="35D0DADF"/>
    <w:rsid w:val="35D26E93"/>
    <w:rsid w:val="3645CA91"/>
    <w:rsid w:val="36A48921"/>
    <w:rsid w:val="36BE701B"/>
    <w:rsid w:val="37398124"/>
    <w:rsid w:val="37C709A7"/>
    <w:rsid w:val="37F8327D"/>
    <w:rsid w:val="385352FE"/>
    <w:rsid w:val="38D0BE8B"/>
    <w:rsid w:val="38F6492E"/>
    <w:rsid w:val="390A6E45"/>
    <w:rsid w:val="3A0971C2"/>
    <w:rsid w:val="3A2F725D"/>
    <w:rsid w:val="3A7772A1"/>
    <w:rsid w:val="3A9A011C"/>
    <w:rsid w:val="3AA86AF7"/>
    <w:rsid w:val="3ACE23D7"/>
    <w:rsid w:val="3BBB0209"/>
    <w:rsid w:val="3C0F12E6"/>
    <w:rsid w:val="3C0F8DF9"/>
    <w:rsid w:val="3C20DCB9"/>
    <w:rsid w:val="3C5E8206"/>
    <w:rsid w:val="3C681D3E"/>
    <w:rsid w:val="3CCCC3ED"/>
    <w:rsid w:val="3CD1F069"/>
    <w:rsid w:val="3CFB52FA"/>
    <w:rsid w:val="3D4B094F"/>
    <w:rsid w:val="3DD6B4BE"/>
    <w:rsid w:val="3E65CEC3"/>
    <w:rsid w:val="3E89B6D4"/>
    <w:rsid w:val="3EA98ED1"/>
    <w:rsid w:val="3EDFB403"/>
    <w:rsid w:val="3EF54B5F"/>
    <w:rsid w:val="3F5EA580"/>
    <w:rsid w:val="3F85DFFA"/>
    <w:rsid w:val="3F99B787"/>
    <w:rsid w:val="3F9A6DE4"/>
    <w:rsid w:val="3FB2D720"/>
    <w:rsid w:val="40378EB4"/>
    <w:rsid w:val="407B0E9A"/>
    <w:rsid w:val="40EE0532"/>
    <w:rsid w:val="41E44415"/>
    <w:rsid w:val="42300553"/>
    <w:rsid w:val="423C4E68"/>
    <w:rsid w:val="430D2AE8"/>
    <w:rsid w:val="4327CD9B"/>
    <w:rsid w:val="43B36B09"/>
    <w:rsid w:val="43F08447"/>
    <w:rsid w:val="43F46907"/>
    <w:rsid w:val="43F648F3"/>
    <w:rsid w:val="443A93F3"/>
    <w:rsid w:val="444905BD"/>
    <w:rsid w:val="447A16B3"/>
    <w:rsid w:val="44CC2D7D"/>
    <w:rsid w:val="4593A1E5"/>
    <w:rsid w:val="46163E28"/>
    <w:rsid w:val="47039D69"/>
    <w:rsid w:val="475491F8"/>
    <w:rsid w:val="475B4CF6"/>
    <w:rsid w:val="48022767"/>
    <w:rsid w:val="4864A33F"/>
    <w:rsid w:val="486F48DE"/>
    <w:rsid w:val="488BF21C"/>
    <w:rsid w:val="48994D56"/>
    <w:rsid w:val="48F4BD90"/>
    <w:rsid w:val="48FF6D46"/>
    <w:rsid w:val="491269B7"/>
    <w:rsid w:val="49A88DC1"/>
    <w:rsid w:val="4A26249F"/>
    <w:rsid w:val="4A3529E0"/>
    <w:rsid w:val="4A550CB3"/>
    <w:rsid w:val="4B2FAB65"/>
    <w:rsid w:val="4B498A19"/>
    <w:rsid w:val="4B8C893E"/>
    <w:rsid w:val="4C3CBBA8"/>
    <w:rsid w:val="4C82C69D"/>
    <w:rsid w:val="4CA9A451"/>
    <w:rsid w:val="4DF11EC1"/>
    <w:rsid w:val="4EAFE033"/>
    <w:rsid w:val="4F1B0BFF"/>
    <w:rsid w:val="4F5EC552"/>
    <w:rsid w:val="4F644F82"/>
    <w:rsid w:val="4FBACD58"/>
    <w:rsid w:val="502F285F"/>
    <w:rsid w:val="50D3F7F1"/>
    <w:rsid w:val="5112CD24"/>
    <w:rsid w:val="51157084"/>
    <w:rsid w:val="51591B70"/>
    <w:rsid w:val="518D4C03"/>
    <w:rsid w:val="52A85B94"/>
    <w:rsid w:val="538EA7A1"/>
    <w:rsid w:val="53DF7CBD"/>
    <w:rsid w:val="53FE396C"/>
    <w:rsid w:val="5441FFEB"/>
    <w:rsid w:val="54F2592E"/>
    <w:rsid w:val="556D2C1C"/>
    <w:rsid w:val="563D0247"/>
    <w:rsid w:val="564073CB"/>
    <w:rsid w:val="5672088D"/>
    <w:rsid w:val="56C8D63D"/>
    <w:rsid w:val="56DFAB73"/>
    <w:rsid w:val="56EC4CB5"/>
    <w:rsid w:val="5747E5DD"/>
    <w:rsid w:val="57486313"/>
    <w:rsid w:val="574B081A"/>
    <w:rsid w:val="57A55979"/>
    <w:rsid w:val="57EC790F"/>
    <w:rsid w:val="5868F751"/>
    <w:rsid w:val="58794282"/>
    <w:rsid w:val="5921A59F"/>
    <w:rsid w:val="5A0EEFC7"/>
    <w:rsid w:val="5AAAE881"/>
    <w:rsid w:val="5B3E9204"/>
    <w:rsid w:val="5B59E49C"/>
    <w:rsid w:val="5BB6AB97"/>
    <w:rsid w:val="5BEF20A7"/>
    <w:rsid w:val="5C114DD2"/>
    <w:rsid w:val="5C9E434D"/>
    <w:rsid w:val="5CCE38A9"/>
    <w:rsid w:val="5CE93F4A"/>
    <w:rsid w:val="5D727C8F"/>
    <w:rsid w:val="5E14A520"/>
    <w:rsid w:val="5E4876EB"/>
    <w:rsid w:val="5E4F2DD0"/>
    <w:rsid w:val="5EE6C6DF"/>
    <w:rsid w:val="5F46C750"/>
    <w:rsid w:val="5F4C933F"/>
    <w:rsid w:val="5F82C5C5"/>
    <w:rsid w:val="600E8C59"/>
    <w:rsid w:val="6080CD3B"/>
    <w:rsid w:val="60E8093D"/>
    <w:rsid w:val="610C351B"/>
    <w:rsid w:val="61111F79"/>
    <w:rsid w:val="62292DA7"/>
    <w:rsid w:val="629A0C4A"/>
    <w:rsid w:val="644B99E5"/>
    <w:rsid w:val="644BF457"/>
    <w:rsid w:val="64C4E3BC"/>
    <w:rsid w:val="6507F7EB"/>
    <w:rsid w:val="6579F0F0"/>
    <w:rsid w:val="6596FB06"/>
    <w:rsid w:val="6598BEFA"/>
    <w:rsid w:val="65CEF686"/>
    <w:rsid w:val="65D0E698"/>
    <w:rsid w:val="65F9C06B"/>
    <w:rsid w:val="661039C6"/>
    <w:rsid w:val="6615E7FA"/>
    <w:rsid w:val="661B0FAA"/>
    <w:rsid w:val="66ED4D1B"/>
    <w:rsid w:val="674D75F7"/>
    <w:rsid w:val="6788C881"/>
    <w:rsid w:val="679840AA"/>
    <w:rsid w:val="6799D8B1"/>
    <w:rsid w:val="68D001A5"/>
    <w:rsid w:val="69E80BBE"/>
    <w:rsid w:val="6A1A12C1"/>
    <w:rsid w:val="6A2975B6"/>
    <w:rsid w:val="6A8A65CA"/>
    <w:rsid w:val="6B71A8CC"/>
    <w:rsid w:val="6BA50662"/>
    <w:rsid w:val="6CD24449"/>
    <w:rsid w:val="6CE590B5"/>
    <w:rsid w:val="6CF5C5CF"/>
    <w:rsid w:val="6D01E9C0"/>
    <w:rsid w:val="6DA80F5D"/>
    <w:rsid w:val="6DF60AF2"/>
    <w:rsid w:val="6E9C3E47"/>
    <w:rsid w:val="6F5EA856"/>
    <w:rsid w:val="6F61A8D7"/>
    <w:rsid w:val="70C6C440"/>
    <w:rsid w:val="70D154D0"/>
    <w:rsid w:val="713560D6"/>
    <w:rsid w:val="71A25862"/>
    <w:rsid w:val="71E11D94"/>
    <w:rsid w:val="722240A7"/>
    <w:rsid w:val="72277E2D"/>
    <w:rsid w:val="729FC959"/>
    <w:rsid w:val="72EBA0CE"/>
    <w:rsid w:val="731112ED"/>
    <w:rsid w:val="73444CBE"/>
    <w:rsid w:val="7392B909"/>
    <w:rsid w:val="73D1B565"/>
    <w:rsid w:val="7474284C"/>
    <w:rsid w:val="753AA96B"/>
    <w:rsid w:val="754573AB"/>
    <w:rsid w:val="7621B576"/>
    <w:rsid w:val="7633FD0A"/>
    <w:rsid w:val="76565293"/>
    <w:rsid w:val="770082C7"/>
    <w:rsid w:val="7712AB8C"/>
    <w:rsid w:val="773F9228"/>
    <w:rsid w:val="775A718D"/>
    <w:rsid w:val="782ED692"/>
    <w:rsid w:val="78F6F970"/>
    <w:rsid w:val="792C3163"/>
    <w:rsid w:val="7A02B9D8"/>
    <w:rsid w:val="7A645252"/>
    <w:rsid w:val="7A6E7A68"/>
    <w:rsid w:val="7AB462C9"/>
    <w:rsid w:val="7B46CB01"/>
    <w:rsid w:val="7B8DE924"/>
    <w:rsid w:val="7BAF18E0"/>
    <w:rsid w:val="7C2F901D"/>
    <w:rsid w:val="7C87F51D"/>
    <w:rsid w:val="7CCC7BE5"/>
    <w:rsid w:val="7CDF7FA6"/>
    <w:rsid w:val="7DEA4266"/>
    <w:rsid w:val="7DF505C3"/>
    <w:rsid w:val="7E0A77BB"/>
    <w:rsid w:val="7E369F1E"/>
    <w:rsid w:val="7E795A5C"/>
    <w:rsid w:val="7E8BE788"/>
    <w:rsid w:val="7F6D8166"/>
    <w:rsid w:val="7F77F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0687"/>
  <w15:chartTrackingRefBased/>
  <w15:docId w15:val="{D2B5A89E-8F41-410E-AA16-079ABC8E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023"/>
    <w:rPr>
      <w:rFonts w:eastAsiaTheme="majorEastAsia" w:cstheme="majorBidi"/>
      <w:color w:val="272727" w:themeColor="text1" w:themeTint="D8"/>
    </w:rPr>
  </w:style>
  <w:style w:type="paragraph" w:styleId="Title">
    <w:name w:val="Title"/>
    <w:basedOn w:val="Normal"/>
    <w:next w:val="Normal"/>
    <w:link w:val="TitleChar"/>
    <w:uiPriority w:val="10"/>
    <w:qFormat/>
    <w:rsid w:val="007B7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023"/>
    <w:pPr>
      <w:spacing w:before="160"/>
      <w:jc w:val="center"/>
    </w:pPr>
    <w:rPr>
      <w:i/>
      <w:iCs/>
      <w:color w:val="404040" w:themeColor="text1" w:themeTint="BF"/>
    </w:rPr>
  </w:style>
  <w:style w:type="character" w:customStyle="1" w:styleId="QuoteChar">
    <w:name w:val="Quote Char"/>
    <w:basedOn w:val="DefaultParagraphFont"/>
    <w:link w:val="Quote"/>
    <w:uiPriority w:val="29"/>
    <w:rsid w:val="007B7023"/>
    <w:rPr>
      <w:i/>
      <w:iCs/>
      <w:color w:val="404040" w:themeColor="text1" w:themeTint="BF"/>
    </w:rPr>
  </w:style>
  <w:style w:type="paragraph" w:styleId="ListParagraph">
    <w:name w:val="List Paragraph"/>
    <w:basedOn w:val="Normal"/>
    <w:uiPriority w:val="34"/>
    <w:qFormat/>
    <w:rsid w:val="007B7023"/>
    <w:pPr>
      <w:ind w:left="720"/>
      <w:contextualSpacing/>
    </w:pPr>
  </w:style>
  <w:style w:type="character" w:styleId="IntenseEmphasis">
    <w:name w:val="Intense Emphasis"/>
    <w:basedOn w:val="DefaultParagraphFont"/>
    <w:uiPriority w:val="21"/>
    <w:qFormat/>
    <w:rsid w:val="007B7023"/>
    <w:rPr>
      <w:i/>
      <w:iCs/>
      <w:color w:val="0F4761" w:themeColor="accent1" w:themeShade="BF"/>
    </w:rPr>
  </w:style>
  <w:style w:type="paragraph" w:styleId="IntenseQuote">
    <w:name w:val="Intense Quote"/>
    <w:basedOn w:val="Normal"/>
    <w:next w:val="Normal"/>
    <w:link w:val="IntenseQuoteChar"/>
    <w:uiPriority w:val="30"/>
    <w:qFormat/>
    <w:rsid w:val="007B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023"/>
    <w:rPr>
      <w:i/>
      <w:iCs/>
      <w:color w:val="0F4761" w:themeColor="accent1" w:themeShade="BF"/>
    </w:rPr>
  </w:style>
  <w:style w:type="character" w:styleId="IntenseReference">
    <w:name w:val="Intense Reference"/>
    <w:basedOn w:val="DefaultParagraphFont"/>
    <w:uiPriority w:val="32"/>
    <w:qFormat/>
    <w:rsid w:val="007B70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09EAF204F034DB29752C8CA88F735" ma:contentTypeVersion="10" ma:contentTypeDescription="Create a new document." ma:contentTypeScope="" ma:versionID="cf9d3a4e3028c070b1306caf154062a2">
  <xsd:schema xmlns:xsd="http://www.w3.org/2001/XMLSchema" xmlns:xs="http://www.w3.org/2001/XMLSchema" xmlns:p="http://schemas.microsoft.com/office/2006/metadata/properties" xmlns:ns2="d0c913ab-5adc-4488-bcee-d6bd0e8c2ac2" xmlns:ns3="632f17b1-f1b3-433b-9385-ad8a6ffda049" targetNamespace="http://schemas.microsoft.com/office/2006/metadata/properties" ma:root="true" ma:fieldsID="323159fd1e84c72ee8c89426e4dce897" ns2:_="" ns3:_="">
    <xsd:import namespace="d0c913ab-5adc-4488-bcee-d6bd0e8c2ac2"/>
    <xsd:import namespace="632f17b1-f1b3-433b-9385-ad8a6ffda0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913ab-5adc-4488-bcee-d6bd0e8c2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2f17b1-f1b3-433b-9385-ad8a6ffda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9FA96-2084-4938-AA55-9274EDCB5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913ab-5adc-4488-bcee-d6bd0e8c2ac2"/>
    <ds:schemaRef ds:uri="632f17b1-f1b3-433b-9385-ad8a6ffda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D06E9-96CA-479E-9807-17840BEC8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57EDA-EC40-40DE-8F4D-1FBD2180427E}">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5049</Characters>
  <Application>Microsoft Office Word</Application>
  <DocSecurity>0</DocSecurity>
  <Lines>93</Lines>
  <Paragraphs>36</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Garinger</dc:creator>
  <cp:keywords/>
  <dc:description/>
  <cp:lastModifiedBy>Heather Nicholson</cp:lastModifiedBy>
  <cp:revision>3</cp:revision>
  <dcterms:created xsi:type="dcterms:W3CDTF">2026-01-29T16:30:00Z</dcterms:created>
  <dcterms:modified xsi:type="dcterms:W3CDTF">2026-01-29T16:30:00Z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0x010100ACC09EAF204F034DB29752C8CA88F735</vt:lpwstr>
  </property>
</Properties>
</file>