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973E1" w14:textId="475F9D3B" w:rsidR="00D11D3D" w:rsidRDefault="00D11D3D">
      <w:r w:rsidRPr="58802B5A">
        <w:rPr>
          <w:rFonts w:ascii="Calibri Light" w:eastAsia="Calibri Light" w:hAnsi="Calibri Light" w:cs="Calibri Light"/>
        </w:rPr>
        <w:t xml:space="preserve">Hello, </w:t>
      </w:r>
    </w:p>
    <w:p w14:paraId="0B2C013D" w14:textId="57C7D966" w:rsidR="00D11D3D" w:rsidRDefault="00D11D3D">
      <w:r w:rsidRPr="58802B5A">
        <w:rPr>
          <w:rFonts w:ascii="Calibri Light" w:eastAsia="Calibri Light" w:hAnsi="Calibri Light" w:cs="Calibri Light"/>
        </w:rPr>
        <w:t xml:space="preserve"> </w:t>
      </w:r>
    </w:p>
    <w:p w14:paraId="568CF484" w14:textId="62898FA3" w:rsidR="00D11D3D" w:rsidRDefault="00D11D3D">
      <w:r w:rsidRPr="58802B5A">
        <w:rPr>
          <w:rFonts w:ascii="Calibri Light" w:eastAsia="Calibri Light" w:hAnsi="Calibri Light" w:cs="Calibri Light"/>
        </w:rPr>
        <w:t xml:space="preserve">Thank you again for your participation in the survey about the revolving funds consolidation effort. We want to assure you that your voice has been heard and we want to act in response to the survey.  </w:t>
      </w:r>
    </w:p>
    <w:p w14:paraId="710FDE5E" w14:textId="31BA205A" w:rsidR="00D11D3D" w:rsidRDefault="00D11D3D">
      <w:r w:rsidRPr="58802B5A">
        <w:rPr>
          <w:rFonts w:ascii="Calibri Light" w:eastAsia="Calibri Light" w:hAnsi="Calibri Light" w:cs="Calibri Light"/>
        </w:rPr>
        <w:t xml:space="preserve"> </w:t>
      </w:r>
    </w:p>
    <w:p w14:paraId="2C008E83" w14:textId="5696A0C7" w:rsidR="00D11D3D" w:rsidRDefault="00D11D3D">
      <w:r w:rsidRPr="58802B5A">
        <w:rPr>
          <w:rFonts w:ascii="Calibri Light" w:eastAsia="Calibri Light" w:hAnsi="Calibri Light" w:cs="Calibri Light"/>
        </w:rPr>
        <w:t xml:space="preserve">As a result, we decide to hold the following three open hour sessions on central payment solutions offered for research subject payments currently and in the future. </w:t>
      </w:r>
    </w:p>
    <w:p w14:paraId="30936335" w14:textId="73ACB129" w:rsidR="00D11D3D" w:rsidRDefault="00D11D3D">
      <w:r w:rsidRPr="58802B5A">
        <w:rPr>
          <w:rFonts w:ascii="Calibri Light" w:eastAsia="Calibri Light" w:hAnsi="Calibri Light" w:cs="Calibri Light"/>
        </w:rPr>
        <w:t xml:space="preserve"> </w:t>
      </w:r>
    </w:p>
    <w:p w14:paraId="2646AC12" w14:textId="5D14B945" w:rsidR="00D11D3D" w:rsidRDefault="00D11D3D">
      <w:r w:rsidRPr="58802B5A">
        <w:rPr>
          <w:rFonts w:ascii="Calibri Light" w:eastAsia="Calibri Light" w:hAnsi="Calibri Light" w:cs="Calibri Light"/>
        </w:rPr>
        <w:t xml:space="preserve">The prospective dates are:  </w:t>
      </w:r>
    </w:p>
    <w:p w14:paraId="5299D479" w14:textId="05C42E21" w:rsidR="00D11D3D" w:rsidRDefault="00D11D3D">
      <w:r w:rsidRPr="58802B5A">
        <w:rPr>
          <w:rFonts w:ascii="Calibri Light" w:eastAsia="Calibri Light" w:hAnsi="Calibri Light" w:cs="Calibri Light"/>
        </w:rPr>
        <w:t xml:space="preserve"> </w:t>
      </w:r>
    </w:p>
    <w:p w14:paraId="29AAF51F" w14:textId="28C91EC1" w:rsidR="00D11D3D" w:rsidRDefault="00D11D3D">
      <w:r w:rsidRPr="58802B5A">
        <w:rPr>
          <w:rFonts w:ascii="Calibri Light" w:eastAsia="Calibri Light" w:hAnsi="Calibri Light" w:cs="Calibri Light"/>
          <w:b/>
          <w:bCs/>
          <w:highlight w:val="yellow"/>
        </w:rPr>
        <w:t xml:space="preserve">Card Payment – January 22, 2021 11:00 </w:t>
      </w:r>
      <w:proofErr w:type="gramStart"/>
      <w:r w:rsidRPr="58802B5A">
        <w:rPr>
          <w:rFonts w:ascii="Calibri Light" w:eastAsia="Calibri Light" w:hAnsi="Calibri Light" w:cs="Calibri Light"/>
          <w:b/>
          <w:bCs/>
          <w:highlight w:val="yellow"/>
        </w:rPr>
        <w:t>AM  to</w:t>
      </w:r>
      <w:proofErr w:type="gramEnd"/>
      <w:r w:rsidRPr="58802B5A">
        <w:rPr>
          <w:rFonts w:ascii="Calibri Light" w:eastAsia="Calibri Light" w:hAnsi="Calibri Light" w:cs="Calibri Light"/>
          <w:b/>
          <w:bCs/>
          <w:highlight w:val="yellow"/>
        </w:rPr>
        <w:t xml:space="preserve"> 12:00PM PST </w:t>
      </w:r>
    </w:p>
    <w:p w14:paraId="5152F98A" w14:textId="2E7601E2" w:rsidR="00D11D3D" w:rsidRDefault="00D11D3D">
      <w:proofErr w:type="spellStart"/>
      <w:r w:rsidRPr="58802B5A">
        <w:rPr>
          <w:rFonts w:ascii="Calibri Light" w:eastAsia="Calibri Light" w:hAnsi="Calibri Light" w:cs="Calibri Light"/>
          <w:b/>
          <w:bCs/>
          <w:highlight w:val="yellow"/>
        </w:rPr>
        <w:t>Zelle</w:t>
      </w:r>
      <w:proofErr w:type="spellEnd"/>
      <w:r w:rsidRPr="58802B5A">
        <w:rPr>
          <w:rFonts w:ascii="Calibri Light" w:eastAsia="Calibri Light" w:hAnsi="Calibri Light" w:cs="Calibri Light"/>
          <w:b/>
          <w:bCs/>
          <w:highlight w:val="yellow"/>
        </w:rPr>
        <w:t xml:space="preserve"> Payment – January 29, 2021 11:00 </w:t>
      </w:r>
      <w:proofErr w:type="gramStart"/>
      <w:r w:rsidRPr="58802B5A">
        <w:rPr>
          <w:rFonts w:ascii="Calibri Light" w:eastAsia="Calibri Light" w:hAnsi="Calibri Light" w:cs="Calibri Light"/>
          <w:b/>
          <w:bCs/>
          <w:highlight w:val="yellow"/>
        </w:rPr>
        <w:t>AM  to</w:t>
      </w:r>
      <w:proofErr w:type="gramEnd"/>
      <w:r w:rsidRPr="58802B5A">
        <w:rPr>
          <w:rFonts w:ascii="Calibri Light" w:eastAsia="Calibri Light" w:hAnsi="Calibri Light" w:cs="Calibri Light"/>
          <w:b/>
          <w:bCs/>
          <w:highlight w:val="yellow"/>
        </w:rPr>
        <w:t xml:space="preserve"> 12:00PM PST </w:t>
      </w:r>
    </w:p>
    <w:p w14:paraId="13FE3A0C" w14:textId="60C1AA96" w:rsidR="00D11D3D" w:rsidRDefault="00D11D3D">
      <w:r w:rsidRPr="58802B5A">
        <w:rPr>
          <w:rFonts w:ascii="Calibri Light" w:eastAsia="Calibri Light" w:hAnsi="Calibri Light" w:cs="Calibri Light"/>
          <w:b/>
          <w:bCs/>
          <w:highlight w:val="yellow"/>
        </w:rPr>
        <w:t>Central Check Processing – TBD</w:t>
      </w:r>
      <w:r w:rsidRPr="58802B5A">
        <w:rPr>
          <w:rFonts w:ascii="Calibri Light" w:eastAsia="Calibri Light" w:hAnsi="Calibri Light" w:cs="Calibri Light"/>
          <w:b/>
          <w:bCs/>
        </w:rPr>
        <w:t xml:space="preserve"> </w:t>
      </w:r>
    </w:p>
    <w:p w14:paraId="37035CB6" w14:textId="67AFF261" w:rsidR="00D11D3D" w:rsidRDefault="00D11D3D">
      <w:r w:rsidRPr="58802B5A">
        <w:rPr>
          <w:rFonts w:ascii="Calibri Light" w:eastAsia="Calibri Light" w:hAnsi="Calibri Light" w:cs="Calibri Light"/>
        </w:rPr>
        <w:t xml:space="preserve"> </w:t>
      </w:r>
    </w:p>
    <w:p w14:paraId="538CEEE1" w14:textId="5965ACC8" w:rsidR="00D11D3D" w:rsidRDefault="00D11D3D">
      <w:r w:rsidRPr="58802B5A">
        <w:rPr>
          <w:rFonts w:ascii="Calibri Light" w:eastAsia="Calibri Light" w:hAnsi="Calibri Light" w:cs="Calibri Light"/>
        </w:rPr>
        <w:t xml:space="preserve">Throughout the sessions, we will be sharing how each payment method are currently utilized, possible future use, and time for Q&amp;A.  </w:t>
      </w:r>
    </w:p>
    <w:p w14:paraId="60DC7612" w14:textId="330985BE" w:rsidR="00D11D3D" w:rsidRDefault="00D11D3D">
      <w:r w:rsidRPr="58802B5A">
        <w:rPr>
          <w:rFonts w:ascii="Calibri Light" w:eastAsia="Calibri Light" w:hAnsi="Calibri Light" w:cs="Calibri Light"/>
        </w:rPr>
        <w:t xml:space="preserve"> </w:t>
      </w:r>
    </w:p>
    <w:p w14:paraId="58A7F232" w14:textId="20C8FB95" w:rsidR="00D11D3D" w:rsidRDefault="00D11D3D">
      <w:r w:rsidRPr="58802B5A">
        <w:rPr>
          <w:rFonts w:ascii="Calibri Light" w:eastAsia="Calibri Light" w:hAnsi="Calibri Light" w:cs="Calibri Light"/>
        </w:rPr>
        <w:t xml:space="preserve">These sessions are highly recommended. If you are unable to attend, there will be recordings published on the Revolving Funds website. We look forward to seeing you at the meetings.   </w:t>
      </w:r>
    </w:p>
    <w:p w14:paraId="2A7C1FE6" w14:textId="3A75AB1B" w:rsidR="00D11D3D" w:rsidRDefault="00D11D3D">
      <w:r w:rsidRPr="58802B5A">
        <w:rPr>
          <w:rFonts w:ascii="Calibri Light" w:eastAsia="Calibri Light" w:hAnsi="Calibri Light" w:cs="Calibri Light"/>
        </w:rPr>
        <w:t xml:space="preserve"> </w:t>
      </w:r>
    </w:p>
    <w:p w14:paraId="231341F5" w14:textId="1EC88B1D" w:rsidR="00D11D3D" w:rsidRDefault="00D11D3D">
      <w:r w:rsidRPr="58802B5A">
        <w:rPr>
          <w:rFonts w:ascii="Calibri Light" w:eastAsia="Calibri Light" w:hAnsi="Calibri Light" w:cs="Calibri Light"/>
        </w:rPr>
        <w:t xml:space="preserve">We will be sending meeting invites soon. Please take a moment to accept or decline.  </w:t>
      </w:r>
    </w:p>
    <w:p w14:paraId="6087A384" w14:textId="34A867D4" w:rsidR="00D11D3D" w:rsidRDefault="00D11D3D">
      <w:r w:rsidRPr="58802B5A">
        <w:rPr>
          <w:rFonts w:ascii="Calibri Light" w:eastAsia="Calibri Light" w:hAnsi="Calibri Light" w:cs="Calibri Light"/>
        </w:rPr>
        <w:t xml:space="preserve"> </w:t>
      </w:r>
    </w:p>
    <w:p w14:paraId="5658B598" w14:textId="1A953E85" w:rsidR="00D11D3D" w:rsidRDefault="00D11D3D">
      <w:r w:rsidRPr="58802B5A">
        <w:rPr>
          <w:rFonts w:ascii="Calibri Light" w:eastAsia="Calibri Light" w:hAnsi="Calibri Light" w:cs="Calibri Light"/>
        </w:rPr>
        <w:t xml:space="preserve">For any additional questions, please email </w:t>
      </w:r>
      <w:hyperlink r:id="rId10">
        <w:r w:rsidRPr="58802B5A">
          <w:rPr>
            <w:rStyle w:val="Hyperlink"/>
            <w:rFonts w:ascii="Calibri Light" w:eastAsia="Calibri Light" w:hAnsi="Calibri Light" w:cs="Calibri Light"/>
          </w:rPr>
          <w:t>revfund@uw.edu</w:t>
        </w:r>
      </w:hyperlink>
      <w:r w:rsidRPr="58802B5A">
        <w:rPr>
          <w:rFonts w:ascii="Calibri Light" w:eastAsia="Calibri Light" w:hAnsi="Calibri Light" w:cs="Calibri Light"/>
        </w:rPr>
        <w:t xml:space="preserve">. </w:t>
      </w:r>
    </w:p>
    <w:p w14:paraId="4476D0A9" w14:textId="5B1B85AD" w:rsidR="00D11D3D" w:rsidRDefault="00D11D3D">
      <w:r w:rsidRPr="58802B5A">
        <w:rPr>
          <w:rFonts w:ascii="Calibri Light" w:eastAsia="Calibri Light" w:hAnsi="Calibri Light" w:cs="Calibri Light"/>
        </w:rPr>
        <w:t xml:space="preserve"> </w:t>
      </w:r>
    </w:p>
    <w:p w14:paraId="507BE52B" w14:textId="2BEA0FBF" w:rsidR="00D11D3D" w:rsidRDefault="00D11D3D">
      <w:r w:rsidRPr="58802B5A">
        <w:rPr>
          <w:rFonts w:ascii="Calibri Light" w:eastAsia="Calibri Light" w:hAnsi="Calibri Light" w:cs="Calibri Light"/>
        </w:rPr>
        <w:t xml:space="preserve">Thank you and have a wonderful and safe holiday season! </w:t>
      </w:r>
    </w:p>
    <w:p w14:paraId="038A9934" w14:textId="2AF39BDD" w:rsidR="00D11D3D" w:rsidRDefault="00D11D3D">
      <w:r w:rsidRPr="58802B5A">
        <w:rPr>
          <w:rFonts w:ascii="Calibri Light" w:eastAsia="Calibri Light" w:hAnsi="Calibri Light" w:cs="Calibri Light"/>
        </w:rPr>
        <w:t xml:space="preserve"> </w:t>
      </w:r>
    </w:p>
    <w:p w14:paraId="61C14B65" w14:textId="4CFC6CA4" w:rsidR="00D11D3D" w:rsidRDefault="00D11D3D">
      <w:r w:rsidRPr="58802B5A">
        <w:rPr>
          <w:rFonts w:ascii="Calibri Light" w:eastAsia="Calibri Light" w:hAnsi="Calibri Light" w:cs="Calibri Light"/>
        </w:rPr>
        <w:t xml:space="preserve"> </w:t>
      </w:r>
    </w:p>
    <w:p w14:paraId="118CF1C6" w14:textId="415D9E85" w:rsidR="00D11D3D" w:rsidRDefault="00D11D3D">
      <w:r w:rsidRPr="58802B5A">
        <w:rPr>
          <w:rFonts w:ascii="Calibri Light" w:eastAsia="Calibri Light" w:hAnsi="Calibri Light" w:cs="Calibri Light"/>
          <w:b/>
          <w:bCs/>
        </w:rPr>
        <w:t xml:space="preserve">Revolving Funds and Banking &amp; Accounting Operations </w:t>
      </w:r>
    </w:p>
    <w:p w14:paraId="01B90A63" w14:textId="789E6A78" w:rsidR="00D11D3D" w:rsidRDefault="00D11D3D">
      <w:r w:rsidRPr="58802B5A">
        <w:rPr>
          <w:rFonts w:ascii="Calibri Light" w:eastAsia="Calibri Light" w:hAnsi="Calibri Light" w:cs="Calibri Light"/>
        </w:rPr>
        <w:t xml:space="preserve"> </w:t>
      </w:r>
    </w:p>
    <w:p w14:paraId="445F9D67" w14:textId="21737980" w:rsidR="58802B5A" w:rsidRDefault="58802B5A" w:rsidP="58802B5A">
      <w:pPr>
        <w:rPr>
          <w:rFonts w:ascii="Calibri Light" w:eastAsia="Calibri Light" w:hAnsi="Calibri Light" w:cs="Calibri Light"/>
        </w:rPr>
      </w:pPr>
    </w:p>
    <w:p w14:paraId="3D46E713" w14:textId="3AF4455D" w:rsidR="58802B5A" w:rsidRDefault="58802B5A" w:rsidP="58802B5A"/>
    <w:sectPr w:rsidR="58802B5A" w:rsidSect="00AD59C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89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FE77D4" w14:textId="77777777" w:rsidR="00D0745B" w:rsidRDefault="00D0745B" w:rsidP="00AD59CE">
      <w:r>
        <w:separator/>
      </w:r>
    </w:p>
  </w:endnote>
  <w:endnote w:type="continuationSeparator" w:id="0">
    <w:p w14:paraId="5E6FF26D" w14:textId="77777777" w:rsidR="00D0745B" w:rsidRDefault="00D0745B" w:rsidP="00AD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trixIIBook">
    <w:altName w:val="Bernard MT Condensed"/>
    <w:charset w:val="00"/>
    <w:family w:val="auto"/>
    <w:pitch w:val="variable"/>
    <w:sig w:usb0="03000000" w:usb1="00000000" w:usb2="00000000" w:usb3="00000000" w:csb0="00000001" w:csb1="00000000"/>
  </w:font>
  <w:font w:name="Open Sans">
    <w:altName w:val="Franklin Gothic Medium Cond"/>
    <w:panose1 w:val="020B0606030504020204"/>
    <w:charset w:val="00"/>
    <w:family w:val="swiss"/>
    <w:pitch w:val="variable"/>
    <w:sig w:usb0="E00002EF" w:usb1="4000205B" w:usb2="00000028"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29E21" w14:textId="77777777" w:rsidR="001000F9" w:rsidRDefault="00100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EF1D8" w14:textId="77777777" w:rsidR="001000F9" w:rsidRDefault="00100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FBFF" w14:textId="77777777" w:rsidR="000C2D4C" w:rsidRPr="000C2D4C" w:rsidRDefault="000C2D4C" w:rsidP="000C2D4C">
    <w:pPr>
      <w:jc w:val="center"/>
      <w:rPr>
        <w:rFonts w:ascii="Open Sans" w:eastAsia="Calibri" w:hAnsi="Open Sans" w:cs="Open Sans"/>
        <w:noProof/>
        <w:color w:val="000000"/>
        <w:sz w:val="16"/>
        <w:szCs w:val="16"/>
      </w:rPr>
    </w:pPr>
    <w:r w:rsidRPr="000C2D4C">
      <w:rPr>
        <w:rFonts w:ascii="Open Sans" w:eastAsia="Calibri" w:hAnsi="Open Sans" w:cs="Open Sans"/>
        <w:noProof/>
        <w:color w:val="000000"/>
        <w:sz w:val="16"/>
        <w:szCs w:val="16"/>
      </w:rPr>
      <w:t>4333 Brooklyn Ave NE,</w:t>
    </w:r>
    <w:r w:rsidR="001000F9">
      <w:rPr>
        <w:rFonts w:ascii="Open Sans" w:eastAsia="Calibri" w:hAnsi="Open Sans" w:cs="Open Sans"/>
        <w:noProof/>
        <w:color w:val="000000"/>
        <w:sz w:val="16"/>
        <w:szCs w:val="16"/>
      </w:rPr>
      <w:t xml:space="preserve"> Seattle, WA 98195 </w:t>
    </w:r>
    <w:r w:rsidRPr="000C2D4C">
      <w:rPr>
        <w:rFonts w:ascii="Open Sans" w:eastAsia="Calibri" w:hAnsi="Open Sans" w:cs="Open Sans"/>
        <w:noProof/>
        <w:color w:val="000000"/>
        <w:sz w:val="16"/>
        <w:szCs w:val="16"/>
      </w:rPr>
      <w:t xml:space="preserve"> Campus Box 359441</w:t>
    </w:r>
  </w:p>
  <w:p w14:paraId="2E452EEB" w14:textId="77777777" w:rsidR="00AD59CE" w:rsidRPr="00616247" w:rsidRDefault="001F0A51" w:rsidP="00616247">
    <w:pPr>
      <w:pStyle w:val="Footer"/>
      <w:spacing w:line="360" w:lineRule="auto"/>
      <w:jc w:val="center"/>
      <w:rPr>
        <w:rFonts w:ascii="Open Sans" w:hAnsi="Open Sans" w:cs="Open Sans"/>
        <w:sz w:val="16"/>
      </w:rPr>
    </w:pPr>
    <w:r w:rsidRPr="00616247">
      <w:rPr>
        <w:rFonts w:ascii="Open Sans" w:hAnsi="Open Sans" w:cs="Open Sans"/>
        <w:sz w:val="16"/>
      </w:rPr>
      <w:t>Tel</w:t>
    </w:r>
    <w:r w:rsidR="001000F9">
      <w:rPr>
        <w:rFonts w:ascii="Open Sans" w:hAnsi="Open Sans" w:cs="Open Sans"/>
        <w:sz w:val="16"/>
      </w:rPr>
      <w:t>:</w:t>
    </w:r>
    <w:r w:rsidRPr="00616247">
      <w:rPr>
        <w:rFonts w:ascii="Open Sans" w:hAnsi="Open Sans" w:cs="Open Sans"/>
        <w:sz w:val="16"/>
      </w:rPr>
      <w:t xml:space="preserve"> </w:t>
    </w:r>
    <w:r w:rsidR="001000F9">
      <w:rPr>
        <w:rFonts w:ascii="Open Sans" w:hAnsi="Open Sans" w:cs="Open Sans"/>
        <w:sz w:val="16"/>
      </w:rPr>
      <w:t>206-543-</w:t>
    </w:r>
    <w:proofErr w:type="gramStart"/>
    <w:r w:rsidR="001000F9">
      <w:rPr>
        <w:rFonts w:ascii="Open Sans" w:hAnsi="Open Sans" w:cs="Open Sans"/>
        <w:sz w:val="16"/>
      </w:rPr>
      <w:t>7242</w:t>
    </w:r>
    <w:r w:rsidRPr="00616247">
      <w:rPr>
        <w:rFonts w:ascii="Open Sans" w:hAnsi="Open Sans" w:cs="Open Sans"/>
        <w:sz w:val="16"/>
      </w:rPr>
      <w:t xml:space="preserve">  F</w:t>
    </w:r>
    <w:r w:rsidR="001000F9">
      <w:rPr>
        <w:rFonts w:ascii="Open Sans" w:hAnsi="Open Sans" w:cs="Open Sans"/>
        <w:sz w:val="16"/>
      </w:rPr>
      <w:t>ax</w:t>
    </w:r>
    <w:proofErr w:type="gramEnd"/>
    <w:r w:rsidR="001000F9">
      <w:rPr>
        <w:rFonts w:ascii="Open Sans" w:hAnsi="Open Sans" w:cs="Open Sans"/>
        <w:sz w:val="16"/>
      </w:rPr>
      <w:t xml:space="preserve"> 206-685-176</w:t>
    </w:r>
    <w:r w:rsidR="00376DEE">
      <w:rPr>
        <w:rFonts w:ascii="Open Sans" w:hAnsi="Open Sans" w:cs="Open Sans"/>
        <w:sz w:val="16"/>
      </w:rPr>
      <w:t>1</w:t>
    </w:r>
    <w:r w:rsidR="00AD59CE" w:rsidRPr="00616247">
      <w:rPr>
        <w:rFonts w:ascii="Open Sans" w:hAnsi="Open Sans" w:cs="Open Sans"/>
        <w:sz w:val="16"/>
      </w:rPr>
      <w:t xml:space="preserve">  </w:t>
    </w:r>
    <w:r w:rsidR="009A1178" w:rsidRPr="00616247">
      <w:rPr>
        <w:rFonts w:ascii="Open Sans" w:hAnsi="Open Sans" w:cs="Open Sans"/>
        <w:sz w:val="16"/>
      </w:rPr>
      <w:t>finance.uw.edu</w:t>
    </w:r>
  </w:p>
  <w:p w14:paraId="2F25B993" w14:textId="77777777" w:rsidR="00AD59CE" w:rsidRPr="00616247" w:rsidRDefault="00AD59CE">
    <w:pPr>
      <w:pStyle w:val="Footer"/>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218CB" w14:textId="77777777" w:rsidR="00D0745B" w:rsidRDefault="00D0745B" w:rsidP="00AD59CE">
      <w:r>
        <w:separator/>
      </w:r>
    </w:p>
  </w:footnote>
  <w:footnote w:type="continuationSeparator" w:id="0">
    <w:p w14:paraId="6478FA14" w14:textId="77777777" w:rsidR="00D0745B" w:rsidRDefault="00D0745B" w:rsidP="00AD59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399A2" w14:textId="77777777" w:rsidR="001000F9" w:rsidRDefault="00100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5DCDB" w14:textId="77777777" w:rsidR="00AD59CE" w:rsidRDefault="00AD59CE">
    <w:pPr>
      <w:pStyle w:val="Header"/>
    </w:pPr>
  </w:p>
  <w:p w14:paraId="20267921" w14:textId="77777777" w:rsidR="00AD59CE" w:rsidRDefault="00AD59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F0CC5" w14:textId="731E7C0F" w:rsidR="00AD59CE" w:rsidRDefault="58802B5A" w:rsidP="00AD59CE">
    <w:pPr>
      <w:pStyle w:val="Header"/>
      <w:tabs>
        <w:tab w:val="clear" w:pos="9360"/>
        <w:tab w:val="right" w:pos="10440"/>
      </w:tabs>
      <w:ind w:left="-1080"/>
      <w:rPr>
        <w:noProof/>
      </w:rPr>
    </w:pPr>
    <w:r>
      <w:rPr>
        <w:noProof/>
      </w:rPr>
      <w:drawing>
        <wp:inline distT="0" distB="0" distL="0" distR="0" wp14:anchorId="6F55CECC" wp14:editId="470B2A9E">
          <wp:extent cx="8134352"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134352" cy="419100"/>
                  </a:xfrm>
                  <a:prstGeom prst="rect">
                    <a:avLst/>
                  </a:prstGeom>
                </pic:spPr>
              </pic:pic>
            </a:graphicData>
          </a:graphic>
        </wp:inline>
      </w:drawing>
    </w:r>
  </w:p>
  <w:p w14:paraId="7249BF4D" w14:textId="677A18F5" w:rsidR="00AD59CE" w:rsidRDefault="00B644A7" w:rsidP="00AD59CE">
    <w:pPr>
      <w:pStyle w:val="Header"/>
      <w:tabs>
        <w:tab w:val="clear" w:pos="9360"/>
        <w:tab w:val="right" w:pos="10440"/>
      </w:tabs>
      <w:ind w:left="-1080"/>
    </w:pPr>
    <w:r>
      <w:rPr>
        <w:noProof/>
      </w:rPr>
      <mc:AlternateContent>
        <mc:Choice Requires="wps">
          <w:drawing>
            <wp:anchor distT="0" distB="0" distL="114300" distR="114300" simplePos="0" relativeHeight="251657728" behindDoc="1" locked="0" layoutInCell="1" allowOverlap="1" wp14:anchorId="26CD4AC1" wp14:editId="397C0FE2">
              <wp:simplePos x="0" y="0"/>
              <wp:positionH relativeFrom="column">
                <wp:posOffset>0</wp:posOffset>
              </wp:positionH>
              <wp:positionV relativeFrom="page">
                <wp:posOffset>914400</wp:posOffset>
              </wp:positionV>
              <wp:extent cx="6172200" cy="457200"/>
              <wp:effectExtent l="0" t="0" r="0" b="0"/>
              <wp:wrapTight wrapText="bothSides">
                <wp:wrapPolygon edited="0">
                  <wp:start x="0" y="0"/>
                  <wp:lineTo x="21600" y="0"/>
                  <wp:lineTo x="21600" y="21600"/>
                  <wp:lineTo x="0" y="21600"/>
                  <wp:lineTo x="0" y="0"/>
                </wp:wrapPolygon>
              </wp:wrapTigh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8EA1" w14:textId="77777777" w:rsidR="00AD59CE" w:rsidRPr="009263ED" w:rsidRDefault="00AD59CE" w:rsidP="00AD59CE">
                          <w:pPr>
                            <w:rPr>
                              <w:rFonts w:ascii="MatrixIIBook" w:hAnsi="MatrixIIBook"/>
                              <w:sz w:val="20"/>
                            </w:rPr>
                          </w:pPr>
                        </w:p>
                        <w:p w14:paraId="65A17906" w14:textId="77777777" w:rsidR="00AD59CE" w:rsidRDefault="00AD59CE" w:rsidP="00AD59CE"/>
                      </w:txbxContent>
                    </wps:txbx>
                    <wps:bodyPr rot="0" vert="horz" wrap="square" lIns="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D4AC1" id="_x0000_t202" coordsize="21600,21600" o:spt="202" path="m,l,21600r21600,l21600,xe">
              <v:stroke joinstyle="miter"/>
              <v:path gradientshapeok="t" o:connecttype="rect"/>
            </v:shapetype>
            <v:shape id="Text Box 1" o:spid="_x0000_s1026" type="#_x0000_t202" style="position:absolute;left:0;text-align:left;margin-left:0;margin-top:1in;width:48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" filled="f" stroked="f">
              <v:textbox inset="0,7.2pt,,7.2pt">
                <w:txbxContent>
                  <w:p w14:paraId="2CB98EA1" w14:textId="77777777" w:rsidR="00AD59CE" w:rsidRPr="009263ED" w:rsidRDefault="00AD59CE" w:rsidP="00AD59CE">
                    <w:pPr>
                      <w:rPr>
                        <w:rFonts w:ascii="MatrixIIBook" w:hAnsi="MatrixIIBook"/>
                        <w:sz w:val="20"/>
                      </w:rPr>
                    </w:pPr>
                  </w:p>
                  <w:p w14:paraId="65A17906" w14:textId="77777777" w:rsidR="00AD59CE" w:rsidRDefault="00AD59CE" w:rsidP="00AD59CE"/>
                </w:txbxContent>
              </v:textbox>
              <w10:wrap type="tight"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FF652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3CAFAF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825E2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024ACA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0F47E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5453A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B4ECBB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88AFA1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652CB1A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CE845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CC234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F1148F"/>
    <w:multiLevelType w:val="hybridMultilevel"/>
    <w:tmpl w:val="017EACC8"/>
    <w:lvl w:ilvl="0" w:tplc="19E66E04">
      <w:start w:val="1"/>
      <w:numFmt w:val="decimal"/>
      <w:lvlText w:val="%1."/>
      <w:lvlJc w:val="left"/>
      <w:pPr>
        <w:ind w:left="1440" w:hanging="360"/>
      </w:pPr>
      <w:rPr>
        <w:rFonts w:hint="default"/>
      </w:rPr>
    </w:lvl>
    <w:lvl w:ilvl="1" w:tplc="00190409" w:tentative="1">
      <w:start w:val="1"/>
      <w:numFmt w:val="lowerLetter"/>
      <w:lvlText w:val="%2."/>
      <w:lvlJc w:val="left"/>
      <w:pPr>
        <w:ind w:left="2160" w:hanging="360"/>
      </w:pPr>
    </w:lvl>
    <w:lvl w:ilvl="2" w:tplc="001B0409" w:tentative="1">
      <w:start w:val="1"/>
      <w:numFmt w:val="lowerRoman"/>
      <w:lvlText w:val="%3."/>
      <w:lvlJc w:val="right"/>
      <w:pPr>
        <w:ind w:left="2880" w:hanging="180"/>
      </w:pPr>
    </w:lvl>
    <w:lvl w:ilvl="3" w:tplc="000F0409" w:tentative="1">
      <w:start w:val="1"/>
      <w:numFmt w:val="decimal"/>
      <w:lvlText w:val="%4."/>
      <w:lvlJc w:val="left"/>
      <w:pPr>
        <w:ind w:left="3600" w:hanging="360"/>
      </w:pPr>
    </w:lvl>
    <w:lvl w:ilvl="4" w:tplc="00190409" w:tentative="1">
      <w:start w:val="1"/>
      <w:numFmt w:val="lowerLetter"/>
      <w:lvlText w:val="%5."/>
      <w:lvlJc w:val="left"/>
      <w:pPr>
        <w:ind w:left="4320" w:hanging="360"/>
      </w:pPr>
    </w:lvl>
    <w:lvl w:ilvl="5" w:tplc="001B0409" w:tentative="1">
      <w:start w:val="1"/>
      <w:numFmt w:val="lowerRoman"/>
      <w:lvlText w:val="%6."/>
      <w:lvlJc w:val="right"/>
      <w:pPr>
        <w:ind w:left="5040" w:hanging="180"/>
      </w:pPr>
    </w:lvl>
    <w:lvl w:ilvl="6" w:tplc="000F0409" w:tentative="1">
      <w:start w:val="1"/>
      <w:numFmt w:val="decimal"/>
      <w:lvlText w:val="%7."/>
      <w:lvlJc w:val="left"/>
      <w:pPr>
        <w:ind w:left="5760" w:hanging="360"/>
      </w:pPr>
    </w:lvl>
    <w:lvl w:ilvl="7" w:tplc="00190409" w:tentative="1">
      <w:start w:val="1"/>
      <w:numFmt w:val="lowerLetter"/>
      <w:lvlText w:val="%8."/>
      <w:lvlJc w:val="left"/>
      <w:pPr>
        <w:ind w:left="6480" w:hanging="360"/>
      </w:pPr>
    </w:lvl>
    <w:lvl w:ilvl="8" w:tplc="001B0409" w:tentative="1">
      <w:start w:val="1"/>
      <w:numFmt w:val="lowerRoman"/>
      <w:lvlText w:val="%9."/>
      <w:lvlJc w:val="right"/>
      <w:pPr>
        <w:ind w:left="720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2EF"/>
    <w:rsid w:val="000A0ABA"/>
    <w:rsid w:val="000C2D4C"/>
    <w:rsid w:val="000E451D"/>
    <w:rsid w:val="001000F9"/>
    <w:rsid w:val="00100E20"/>
    <w:rsid w:val="00196AC6"/>
    <w:rsid w:val="001F0A51"/>
    <w:rsid w:val="00365534"/>
    <w:rsid w:val="00376DEE"/>
    <w:rsid w:val="00395CA1"/>
    <w:rsid w:val="003E53A6"/>
    <w:rsid w:val="004C3584"/>
    <w:rsid w:val="00616247"/>
    <w:rsid w:val="00635055"/>
    <w:rsid w:val="006632EF"/>
    <w:rsid w:val="006878E1"/>
    <w:rsid w:val="007611C5"/>
    <w:rsid w:val="007A3802"/>
    <w:rsid w:val="007F6381"/>
    <w:rsid w:val="009A1178"/>
    <w:rsid w:val="009D640D"/>
    <w:rsid w:val="00AD59CE"/>
    <w:rsid w:val="00AE55BD"/>
    <w:rsid w:val="00B624CC"/>
    <w:rsid w:val="00B644A7"/>
    <w:rsid w:val="00D0745B"/>
    <w:rsid w:val="00D11D3D"/>
    <w:rsid w:val="00E42976"/>
    <w:rsid w:val="0BB2BB4F"/>
    <w:rsid w:val="0CCD057D"/>
    <w:rsid w:val="10FC6C73"/>
    <w:rsid w:val="1222EE64"/>
    <w:rsid w:val="1B5349AD"/>
    <w:rsid w:val="1E42A4FB"/>
    <w:rsid w:val="1EAE34FE"/>
    <w:rsid w:val="24DAC8A7"/>
    <w:rsid w:val="2565411E"/>
    <w:rsid w:val="2587AF16"/>
    <w:rsid w:val="29FA53D5"/>
    <w:rsid w:val="2A748A2F"/>
    <w:rsid w:val="2C00400E"/>
    <w:rsid w:val="3390E576"/>
    <w:rsid w:val="3526E59F"/>
    <w:rsid w:val="39D7EE58"/>
    <w:rsid w:val="3B1F9ABC"/>
    <w:rsid w:val="3BD7CD48"/>
    <w:rsid w:val="44D06CEB"/>
    <w:rsid w:val="48D93A5E"/>
    <w:rsid w:val="497E8F46"/>
    <w:rsid w:val="4E32517B"/>
    <w:rsid w:val="4F96B58C"/>
    <w:rsid w:val="561AA1F8"/>
    <w:rsid w:val="5629419F"/>
    <w:rsid w:val="58802B5A"/>
    <w:rsid w:val="5E59F2A1"/>
    <w:rsid w:val="66002FF6"/>
    <w:rsid w:val="66EF901B"/>
    <w:rsid w:val="6728DE41"/>
    <w:rsid w:val="680DF4C8"/>
    <w:rsid w:val="682B2540"/>
    <w:rsid w:val="6917FF1B"/>
    <w:rsid w:val="6C387120"/>
    <w:rsid w:val="6D7AA1DC"/>
    <w:rsid w:val="6EF6EA35"/>
    <w:rsid w:val="735C47CD"/>
    <w:rsid w:val="75CFC26B"/>
    <w:rsid w:val="7EF2D61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216D0B43"/>
  <w15:chartTrackingRefBased/>
  <w15:docId w15:val="{D052B165-C4DA-4B8F-8980-DFAC5604B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0EA"/>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2EF"/>
    <w:pPr>
      <w:tabs>
        <w:tab w:val="center" w:pos="4680"/>
        <w:tab w:val="right" w:pos="9360"/>
      </w:tabs>
    </w:pPr>
  </w:style>
  <w:style w:type="character" w:customStyle="1" w:styleId="HeaderChar">
    <w:name w:val="Header Char"/>
    <w:basedOn w:val="DefaultParagraphFont"/>
    <w:link w:val="Header"/>
    <w:uiPriority w:val="99"/>
    <w:rsid w:val="006632EF"/>
  </w:style>
  <w:style w:type="paragraph" w:styleId="Footer">
    <w:name w:val="footer"/>
    <w:basedOn w:val="Normal"/>
    <w:link w:val="FooterChar"/>
    <w:uiPriority w:val="99"/>
    <w:unhideWhenUsed/>
    <w:rsid w:val="006632EF"/>
    <w:pPr>
      <w:tabs>
        <w:tab w:val="center" w:pos="4680"/>
        <w:tab w:val="right" w:pos="9360"/>
      </w:tabs>
    </w:pPr>
  </w:style>
  <w:style w:type="character" w:customStyle="1" w:styleId="FooterChar">
    <w:name w:val="Footer Char"/>
    <w:basedOn w:val="DefaultParagraphFont"/>
    <w:link w:val="Footer"/>
    <w:uiPriority w:val="99"/>
    <w:rsid w:val="006632EF"/>
  </w:style>
  <w:style w:type="paragraph" w:styleId="BalloonText">
    <w:name w:val="Balloon Text"/>
    <w:basedOn w:val="Normal"/>
    <w:link w:val="BalloonTextChar"/>
    <w:uiPriority w:val="99"/>
    <w:semiHidden/>
    <w:unhideWhenUsed/>
    <w:rsid w:val="006632EF"/>
    <w:rPr>
      <w:rFonts w:ascii="Tahoma" w:hAnsi="Tahoma" w:cs="Tahoma"/>
      <w:sz w:val="16"/>
      <w:szCs w:val="16"/>
    </w:rPr>
  </w:style>
  <w:style w:type="character" w:customStyle="1" w:styleId="BalloonTextChar">
    <w:name w:val="Balloon Text Char"/>
    <w:link w:val="BalloonText"/>
    <w:uiPriority w:val="99"/>
    <w:semiHidden/>
    <w:rsid w:val="006632EF"/>
    <w:rPr>
      <w:rFonts w:ascii="Tahoma" w:hAnsi="Tahoma" w:cs="Tahoma"/>
      <w:sz w:val="16"/>
      <w:szCs w:val="16"/>
    </w:rPr>
  </w:style>
  <w:style w:type="paragraph" w:customStyle="1" w:styleId="ColorfulList-Accent11">
    <w:name w:val="Colorful List - Accent 11"/>
    <w:basedOn w:val="Normal"/>
    <w:uiPriority w:val="34"/>
    <w:qFormat/>
    <w:rsid w:val="00691535"/>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54742">
      <w:bodyDiv w:val="1"/>
      <w:marLeft w:val="0"/>
      <w:marRight w:val="0"/>
      <w:marTop w:val="0"/>
      <w:marBottom w:val="0"/>
      <w:divBdr>
        <w:top w:val="none" w:sz="0" w:space="0" w:color="auto"/>
        <w:left w:val="none" w:sz="0" w:space="0" w:color="auto"/>
        <w:bottom w:val="none" w:sz="0" w:space="0" w:color="auto"/>
        <w:right w:val="none" w:sz="0" w:space="0" w:color="auto"/>
      </w:divBdr>
    </w:div>
    <w:div w:id="1505582824">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revfund@uw.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D86DC51D14E040BBED4FC735C4FAA6" ma:contentTypeVersion="7" ma:contentTypeDescription="Create a new document." ma:contentTypeScope="" ma:versionID="d07e233e341fb4ab64ebc550389144a4">
  <xsd:schema xmlns:xsd="http://www.w3.org/2001/XMLSchema" xmlns:xs="http://www.w3.org/2001/XMLSchema" xmlns:p="http://schemas.microsoft.com/office/2006/metadata/properties" xmlns:ns2="a8fd934e-2d7a-411e-adfb-4f591c371efd" xmlns:ns3="6aba7184-7bfe-41c2-9e1e-3785dc87f4b0" targetNamespace="http://schemas.microsoft.com/office/2006/metadata/properties" ma:root="true" ma:fieldsID="6e35ccac5c1c73c45e735de2ef80dd12" ns2:_="" ns3:_="">
    <xsd:import namespace="a8fd934e-2d7a-411e-adfb-4f591c371efd"/>
    <xsd:import namespace="6aba7184-7bfe-41c2-9e1e-3785dc87f4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fd934e-2d7a-411e-adfb-4f591c371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ba7184-7bfe-41c2-9e1e-3785dc87f4b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3F1584-4EB1-491E-8895-35A888C2D0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fd934e-2d7a-411e-adfb-4f591c371efd"/>
    <ds:schemaRef ds:uri="6aba7184-7bfe-41c2-9e1e-3785dc87f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1AEA5-8557-41BA-8FBA-6732BFE0A0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A6FDBD-23A0-47AD-8EAB-60722FABCD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1014</Characters>
  <Application>Microsoft Office Word</Application>
  <DocSecurity>4</DocSecurity>
  <Lines>8</Lines>
  <Paragraphs>2</Paragraphs>
  <ScaleCrop>false</ScaleCrop>
  <Company>University of Washington</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srbaker</dc:creator>
  <cp:keywords/>
  <dc:description/>
  <cp:lastModifiedBy>Heather Nicholson</cp:lastModifiedBy>
  <cp:revision>2</cp:revision>
  <cp:lastPrinted>2019-12-12T17:21:00Z</cp:lastPrinted>
  <dcterms:created xsi:type="dcterms:W3CDTF">2021-01-11T21:23:00Z</dcterms:created>
  <dcterms:modified xsi:type="dcterms:W3CDTF">2021-01-11T21:23:00Z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0x010100D0D86DC51D14E040BBED4FC735C4FAA6</vt:lpwstr>
  </property>
</Properties>
</file>