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8F" w:rsidRPr="00A7276C" w:rsidRDefault="00EC61FD" w:rsidP="00D2110E">
      <w:pPr>
        <w:jc w:val="center"/>
        <w:rPr>
          <w:rFonts w:ascii="Verdana" w:hAnsi="Verdana"/>
          <w:b/>
          <w:sz w:val="32"/>
          <w:szCs w:val="32"/>
        </w:rPr>
      </w:pPr>
      <w:r w:rsidRPr="00A7276C">
        <w:rPr>
          <w:rFonts w:ascii="Verdana" w:hAnsi="Verdana" w:cs="Verdana"/>
          <w:b/>
          <w:spacing w:val="12"/>
          <w:sz w:val="32"/>
          <w:szCs w:val="32"/>
        </w:rPr>
        <w:t xml:space="preserve"> </w:t>
      </w:r>
      <w:r w:rsidR="00415B8F" w:rsidRPr="00A7276C">
        <w:rPr>
          <w:rFonts w:ascii="Verdana" w:hAnsi="Verdana" w:cs="Verdana"/>
          <w:b/>
          <w:spacing w:val="12"/>
          <w:sz w:val="32"/>
          <w:szCs w:val="32"/>
        </w:rPr>
        <w:t>University of Washington</w:t>
      </w:r>
    </w:p>
    <w:p w:rsidR="00415B8F" w:rsidRPr="00A7276C" w:rsidRDefault="00415B8F" w:rsidP="00D2110E">
      <w:pPr>
        <w:jc w:val="center"/>
        <w:rPr>
          <w:rFonts w:ascii="Verdana" w:hAnsi="Verdana"/>
        </w:rPr>
      </w:pPr>
    </w:p>
    <w:p w:rsidR="00E32457" w:rsidRPr="00A7276C" w:rsidRDefault="006C3175" w:rsidP="00D2110E">
      <w:pPr>
        <w:jc w:val="center"/>
        <w:rPr>
          <w:rFonts w:ascii="Verdana" w:hAnsi="Verdana"/>
          <w:b/>
          <w:sz w:val="28"/>
          <w:szCs w:val="28"/>
        </w:rPr>
      </w:pPr>
      <w:r w:rsidRPr="00A7276C">
        <w:rPr>
          <w:rFonts w:ascii="Verdana" w:hAnsi="Verdana"/>
          <w:b/>
          <w:sz w:val="28"/>
          <w:szCs w:val="28"/>
        </w:rPr>
        <w:t xml:space="preserve"> RECEIVABLES PROCEDURES</w:t>
      </w:r>
    </w:p>
    <w:p w:rsidR="006C3175" w:rsidRPr="00A7276C" w:rsidRDefault="006C3175" w:rsidP="00D2110E">
      <w:pPr>
        <w:jc w:val="center"/>
        <w:rPr>
          <w:rFonts w:ascii="Verdana" w:hAnsi="Verdana"/>
        </w:rPr>
      </w:pPr>
    </w:p>
    <w:p w:rsidR="006C3175" w:rsidRPr="00A7276C" w:rsidRDefault="006C3175" w:rsidP="004D3266">
      <w:pPr>
        <w:jc w:val="center"/>
        <w:rPr>
          <w:rFonts w:ascii="Verdana" w:hAnsi="Verdana"/>
        </w:rPr>
      </w:pPr>
    </w:p>
    <w:p w:rsidR="006C3175" w:rsidRPr="00A7276C" w:rsidRDefault="004D3266" w:rsidP="004D3266">
      <w:pPr>
        <w:jc w:val="center"/>
        <w:rPr>
          <w:rFonts w:ascii="Verdana" w:hAnsi="Verdana"/>
          <w:b/>
          <w:u w:val="single"/>
        </w:rPr>
      </w:pPr>
      <w:r w:rsidRPr="00A7276C">
        <w:rPr>
          <w:rFonts w:ascii="Verdana" w:hAnsi="Verdana"/>
          <w:b/>
          <w:u w:val="single"/>
        </w:rPr>
        <w:t>OVERVIEW</w:t>
      </w:r>
      <w:r w:rsidR="00703828" w:rsidRPr="00A7276C">
        <w:rPr>
          <w:rFonts w:ascii="Verdana" w:hAnsi="Verdana"/>
          <w:b/>
          <w:u w:val="single"/>
        </w:rPr>
        <w:t xml:space="preserve"> &amp; REPORTING REQUIREMENTS</w:t>
      </w:r>
    </w:p>
    <w:p w:rsidR="0038303A" w:rsidRPr="00A7276C" w:rsidRDefault="0038303A" w:rsidP="004D3266">
      <w:pPr>
        <w:jc w:val="center"/>
        <w:rPr>
          <w:rFonts w:ascii="Verdana" w:hAnsi="Verdana"/>
          <w:b/>
          <w:u w:val="single"/>
        </w:rPr>
      </w:pPr>
    </w:p>
    <w:p w:rsidR="00B50D2D" w:rsidRPr="00A7276C" w:rsidRDefault="006C3175" w:rsidP="008F0E04">
      <w:pPr>
        <w:rPr>
          <w:rFonts w:ascii="Verdana" w:hAnsi="Verdana"/>
        </w:rPr>
      </w:pPr>
      <w:r w:rsidRPr="00A7276C">
        <w:rPr>
          <w:rFonts w:ascii="Verdana" w:hAnsi="Verdana"/>
        </w:rPr>
        <w:t xml:space="preserve">This procedure </w:t>
      </w:r>
      <w:r w:rsidR="00F3026C" w:rsidRPr="00A7276C">
        <w:rPr>
          <w:rFonts w:ascii="Verdana" w:hAnsi="Verdana"/>
        </w:rPr>
        <w:t xml:space="preserve">supports </w:t>
      </w:r>
      <w:r w:rsidR="00795C8F" w:rsidRPr="00A7276C">
        <w:rPr>
          <w:rFonts w:ascii="Verdana" w:hAnsi="Verdana"/>
        </w:rPr>
        <w:t xml:space="preserve">the </w:t>
      </w:r>
      <w:r w:rsidRPr="00A7276C">
        <w:rPr>
          <w:rFonts w:ascii="Verdana" w:hAnsi="Verdana"/>
        </w:rPr>
        <w:t>Invoice Receivables</w:t>
      </w:r>
      <w:r w:rsidR="00795C8F" w:rsidRPr="00A7276C">
        <w:rPr>
          <w:rFonts w:ascii="Verdana" w:hAnsi="Verdana"/>
        </w:rPr>
        <w:t xml:space="preserve"> polic</w:t>
      </w:r>
      <w:r w:rsidR="005E4B3D" w:rsidRPr="00A7276C">
        <w:rPr>
          <w:rFonts w:ascii="Verdana" w:hAnsi="Verdana"/>
        </w:rPr>
        <w:t>ies</w:t>
      </w:r>
      <w:r w:rsidRPr="00A7276C">
        <w:rPr>
          <w:rFonts w:ascii="Verdana" w:hAnsi="Verdana"/>
        </w:rPr>
        <w:t xml:space="preserve"> for the </w:t>
      </w:r>
    </w:p>
    <w:p w:rsidR="00762B8A" w:rsidRPr="00A7276C" w:rsidRDefault="006C3175" w:rsidP="008F0E04">
      <w:pPr>
        <w:rPr>
          <w:rFonts w:ascii="Verdana" w:hAnsi="Verdana"/>
        </w:rPr>
      </w:pPr>
      <w:r w:rsidRPr="00A7276C">
        <w:rPr>
          <w:rFonts w:ascii="Verdana" w:hAnsi="Verdana"/>
        </w:rPr>
        <w:t>University of Washington</w:t>
      </w:r>
      <w:r w:rsidR="007B22D3" w:rsidRPr="00A7276C">
        <w:rPr>
          <w:rFonts w:ascii="Verdana" w:hAnsi="Verdana"/>
        </w:rPr>
        <w:t xml:space="preserve">. </w:t>
      </w:r>
      <w:r w:rsidR="00E55AF4" w:rsidRPr="00A7276C">
        <w:rPr>
          <w:rFonts w:ascii="Verdana" w:hAnsi="Verdana"/>
        </w:rPr>
        <w:t>I</w:t>
      </w:r>
      <w:r w:rsidRPr="00A7276C">
        <w:rPr>
          <w:rFonts w:ascii="Verdana" w:hAnsi="Verdana"/>
        </w:rPr>
        <w:t>t provides procedures regarding receivables</w:t>
      </w:r>
      <w:r w:rsidR="00795C8F" w:rsidRPr="00A7276C">
        <w:rPr>
          <w:rFonts w:ascii="Verdana" w:hAnsi="Verdana"/>
        </w:rPr>
        <w:t xml:space="preserve"> for </w:t>
      </w:r>
      <w:r w:rsidRPr="00A7276C">
        <w:rPr>
          <w:rFonts w:ascii="Verdana" w:hAnsi="Verdana"/>
        </w:rPr>
        <w:t>departments using the central services offered by Student Fiscal Services</w:t>
      </w:r>
      <w:r w:rsidR="00EB2BF3" w:rsidRPr="00A7276C">
        <w:rPr>
          <w:rFonts w:ascii="Verdana" w:hAnsi="Verdana"/>
        </w:rPr>
        <w:t xml:space="preserve">, </w:t>
      </w:r>
      <w:r w:rsidR="00FE5EE2" w:rsidRPr="00A7276C">
        <w:rPr>
          <w:rFonts w:ascii="Verdana" w:hAnsi="Verdana"/>
        </w:rPr>
        <w:t xml:space="preserve">who </w:t>
      </w:r>
      <w:r w:rsidR="005C4A2B" w:rsidRPr="00A7276C">
        <w:rPr>
          <w:rFonts w:ascii="Verdana" w:hAnsi="Verdana"/>
        </w:rPr>
        <w:t xml:space="preserve">oversees the central billing service for the </w:t>
      </w:r>
      <w:r w:rsidR="00EB2BF3" w:rsidRPr="00A7276C">
        <w:rPr>
          <w:rFonts w:ascii="Verdana" w:hAnsi="Verdana"/>
        </w:rPr>
        <w:t>University o</w:t>
      </w:r>
      <w:r w:rsidR="00B50D2D" w:rsidRPr="00A7276C">
        <w:rPr>
          <w:rFonts w:ascii="Verdana" w:hAnsi="Verdana"/>
        </w:rPr>
        <w:t xml:space="preserve">f </w:t>
      </w:r>
      <w:r w:rsidR="00EB2BF3" w:rsidRPr="00A7276C">
        <w:rPr>
          <w:rFonts w:ascii="Verdana" w:hAnsi="Verdana"/>
        </w:rPr>
        <w:t>Washington Invoice Receivables</w:t>
      </w:r>
      <w:r w:rsidR="005D0778" w:rsidRPr="00A7276C">
        <w:rPr>
          <w:rFonts w:ascii="Verdana" w:hAnsi="Verdana"/>
        </w:rPr>
        <w:t xml:space="preserve"> and </w:t>
      </w:r>
      <w:proofErr w:type="gramStart"/>
      <w:r w:rsidR="005D0778" w:rsidRPr="00A7276C">
        <w:rPr>
          <w:rFonts w:ascii="Verdana" w:hAnsi="Verdana"/>
        </w:rPr>
        <w:t>is charged</w:t>
      </w:r>
      <w:proofErr w:type="gramEnd"/>
      <w:r w:rsidR="005D0778" w:rsidRPr="00A7276C">
        <w:rPr>
          <w:rFonts w:ascii="Verdana" w:hAnsi="Verdana"/>
        </w:rPr>
        <w:t xml:space="preserve"> with the responsibility of ensuring that UW departments follow the state guidelines. These guidelines </w:t>
      </w:r>
      <w:proofErr w:type="gramStart"/>
      <w:r w:rsidR="005D0778" w:rsidRPr="00A7276C">
        <w:rPr>
          <w:rFonts w:ascii="Verdana" w:hAnsi="Verdana"/>
        </w:rPr>
        <w:t>can be found</w:t>
      </w:r>
      <w:proofErr w:type="gramEnd"/>
      <w:r w:rsidR="005D0778" w:rsidRPr="00A7276C">
        <w:rPr>
          <w:rFonts w:ascii="Verdana" w:hAnsi="Verdana"/>
        </w:rPr>
        <w:t xml:space="preserve"> at </w:t>
      </w:r>
    </w:p>
    <w:p w:rsidR="005C4A2B" w:rsidRPr="00A7276C" w:rsidRDefault="00B53AA2" w:rsidP="008F0E04">
      <w:pPr>
        <w:rPr>
          <w:rFonts w:ascii="Verdana" w:hAnsi="Verdana"/>
        </w:rPr>
      </w:pPr>
      <w:hyperlink r:id="rId8" w:history="1">
        <w:r w:rsidR="008663B5" w:rsidRPr="00A7276C">
          <w:rPr>
            <w:rStyle w:val="Hyperlink"/>
            <w:rFonts w:ascii="Verdana" w:hAnsi="Verdana"/>
          </w:rPr>
          <w:t>https://www.ofm.wa.gov/sites/default/files/public/legacy/policy/85.54.htm</w:t>
        </w:r>
      </w:hyperlink>
      <w:r w:rsidR="008663B5" w:rsidRPr="00A7276C">
        <w:rPr>
          <w:rFonts w:ascii="Verdana" w:hAnsi="Verdana"/>
        </w:rPr>
        <w:t xml:space="preserve">. </w:t>
      </w:r>
      <w:r w:rsidR="005C4A2B" w:rsidRPr="00A7276C">
        <w:rPr>
          <w:rFonts w:ascii="Verdana" w:hAnsi="Verdana"/>
        </w:rPr>
        <w:t>The service</w:t>
      </w:r>
      <w:r w:rsidR="005D0778" w:rsidRPr="00A7276C">
        <w:rPr>
          <w:rFonts w:ascii="Verdana" w:hAnsi="Verdana"/>
        </w:rPr>
        <w:t>s provided at Student Fiscal Services</w:t>
      </w:r>
      <w:r w:rsidR="005C4A2B" w:rsidRPr="00A7276C">
        <w:rPr>
          <w:rFonts w:ascii="Verdana" w:hAnsi="Verdana"/>
        </w:rPr>
        <w:t xml:space="preserve"> meet the requirements of the state for the billing, collection and reporting of miscellaneous receivables for departments. </w:t>
      </w:r>
      <w:r w:rsidR="00335586" w:rsidRPr="00A7276C">
        <w:rPr>
          <w:rFonts w:ascii="Verdana" w:hAnsi="Verdana"/>
        </w:rPr>
        <w:t>Us</w:t>
      </w:r>
      <w:r w:rsidR="00FE5EE2" w:rsidRPr="00A7276C">
        <w:rPr>
          <w:rFonts w:ascii="Verdana" w:hAnsi="Verdana"/>
        </w:rPr>
        <w:t xml:space="preserve">ing </w:t>
      </w:r>
      <w:r w:rsidR="00335586" w:rsidRPr="00A7276C">
        <w:rPr>
          <w:rFonts w:ascii="Verdana" w:hAnsi="Verdana"/>
        </w:rPr>
        <w:t>the central services provided by SFS ensures the department is meeting state guidelines.</w:t>
      </w:r>
    </w:p>
    <w:p w:rsidR="00725E26" w:rsidRPr="00A7276C" w:rsidRDefault="00725E26" w:rsidP="008F0E04">
      <w:pPr>
        <w:rPr>
          <w:rFonts w:ascii="Verdana" w:hAnsi="Verdana"/>
        </w:rPr>
      </w:pPr>
    </w:p>
    <w:p w:rsidR="00725E26" w:rsidRPr="00A7276C" w:rsidRDefault="00725E26" w:rsidP="008F0E04">
      <w:pPr>
        <w:rPr>
          <w:rFonts w:ascii="Verdana" w:hAnsi="Verdana"/>
        </w:rPr>
      </w:pPr>
      <w:r w:rsidRPr="00A7276C">
        <w:rPr>
          <w:rFonts w:ascii="Verdana" w:hAnsi="Verdana"/>
        </w:rPr>
        <w:t xml:space="preserve">The UW Administrative Policy Statement regarding Sales of Goods and Services </w:t>
      </w:r>
      <w:proofErr w:type="gramStart"/>
      <w:r w:rsidRPr="00A7276C">
        <w:rPr>
          <w:rFonts w:ascii="Verdana" w:hAnsi="Verdana"/>
        </w:rPr>
        <w:t>can be found</w:t>
      </w:r>
      <w:proofErr w:type="gramEnd"/>
      <w:r w:rsidRPr="00A7276C">
        <w:rPr>
          <w:rFonts w:ascii="Verdana" w:hAnsi="Verdana"/>
        </w:rPr>
        <w:t xml:space="preserve"> at </w:t>
      </w:r>
      <w:hyperlink r:id="rId9" w:history="1">
        <w:r w:rsidRPr="00A7276C">
          <w:rPr>
            <w:rStyle w:val="Hyperlink"/>
            <w:rFonts w:ascii="Verdana" w:hAnsi="Verdana"/>
          </w:rPr>
          <w:t>http://www.washington.edu/admin/rules/policies/APS/59.05.html</w:t>
        </w:r>
      </w:hyperlink>
      <w:r w:rsidRPr="00A7276C">
        <w:rPr>
          <w:rFonts w:ascii="Verdana" w:hAnsi="Verdana"/>
        </w:rPr>
        <w:t xml:space="preserve">. </w:t>
      </w:r>
    </w:p>
    <w:p w:rsidR="005C4A2B" w:rsidRPr="00A7276C" w:rsidRDefault="005C4A2B" w:rsidP="008F0E04">
      <w:pPr>
        <w:rPr>
          <w:rFonts w:ascii="Verdana" w:hAnsi="Verdana"/>
        </w:rPr>
      </w:pPr>
    </w:p>
    <w:p w:rsidR="005C4A2B" w:rsidRPr="00A7276C" w:rsidRDefault="005C4A2B" w:rsidP="008F0E04">
      <w:pPr>
        <w:rPr>
          <w:rFonts w:ascii="Verdana" w:hAnsi="Verdana"/>
        </w:rPr>
      </w:pPr>
      <w:r w:rsidRPr="00A7276C">
        <w:rPr>
          <w:rFonts w:ascii="Verdana" w:hAnsi="Verdana"/>
        </w:rPr>
        <w:t xml:space="preserve">Departments will generate and send the initial billing to customers. The procedures section of the website provides the details for </w:t>
      </w:r>
      <w:r w:rsidR="00335586" w:rsidRPr="00A7276C">
        <w:rPr>
          <w:rFonts w:ascii="Verdana" w:hAnsi="Verdana"/>
        </w:rPr>
        <w:t>issuing invoices</w:t>
      </w:r>
      <w:r w:rsidRPr="00A7276C">
        <w:rPr>
          <w:rFonts w:ascii="Verdana" w:hAnsi="Verdana"/>
        </w:rPr>
        <w:t xml:space="preserve">.  The services provided by Student Fiscal Services </w:t>
      </w:r>
      <w:r w:rsidR="00065018" w:rsidRPr="00A7276C">
        <w:rPr>
          <w:rFonts w:ascii="Verdana" w:hAnsi="Verdana"/>
        </w:rPr>
        <w:t>include</w:t>
      </w:r>
      <w:r w:rsidRPr="00A7276C">
        <w:rPr>
          <w:rFonts w:ascii="Verdana" w:hAnsi="Verdana"/>
        </w:rPr>
        <w:t xml:space="preserve"> aging of past due accounts, posting of payments, </w:t>
      </w:r>
      <w:r w:rsidR="004E2000" w:rsidRPr="00A7276C">
        <w:rPr>
          <w:rFonts w:ascii="Verdana" w:hAnsi="Verdana"/>
        </w:rPr>
        <w:t xml:space="preserve">and </w:t>
      </w:r>
      <w:r w:rsidR="00142F6F" w:rsidRPr="00A7276C">
        <w:rPr>
          <w:rFonts w:ascii="Verdana" w:hAnsi="Verdana"/>
        </w:rPr>
        <w:t>management</w:t>
      </w:r>
      <w:r w:rsidRPr="00A7276C">
        <w:rPr>
          <w:rFonts w:ascii="Verdana" w:hAnsi="Verdana"/>
        </w:rPr>
        <w:t xml:space="preserve"> of past due invoices, processing write-offs, and informing the departments when a bill is uncollect</w:t>
      </w:r>
      <w:r w:rsidR="0092565A" w:rsidRPr="00A7276C">
        <w:rPr>
          <w:rFonts w:ascii="Verdana" w:hAnsi="Verdana"/>
        </w:rPr>
        <w:t>ible</w:t>
      </w:r>
      <w:r w:rsidRPr="00A7276C">
        <w:rPr>
          <w:rFonts w:ascii="Verdana" w:hAnsi="Verdana"/>
        </w:rPr>
        <w:t xml:space="preserve">. In addition, SFS will submit the </w:t>
      </w:r>
      <w:r w:rsidR="0092565A" w:rsidRPr="00A7276C">
        <w:rPr>
          <w:rFonts w:ascii="Verdana" w:hAnsi="Verdana"/>
        </w:rPr>
        <w:t xml:space="preserve">annual </w:t>
      </w:r>
      <w:r w:rsidRPr="00A7276C">
        <w:rPr>
          <w:rFonts w:ascii="Verdana" w:hAnsi="Verdana"/>
        </w:rPr>
        <w:t>receivables report to the state’s Office of Financial Management</w:t>
      </w:r>
      <w:r w:rsidR="0092565A" w:rsidRPr="00A7276C">
        <w:rPr>
          <w:rFonts w:ascii="Verdana" w:hAnsi="Verdana"/>
        </w:rPr>
        <w:t>.</w:t>
      </w:r>
      <w:r w:rsidR="005E4B3D" w:rsidRPr="00A7276C">
        <w:rPr>
          <w:rFonts w:ascii="Verdana" w:hAnsi="Verdana"/>
        </w:rPr>
        <w:t xml:space="preserve"> </w:t>
      </w:r>
      <w:r w:rsidRPr="00A7276C">
        <w:rPr>
          <w:rFonts w:ascii="Verdana" w:hAnsi="Verdana"/>
        </w:rPr>
        <w:t xml:space="preserve">SFS </w:t>
      </w:r>
      <w:r w:rsidR="005E4B3D" w:rsidRPr="00A7276C">
        <w:rPr>
          <w:rFonts w:ascii="Verdana" w:hAnsi="Verdana"/>
        </w:rPr>
        <w:t xml:space="preserve">has an internal billing system for </w:t>
      </w:r>
      <w:r w:rsidR="00335586" w:rsidRPr="00A7276C">
        <w:rPr>
          <w:rFonts w:ascii="Verdana" w:hAnsi="Verdana"/>
        </w:rPr>
        <w:t xml:space="preserve">billing and aging of invoices. </w:t>
      </w:r>
    </w:p>
    <w:p w:rsidR="00FE5EE2" w:rsidRPr="00A7276C" w:rsidRDefault="00FE5EE2" w:rsidP="008F0E04">
      <w:pPr>
        <w:rPr>
          <w:rFonts w:ascii="Verdana" w:hAnsi="Verdana"/>
        </w:rPr>
      </w:pPr>
    </w:p>
    <w:p w:rsidR="00FE5EE2" w:rsidRPr="00A7276C" w:rsidRDefault="00FE5EE2" w:rsidP="008F0E04">
      <w:pPr>
        <w:rPr>
          <w:rFonts w:ascii="Verdana" w:hAnsi="Verdana"/>
        </w:rPr>
      </w:pPr>
      <w:r w:rsidRPr="00A7276C">
        <w:rPr>
          <w:rFonts w:ascii="Verdana" w:hAnsi="Verdana"/>
        </w:rPr>
        <w:t>Note: Departments who process their own billing</w:t>
      </w:r>
      <w:r w:rsidR="00EB2BF3" w:rsidRPr="00A7276C">
        <w:rPr>
          <w:rFonts w:ascii="Verdana" w:hAnsi="Verdana"/>
        </w:rPr>
        <w:t xml:space="preserve"> and do not utilize central services via SFS</w:t>
      </w:r>
      <w:r w:rsidRPr="00A7276C">
        <w:rPr>
          <w:rFonts w:ascii="Verdana" w:hAnsi="Verdana"/>
        </w:rPr>
        <w:t xml:space="preserve"> need to ensure they follow all regulations related to billing. </w:t>
      </w:r>
      <w:r w:rsidR="005E4B3D" w:rsidRPr="00A7276C">
        <w:rPr>
          <w:rFonts w:ascii="Verdana" w:hAnsi="Verdana"/>
        </w:rPr>
        <w:t xml:space="preserve">Please refer to the second link on </w:t>
      </w:r>
      <w:proofErr w:type="gramStart"/>
      <w:r w:rsidR="005E4B3D" w:rsidRPr="00A7276C">
        <w:rPr>
          <w:rFonts w:ascii="Verdana" w:hAnsi="Verdana"/>
        </w:rPr>
        <w:t>the I</w:t>
      </w:r>
      <w:proofErr w:type="gramEnd"/>
      <w:r w:rsidR="005E4B3D" w:rsidRPr="00A7276C">
        <w:rPr>
          <w:rFonts w:ascii="Verdana" w:hAnsi="Verdana"/>
        </w:rPr>
        <w:t xml:space="preserve">/R website for the details. </w:t>
      </w:r>
    </w:p>
    <w:p w:rsidR="00415B8F" w:rsidRDefault="00F3666B" w:rsidP="008F0E04">
      <w:pPr>
        <w:rPr>
          <w:rFonts w:ascii="Verdana" w:hAnsi="Verdana"/>
        </w:rPr>
      </w:pPr>
      <w:r w:rsidRPr="00A7276C">
        <w:rPr>
          <w:rFonts w:ascii="Verdana" w:hAnsi="Verdana"/>
        </w:rPr>
        <w:t xml:space="preserve"> </w:t>
      </w:r>
    </w:p>
    <w:p w:rsidR="003160A1" w:rsidRDefault="003160A1" w:rsidP="008F0E04">
      <w:pPr>
        <w:rPr>
          <w:rFonts w:ascii="Verdana" w:hAnsi="Verdana"/>
        </w:rPr>
      </w:pPr>
    </w:p>
    <w:p w:rsidR="003160A1" w:rsidRDefault="003160A1" w:rsidP="008F0E04">
      <w:pPr>
        <w:rPr>
          <w:rFonts w:ascii="Verdana" w:hAnsi="Verdana"/>
        </w:rPr>
      </w:pPr>
    </w:p>
    <w:p w:rsidR="003160A1" w:rsidRDefault="003160A1" w:rsidP="008F0E04">
      <w:pPr>
        <w:rPr>
          <w:rFonts w:ascii="Verdana" w:hAnsi="Verdana"/>
        </w:rPr>
      </w:pPr>
    </w:p>
    <w:p w:rsidR="003160A1" w:rsidRPr="00A7276C" w:rsidRDefault="003160A1" w:rsidP="008F0E04">
      <w:pPr>
        <w:rPr>
          <w:rFonts w:ascii="Verdana" w:hAnsi="Verdana"/>
          <w:u w:val="single"/>
        </w:rPr>
      </w:pPr>
    </w:p>
    <w:p w:rsidR="006C3175" w:rsidRPr="00A7276C" w:rsidRDefault="006C3175" w:rsidP="004D3266">
      <w:pPr>
        <w:jc w:val="center"/>
        <w:rPr>
          <w:rFonts w:ascii="Verdana" w:hAnsi="Verdana"/>
          <w:b/>
          <w:u w:val="single"/>
        </w:rPr>
      </w:pPr>
      <w:r w:rsidRPr="00A7276C">
        <w:rPr>
          <w:rFonts w:ascii="Verdana" w:hAnsi="Verdana"/>
          <w:b/>
          <w:u w:val="single"/>
        </w:rPr>
        <w:lastRenderedPageBreak/>
        <w:t>DEFINITION OF RECEIVABLES</w:t>
      </w:r>
    </w:p>
    <w:p w:rsidR="0038303A" w:rsidRPr="00A7276C" w:rsidRDefault="0038303A" w:rsidP="004D3266">
      <w:pPr>
        <w:jc w:val="center"/>
        <w:rPr>
          <w:rFonts w:ascii="Verdana" w:hAnsi="Verdana"/>
          <w:b/>
          <w:u w:val="single"/>
        </w:rPr>
      </w:pPr>
    </w:p>
    <w:p w:rsidR="006C3175" w:rsidRPr="00A7276C" w:rsidRDefault="006C3175" w:rsidP="008F0E04">
      <w:pPr>
        <w:rPr>
          <w:rFonts w:ascii="Verdana" w:hAnsi="Verdana"/>
        </w:rPr>
      </w:pPr>
      <w:r w:rsidRPr="00A7276C">
        <w:rPr>
          <w:rFonts w:ascii="Verdana" w:hAnsi="Verdana"/>
        </w:rPr>
        <w:t xml:space="preserve">Receivables </w:t>
      </w:r>
      <w:proofErr w:type="gramStart"/>
      <w:r w:rsidRPr="00A7276C">
        <w:rPr>
          <w:rFonts w:ascii="Verdana" w:hAnsi="Verdana"/>
        </w:rPr>
        <w:t>are defined</w:t>
      </w:r>
      <w:proofErr w:type="gramEnd"/>
      <w:r w:rsidRPr="00A7276C">
        <w:rPr>
          <w:rFonts w:ascii="Verdana" w:hAnsi="Verdana"/>
        </w:rPr>
        <w:t xml:space="preserve"> as amounts due, which are to be collected from private persons, businesses, agencies, funds, or other governmental </w:t>
      </w:r>
      <w:r w:rsidR="00E55AF4" w:rsidRPr="00A7276C">
        <w:rPr>
          <w:rFonts w:ascii="Verdana" w:hAnsi="Verdana"/>
          <w:spacing w:val="18"/>
        </w:rPr>
        <w:t>units. Receivables</w:t>
      </w:r>
      <w:r w:rsidRPr="00A7276C">
        <w:rPr>
          <w:rFonts w:ascii="Verdana" w:hAnsi="Verdana"/>
          <w:spacing w:val="18"/>
        </w:rPr>
        <w:t xml:space="preserve"> are to </w:t>
      </w:r>
      <w:proofErr w:type="gramStart"/>
      <w:r w:rsidRPr="00A7276C">
        <w:rPr>
          <w:rFonts w:ascii="Verdana" w:hAnsi="Verdana"/>
          <w:spacing w:val="18"/>
        </w:rPr>
        <w:t>be recorded</w:t>
      </w:r>
      <w:proofErr w:type="gramEnd"/>
      <w:r w:rsidRPr="00A7276C">
        <w:rPr>
          <w:rFonts w:ascii="Verdana" w:hAnsi="Verdana"/>
          <w:spacing w:val="18"/>
        </w:rPr>
        <w:t xml:space="preserve"> as soon as the underlying</w:t>
      </w:r>
      <w:r w:rsidR="00E55AF4" w:rsidRPr="00A7276C">
        <w:rPr>
          <w:rFonts w:ascii="Verdana" w:hAnsi="Verdana"/>
          <w:spacing w:val="18"/>
        </w:rPr>
        <w:t xml:space="preserve"> a</w:t>
      </w:r>
      <w:r w:rsidRPr="00A7276C">
        <w:rPr>
          <w:rFonts w:ascii="Verdana" w:hAnsi="Verdana"/>
        </w:rPr>
        <w:t>ccounting event has occurred and the amount is determinable.</w:t>
      </w:r>
    </w:p>
    <w:p w:rsidR="00D54534" w:rsidRPr="00A7276C" w:rsidRDefault="00D54534" w:rsidP="008F0E04">
      <w:pPr>
        <w:rPr>
          <w:rFonts w:ascii="Verdana" w:hAnsi="Verdana"/>
          <w:b/>
        </w:rPr>
      </w:pPr>
    </w:p>
    <w:p w:rsidR="00A42DEF" w:rsidRPr="00A7276C" w:rsidRDefault="00A42DEF" w:rsidP="00314661">
      <w:pPr>
        <w:jc w:val="center"/>
        <w:rPr>
          <w:rFonts w:ascii="Verdana" w:hAnsi="Verdana"/>
          <w:b/>
          <w:u w:val="single"/>
        </w:rPr>
      </w:pPr>
      <w:r w:rsidRPr="00A7276C">
        <w:rPr>
          <w:rFonts w:ascii="Verdana" w:hAnsi="Verdana"/>
          <w:b/>
          <w:u w:val="single"/>
        </w:rPr>
        <w:t>REQUIRED ACCOUNTIN</w:t>
      </w:r>
      <w:r w:rsidR="00314661" w:rsidRPr="00A7276C">
        <w:rPr>
          <w:rFonts w:ascii="Verdana" w:hAnsi="Verdana"/>
          <w:b/>
          <w:u w:val="single"/>
        </w:rPr>
        <w:t>G STANDARDS FOR THE STATE OF</w:t>
      </w:r>
      <w:r w:rsidR="006F6884" w:rsidRPr="00A7276C">
        <w:rPr>
          <w:rFonts w:ascii="Verdana" w:hAnsi="Verdana"/>
          <w:b/>
          <w:u w:val="single"/>
        </w:rPr>
        <w:t xml:space="preserve"> </w:t>
      </w:r>
      <w:r w:rsidR="00314661" w:rsidRPr="00A7276C">
        <w:rPr>
          <w:rFonts w:ascii="Verdana" w:hAnsi="Verdana"/>
          <w:b/>
          <w:u w:val="single"/>
        </w:rPr>
        <w:t>WA</w:t>
      </w:r>
    </w:p>
    <w:p w:rsidR="00203165" w:rsidRPr="00A7276C" w:rsidRDefault="00203165" w:rsidP="00314661">
      <w:pPr>
        <w:jc w:val="center"/>
        <w:rPr>
          <w:rFonts w:ascii="Verdana" w:hAnsi="Verdana"/>
          <w:b/>
          <w:u w:val="single"/>
        </w:rPr>
      </w:pPr>
    </w:p>
    <w:p w:rsidR="00F61620" w:rsidRPr="00A7276C" w:rsidRDefault="00F61620" w:rsidP="00F61620">
      <w:pPr>
        <w:rPr>
          <w:rFonts w:ascii="Verdana" w:hAnsi="Verdana"/>
        </w:rPr>
      </w:pPr>
      <w:r w:rsidRPr="00A7276C">
        <w:rPr>
          <w:rFonts w:ascii="Verdana" w:hAnsi="Verdana"/>
        </w:rPr>
        <w:t xml:space="preserve">The University’s accounting standards reflect policies established by the state’s Office of </w:t>
      </w:r>
      <w:r w:rsidR="00AA3811" w:rsidRPr="00A7276C">
        <w:rPr>
          <w:rFonts w:ascii="Verdana" w:hAnsi="Verdana"/>
        </w:rPr>
        <w:t>F</w:t>
      </w:r>
      <w:r w:rsidRPr="00A7276C">
        <w:rPr>
          <w:rFonts w:ascii="Verdana" w:hAnsi="Verdana"/>
        </w:rPr>
        <w:t xml:space="preserve">inancial Management and apply to all University departments, including </w:t>
      </w:r>
      <w:r w:rsidR="00D95BEB" w:rsidRPr="00A7276C">
        <w:rPr>
          <w:rFonts w:ascii="Verdana" w:hAnsi="Verdana"/>
        </w:rPr>
        <w:t>those that</w:t>
      </w:r>
      <w:r w:rsidRPr="00A7276C">
        <w:rPr>
          <w:rFonts w:ascii="Verdana" w:hAnsi="Verdana"/>
        </w:rPr>
        <w:t xml:space="preserve"> maintain their own </w:t>
      </w:r>
      <w:r w:rsidR="00203165" w:rsidRPr="00A7276C">
        <w:rPr>
          <w:rFonts w:ascii="Verdana" w:hAnsi="Verdana"/>
        </w:rPr>
        <w:t>b</w:t>
      </w:r>
      <w:r w:rsidRPr="00A7276C">
        <w:rPr>
          <w:rFonts w:ascii="Verdana" w:hAnsi="Verdana"/>
        </w:rPr>
        <w:t xml:space="preserve">illing </w:t>
      </w:r>
      <w:r w:rsidR="00E55AF4" w:rsidRPr="00A7276C">
        <w:rPr>
          <w:rFonts w:ascii="Verdana" w:hAnsi="Verdana"/>
        </w:rPr>
        <w:t>systems. The</w:t>
      </w:r>
      <w:r w:rsidRPr="00A7276C">
        <w:rPr>
          <w:rFonts w:ascii="Verdana" w:hAnsi="Verdana"/>
        </w:rPr>
        <w:t xml:space="preserve"> required accounting standards</w:t>
      </w:r>
      <w:r w:rsidR="007039F3" w:rsidRPr="00A7276C">
        <w:rPr>
          <w:rFonts w:ascii="Verdana" w:hAnsi="Verdana"/>
        </w:rPr>
        <w:t xml:space="preserve"> for aging of Receivables</w:t>
      </w:r>
      <w:r w:rsidRPr="00A7276C">
        <w:rPr>
          <w:rFonts w:ascii="Verdana" w:hAnsi="Verdana"/>
        </w:rPr>
        <w:t xml:space="preserve"> are as follows:</w:t>
      </w:r>
    </w:p>
    <w:p w:rsidR="00D54534" w:rsidRPr="00A7276C" w:rsidRDefault="00D54534" w:rsidP="00D54534">
      <w:pPr>
        <w:ind w:left="360"/>
        <w:rPr>
          <w:rStyle w:val="CharacterStyle1"/>
          <w:rFonts w:ascii="Verdana" w:hAnsi="Verdana" w:cs="Times New Roman"/>
          <w:i/>
          <w:sz w:val="24"/>
          <w:szCs w:val="24"/>
        </w:rPr>
      </w:pPr>
    </w:p>
    <w:p w:rsidR="00A42DEF" w:rsidRPr="00A7276C" w:rsidRDefault="003F04B0" w:rsidP="008F0E04">
      <w:pPr>
        <w:pStyle w:val="ListParagraph"/>
        <w:numPr>
          <w:ilvl w:val="0"/>
          <w:numId w:val="7"/>
        </w:numPr>
        <w:rPr>
          <w:rFonts w:ascii="Verdana" w:hAnsi="Verdana"/>
        </w:rPr>
      </w:pPr>
      <w:r w:rsidRPr="00A7276C">
        <w:rPr>
          <w:rFonts w:ascii="Verdana" w:hAnsi="Verdana"/>
        </w:rPr>
        <w:t xml:space="preserve">Current - Accounts not yet due.  Date due is calculated from the invoice date and stated term (e.g. “net </w:t>
      </w:r>
      <w:r w:rsidR="00A42DEF" w:rsidRPr="00A7276C">
        <w:rPr>
          <w:rFonts w:ascii="Verdana" w:hAnsi="Verdana"/>
        </w:rPr>
        <w:t>30").</w:t>
      </w:r>
    </w:p>
    <w:p w:rsidR="00A42DEF" w:rsidRPr="00A7276C" w:rsidRDefault="00A42DEF" w:rsidP="008F0E04">
      <w:pPr>
        <w:pStyle w:val="ListParagraph"/>
        <w:numPr>
          <w:ilvl w:val="0"/>
          <w:numId w:val="7"/>
        </w:numPr>
        <w:rPr>
          <w:rFonts w:ascii="Verdana" w:hAnsi="Verdana"/>
        </w:rPr>
      </w:pPr>
      <w:r w:rsidRPr="00A7276C">
        <w:rPr>
          <w:rFonts w:ascii="Verdana" w:hAnsi="Verdana"/>
        </w:rPr>
        <w:t xml:space="preserve">Past Due </w:t>
      </w:r>
      <w:r w:rsidR="00287B7F" w:rsidRPr="00A7276C">
        <w:rPr>
          <w:rFonts w:ascii="Verdana" w:hAnsi="Verdana"/>
        </w:rPr>
        <w:t>–</w:t>
      </w:r>
      <w:r w:rsidRPr="00A7276C">
        <w:rPr>
          <w:rFonts w:ascii="Verdana" w:hAnsi="Verdana"/>
        </w:rPr>
        <w:t xml:space="preserve"> </w:t>
      </w:r>
      <w:r w:rsidR="00287B7F" w:rsidRPr="00A7276C">
        <w:rPr>
          <w:rFonts w:ascii="Verdana" w:hAnsi="Verdana"/>
        </w:rPr>
        <w:t>Accounts become past due 31 days after the invoice issue date.</w:t>
      </w:r>
      <w:r w:rsidR="00203165" w:rsidRPr="00A7276C">
        <w:rPr>
          <w:rFonts w:ascii="Verdana" w:hAnsi="Verdana"/>
        </w:rPr>
        <w:t xml:space="preserve"> </w:t>
      </w:r>
    </w:p>
    <w:p w:rsidR="00B21A41" w:rsidRPr="00A7276C" w:rsidRDefault="00142F6F" w:rsidP="00F3026C">
      <w:pPr>
        <w:pStyle w:val="ListParagraph"/>
        <w:numPr>
          <w:ilvl w:val="0"/>
          <w:numId w:val="7"/>
        </w:numPr>
        <w:rPr>
          <w:rFonts w:ascii="Verdana" w:hAnsi="Verdana"/>
        </w:rPr>
      </w:pPr>
      <w:r w:rsidRPr="00A7276C">
        <w:rPr>
          <w:rFonts w:ascii="Verdana" w:hAnsi="Verdana"/>
        </w:rPr>
        <w:t xml:space="preserve">Management of </w:t>
      </w:r>
      <w:r w:rsidR="00B400EA" w:rsidRPr="00A7276C">
        <w:rPr>
          <w:rFonts w:ascii="Verdana" w:hAnsi="Verdana"/>
        </w:rPr>
        <w:t>I</w:t>
      </w:r>
      <w:r w:rsidRPr="00A7276C">
        <w:rPr>
          <w:rFonts w:ascii="Verdana" w:hAnsi="Verdana"/>
        </w:rPr>
        <w:t>nvoices</w:t>
      </w:r>
      <w:r w:rsidR="00287B7F" w:rsidRPr="00A7276C">
        <w:rPr>
          <w:rFonts w:ascii="Verdana" w:hAnsi="Verdana"/>
        </w:rPr>
        <w:t xml:space="preserve"> – </w:t>
      </w:r>
      <w:r w:rsidR="00B433E5" w:rsidRPr="00A7276C">
        <w:rPr>
          <w:rFonts w:ascii="Verdana" w:hAnsi="Verdana"/>
        </w:rPr>
        <w:t>Student Fiscal Services reviews i</w:t>
      </w:r>
      <w:r w:rsidR="00287B7F" w:rsidRPr="00A7276C">
        <w:rPr>
          <w:rFonts w:ascii="Verdana" w:hAnsi="Verdana"/>
        </w:rPr>
        <w:t xml:space="preserve">nvoices </w:t>
      </w:r>
      <w:r w:rsidR="00B433E5" w:rsidRPr="00A7276C">
        <w:rPr>
          <w:rFonts w:ascii="Verdana" w:hAnsi="Verdana"/>
        </w:rPr>
        <w:t>when they are</w:t>
      </w:r>
      <w:r w:rsidR="008E28F3" w:rsidRPr="00A7276C">
        <w:rPr>
          <w:rFonts w:ascii="Verdana" w:hAnsi="Verdana"/>
        </w:rPr>
        <w:t xml:space="preserve"> 120 days </w:t>
      </w:r>
      <w:r w:rsidR="00B433E5" w:rsidRPr="00A7276C">
        <w:rPr>
          <w:rFonts w:ascii="Verdana" w:hAnsi="Verdana"/>
        </w:rPr>
        <w:t xml:space="preserve">or more </w:t>
      </w:r>
      <w:r w:rsidR="008E28F3" w:rsidRPr="00A7276C">
        <w:rPr>
          <w:rFonts w:ascii="Verdana" w:hAnsi="Verdana"/>
        </w:rPr>
        <w:t>past due</w:t>
      </w:r>
      <w:r w:rsidR="00287B7F" w:rsidRPr="00A7276C">
        <w:rPr>
          <w:rFonts w:ascii="Verdana" w:hAnsi="Verdana"/>
        </w:rPr>
        <w:t>.</w:t>
      </w:r>
    </w:p>
    <w:p w:rsidR="00B433E5" w:rsidRPr="00A7276C" w:rsidRDefault="00B433E5" w:rsidP="00B433E5">
      <w:pPr>
        <w:pStyle w:val="ListParagraph"/>
        <w:numPr>
          <w:ilvl w:val="0"/>
          <w:numId w:val="7"/>
        </w:numPr>
        <w:rPr>
          <w:rFonts w:ascii="Verdana" w:hAnsi="Verdana"/>
        </w:rPr>
      </w:pPr>
      <w:r w:rsidRPr="00A7276C">
        <w:rPr>
          <w:rFonts w:ascii="Verdana" w:hAnsi="Verdana"/>
        </w:rPr>
        <w:t>Uncollectible - All invoices not paid by 180 days past due are uncollectible.</w:t>
      </w:r>
      <w:r w:rsidR="00B26BCF" w:rsidRPr="00A7276C">
        <w:rPr>
          <w:rFonts w:ascii="Verdana" w:hAnsi="Verdana"/>
        </w:rPr>
        <w:t xml:space="preserve"> The invoice data </w:t>
      </w:r>
      <w:proofErr w:type="gramStart"/>
      <w:r w:rsidR="00B26BCF" w:rsidRPr="00A7276C">
        <w:rPr>
          <w:rFonts w:ascii="Verdana" w:hAnsi="Verdana"/>
        </w:rPr>
        <w:t>is removed</w:t>
      </w:r>
      <w:proofErr w:type="gramEnd"/>
      <w:r w:rsidR="00B26BCF" w:rsidRPr="00A7276C">
        <w:rPr>
          <w:rFonts w:ascii="Verdana" w:hAnsi="Verdana"/>
        </w:rPr>
        <w:t xml:space="preserve"> from active status in the billing system. </w:t>
      </w:r>
    </w:p>
    <w:p w:rsidR="00E55AF4" w:rsidRPr="00A7276C" w:rsidRDefault="00E55AF4" w:rsidP="007039F3">
      <w:pPr>
        <w:pStyle w:val="ListParagraph"/>
        <w:ind w:left="0"/>
        <w:jc w:val="center"/>
        <w:rPr>
          <w:rFonts w:ascii="Verdana" w:hAnsi="Verdana"/>
          <w:b/>
          <w:u w:val="single"/>
        </w:rPr>
      </w:pPr>
    </w:p>
    <w:p w:rsidR="007039F3" w:rsidRPr="00A7276C" w:rsidRDefault="007039F3" w:rsidP="007039F3">
      <w:pPr>
        <w:pStyle w:val="ListParagraph"/>
        <w:ind w:left="0"/>
        <w:jc w:val="center"/>
        <w:rPr>
          <w:rFonts w:ascii="Verdana" w:hAnsi="Verdana"/>
          <w:b/>
          <w:u w:val="single"/>
        </w:rPr>
      </w:pPr>
    </w:p>
    <w:p w:rsidR="00AB484B" w:rsidRPr="00A7276C" w:rsidRDefault="00AB484B" w:rsidP="007039F3">
      <w:pPr>
        <w:pStyle w:val="ListParagraph"/>
        <w:ind w:left="0"/>
        <w:jc w:val="center"/>
        <w:rPr>
          <w:rFonts w:ascii="Verdana" w:hAnsi="Verdana"/>
          <w:b/>
          <w:u w:val="single"/>
        </w:rPr>
      </w:pPr>
      <w:r w:rsidRPr="00A7276C">
        <w:rPr>
          <w:rFonts w:ascii="Verdana" w:hAnsi="Verdana"/>
          <w:b/>
          <w:u w:val="single"/>
        </w:rPr>
        <w:t>MAINTAINING AN ALLOWANCE FOR UNCOLLECTIBLES</w:t>
      </w:r>
    </w:p>
    <w:p w:rsidR="00203165" w:rsidRPr="00A7276C" w:rsidRDefault="00203165" w:rsidP="00AB484B">
      <w:pPr>
        <w:pStyle w:val="ListParagraph"/>
        <w:ind w:left="0"/>
        <w:jc w:val="both"/>
        <w:rPr>
          <w:rFonts w:ascii="Verdana" w:hAnsi="Verdana"/>
          <w:b/>
          <w:u w:val="single"/>
        </w:rPr>
      </w:pPr>
    </w:p>
    <w:p w:rsidR="001D70DF" w:rsidRPr="00A7276C" w:rsidRDefault="001D70DF" w:rsidP="001D70DF">
      <w:pPr>
        <w:rPr>
          <w:rFonts w:ascii="Verdana" w:hAnsi="Verdana"/>
          <w:sz w:val="22"/>
          <w:szCs w:val="22"/>
        </w:rPr>
      </w:pPr>
      <w:r w:rsidRPr="00A7276C">
        <w:rPr>
          <w:rFonts w:ascii="Verdana" w:hAnsi="Verdana"/>
        </w:rPr>
        <w:t xml:space="preserve">The allowance for uncollectible is the amount of the total receivables outstanding that is not expected to be collected in the future. The allowance </w:t>
      </w:r>
      <w:proofErr w:type="gramStart"/>
      <w:r w:rsidRPr="00A7276C">
        <w:rPr>
          <w:rFonts w:ascii="Verdana" w:hAnsi="Verdana"/>
        </w:rPr>
        <w:t>is calculated</w:t>
      </w:r>
      <w:proofErr w:type="gramEnd"/>
      <w:r w:rsidRPr="00A7276C">
        <w:rPr>
          <w:rFonts w:ascii="Verdana" w:hAnsi="Verdana"/>
        </w:rPr>
        <w:t xml:space="preserve"> annually.</w:t>
      </w:r>
    </w:p>
    <w:p w:rsidR="001D70DF" w:rsidRPr="00A7276C" w:rsidRDefault="001D70DF" w:rsidP="001D70DF">
      <w:pPr>
        <w:rPr>
          <w:rFonts w:ascii="Verdana" w:hAnsi="Verdana"/>
          <w:color w:val="1F497D"/>
        </w:rPr>
      </w:pPr>
    </w:p>
    <w:p w:rsidR="001D70DF" w:rsidRPr="00A7276C" w:rsidRDefault="001D70DF" w:rsidP="001D70DF">
      <w:pPr>
        <w:rPr>
          <w:rFonts w:ascii="Verdana" w:hAnsi="Verdana"/>
          <w:color w:val="1F497D"/>
        </w:rPr>
      </w:pPr>
    </w:p>
    <w:p w:rsidR="00AB484B" w:rsidRPr="00A7276C" w:rsidRDefault="00AB484B" w:rsidP="007039F3">
      <w:pPr>
        <w:pStyle w:val="ListParagraph"/>
        <w:ind w:left="0"/>
        <w:jc w:val="center"/>
        <w:rPr>
          <w:rFonts w:ascii="Verdana" w:hAnsi="Verdana"/>
          <w:b/>
          <w:u w:val="single"/>
        </w:rPr>
      </w:pPr>
      <w:r w:rsidRPr="00A7276C">
        <w:rPr>
          <w:rFonts w:ascii="Verdana" w:hAnsi="Verdana"/>
          <w:b/>
          <w:u w:val="single"/>
        </w:rPr>
        <w:t>CENTRAL REPORTING REQUIREMENTS</w:t>
      </w:r>
    </w:p>
    <w:p w:rsidR="003F04B0" w:rsidRDefault="00AB484B" w:rsidP="003F04B0">
      <w:pPr>
        <w:pStyle w:val="Style1"/>
        <w:adjustRightInd/>
        <w:spacing w:before="252"/>
        <w:ind w:right="144"/>
        <w:rPr>
          <w:rFonts w:ascii="Verdana" w:hAnsi="Verdana"/>
          <w:sz w:val="24"/>
          <w:szCs w:val="24"/>
        </w:rPr>
      </w:pPr>
      <w:r w:rsidRPr="00A7276C">
        <w:rPr>
          <w:rFonts w:ascii="Verdana" w:hAnsi="Verdana"/>
          <w:sz w:val="24"/>
          <w:szCs w:val="24"/>
        </w:rPr>
        <w:t xml:space="preserve">The University must submit an annual </w:t>
      </w:r>
      <w:r w:rsidR="006C16C3" w:rsidRPr="00A7276C">
        <w:rPr>
          <w:rFonts w:ascii="Verdana" w:hAnsi="Verdana"/>
          <w:sz w:val="24"/>
          <w:szCs w:val="24"/>
        </w:rPr>
        <w:t>receivables</w:t>
      </w:r>
      <w:r w:rsidRPr="00A7276C">
        <w:rPr>
          <w:rFonts w:ascii="Verdana" w:hAnsi="Verdana"/>
          <w:sz w:val="24"/>
          <w:szCs w:val="24"/>
        </w:rPr>
        <w:t xml:space="preserve"> report to the </w:t>
      </w:r>
      <w:r w:rsidR="006C16C3" w:rsidRPr="00A7276C">
        <w:rPr>
          <w:rFonts w:ascii="Verdana" w:hAnsi="Verdana"/>
          <w:sz w:val="24"/>
          <w:szCs w:val="24"/>
        </w:rPr>
        <w:t>state’s</w:t>
      </w:r>
      <w:r w:rsidRPr="00A7276C">
        <w:rPr>
          <w:rFonts w:ascii="Verdana" w:hAnsi="Verdana"/>
          <w:sz w:val="24"/>
          <w:szCs w:val="24"/>
        </w:rPr>
        <w:t xml:space="preserve"> Office of </w:t>
      </w:r>
      <w:r w:rsidR="006C16C3" w:rsidRPr="00A7276C">
        <w:rPr>
          <w:rFonts w:ascii="Verdana" w:hAnsi="Verdana"/>
          <w:sz w:val="24"/>
          <w:szCs w:val="24"/>
        </w:rPr>
        <w:t>Financial</w:t>
      </w:r>
      <w:r w:rsidRPr="00A7276C">
        <w:rPr>
          <w:rFonts w:ascii="Verdana" w:hAnsi="Verdana"/>
          <w:sz w:val="24"/>
          <w:szCs w:val="24"/>
        </w:rPr>
        <w:t xml:space="preserve"> Management that shows receivables by aging category and the allowance for </w:t>
      </w:r>
      <w:proofErr w:type="spellStart"/>
      <w:r w:rsidR="009C2AA5" w:rsidRPr="00A7276C">
        <w:rPr>
          <w:rFonts w:ascii="Verdana" w:hAnsi="Verdana"/>
          <w:sz w:val="24"/>
          <w:szCs w:val="24"/>
        </w:rPr>
        <w:t>uncollectibles</w:t>
      </w:r>
      <w:proofErr w:type="spellEnd"/>
      <w:r w:rsidR="00203165" w:rsidRPr="00A7276C">
        <w:rPr>
          <w:rFonts w:ascii="Verdana" w:hAnsi="Verdana"/>
          <w:sz w:val="24"/>
          <w:szCs w:val="24"/>
        </w:rPr>
        <w:t>.</w:t>
      </w:r>
      <w:r w:rsidR="003F04B0" w:rsidRPr="00A7276C">
        <w:rPr>
          <w:rFonts w:ascii="Verdana" w:hAnsi="Verdana"/>
          <w:sz w:val="24"/>
          <w:szCs w:val="24"/>
        </w:rPr>
        <w:t xml:space="preserve"> Departments that do not use Invoice Receivables must submit a copy of their June 30th Aging Invoice Receivables report and write offs to Financial Accounting (</w:t>
      </w:r>
      <w:hyperlink r:id="rId10" w:history="1">
        <w:r w:rsidR="003F04B0" w:rsidRPr="00A7276C">
          <w:rPr>
            <w:rStyle w:val="Hyperlink"/>
            <w:rFonts w:ascii="Verdana" w:hAnsi="Verdana"/>
            <w:sz w:val="24"/>
            <w:szCs w:val="24"/>
          </w:rPr>
          <w:t>accountg@u</w:t>
        </w:r>
        <w:r w:rsidR="00F3666B" w:rsidRPr="00A7276C">
          <w:rPr>
            <w:rStyle w:val="Hyperlink"/>
            <w:rFonts w:ascii="Verdana" w:hAnsi="Verdana"/>
            <w:sz w:val="24"/>
            <w:szCs w:val="24"/>
          </w:rPr>
          <w:t>w.edu</w:t>
        </w:r>
      </w:hyperlink>
      <w:r w:rsidR="003F04B0" w:rsidRPr="00A7276C">
        <w:rPr>
          <w:rFonts w:ascii="Verdana" w:hAnsi="Verdana"/>
          <w:sz w:val="24"/>
          <w:szCs w:val="24"/>
        </w:rPr>
        <w:t>, 206-221-7845, Box 3</w:t>
      </w:r>
      <w:r w:rsidR="00F3666B" w:rsidRPr="00A7276C">
        <w:rPr>
          <w:rFonts w:ascii="Verdana" w:hAnsi="Verdana"/>
          <w:sz w:val="24"/>
          <w:szCs w:val="24"/>
        </w:rPr>
        <w:t>54965</w:t>
      </w:r>
      <w:r w:rsidR="003F04B0" w:rsidRPr="00A7276C">
        <w:rPr>
          <w:rFonts w:ascii="Verdana" w:hAnsi="Verdana"/>
          <w:sz w:val="24"/>
          <w:szCs w:val="24"/>
        </w:rPr>
        <w:t>).</w:t>
      </w:r>
    </w:p>
    <w:p w:rsidR="003160A1" w:rsidRPr="00A7276C" w:rsidRDefault="003160A1" w:rsidP="003F04B0">
      <w:pPr>
        <w:pStyle w:val="Style1"/>
        <w:adjustRightInd/>
        <w:spacing w:before="252"/>
        <w:ind w:right="144"/>
        <w:rPr>
          <w:rFonts w:ascii="Verdana" w:hAnsi="Verdana" w:cs="Bookman Old Style"/>
          <w:sz w:val="24"/>
          <w:szCs w:val="24"/>
        </w:rPr>
      </w:pPr>
    </w:p>
    <w:p w:rsidR="00AB484B" w:rsidRPr="00A7276C" w:rsidRDefault="00AB484B" w:rsidP="00D90FB7">
      <w:pPr>
        <w:pStyle w:val="Style1"/>
        <w:shd w:val="clear" w:color="auto" w:fill="EEECE1" w:themeFill="background2"/>
        <w:adjustRightInd/>
        <w:spacing w:before="252"/>
        <w:ind w:right="144"/>
        <w:rPr>
          <w:rFonts w:ascii="Verdana" w:hAnsi="Verdana" w:cs="Estrangelo Edessa"/>
          <w:sz w:val="24"/>
          <w:szCs w:val="24"/>
        </w:rPr>
      </w:pPr>
      <w:r w:rsidRPr="00A7276C">
        <w:rPr>
          <w:rFonts w:ascii="Verdana" w:hAnsi="Verdana" w:cs="Estrangelo Edessa"/>
          <w:sz w:val="24"/>
          <w:szCs w:val="24"/>
        </w:rPr>
        <w:lastRenderedPageBreak/>
        <w:t xml:space="preserve">Invoice Receivables will supply the required year-end reports to Financial Accounting for departments utilizing the IR system.  </w:t>
      </w:r>
    </w:p>
    <w:p w:rsidR="00AB484B" w:rsidRPr="00A7276C" w:rsidRDefault="00AB484B" w:rsidP="00D90FB7">
      <w:pPr>
        <w:shd w:val="clear" w:color="auto" w:fill="EEECE1" w:themeFill="background2"/>
        <w:rPr>
          <w:rFonts w:ascii="Verdana" w:hAnsi="Verdana"/>
        </w:rPr>
      </w:pPr>
    </w:p>
    <w:p w:rsidR="005D0778" w:rsidRPr="00A7276C" w:rsidRDefault="005D0778" w:rsidP="00A42DEF">
      <w:pPr>
        <w:rPr>
          <w:rFonts w:ascii="Verdana" w:hAnsi="Verdana"/>
          <w:b/>
          <w:u w:val="single"/>
        </w:rPr>
      </w:pPr>
    </w:p>
    <w:p w:rsidR="00A42DEF" w:rsidRPr="00A7276C" w:rsidRDefault="00540EF8" w:rsidP="000C59E2">
      <w:pPr>
        <w:jc w:val="center"/>
        <w:rPr>
          <w:rFonts w:ascii="Verdana" w:hAnsi="Verdana"/>
          <w:b/>
          <w:u w:val="single"/>
        </w:rPr>
      </w:pPr>
      <w:r w:rsidRPr="00A7276C">
        <w:rPr>
          <w:rFonts w:ascii="Verdana" w:hAnsi="Verdana"/>
          <w:b/>
          <w:u w:val="single"/>
        </w:rPr>
        <w:t>GENERAL DEPARTMENTAL BILLING/COLLECTION GUIDELINES</w:t>
      </w:r>
    </w:p>
    <w:p w:rsidR="008E5F5B" w:rsidRPr="00A7276C" w:rsidRDefault="008E5F5B" w:rsidP="00A42DEF">
      <w:pPr>
        <w:rPr>
          <w:rFonts w:ascii="Verdana" w:hAnsi="Verdana"/>
          <w:b/>
        </w:rPr>
      </w:pPr>
    </w:p>
    <w:p w:rsidR="00B21A41" w:rsidRPr="00A7276C" w:rsidRDefault="00540EF8">
      <w:pPr>
        <w:pStyle w:val="Style1"/>
        <w:adjustRightInd/>
        <w:spacing w:before="36"/>
        <w:ind w:right="144"/>
        <w:rPr>
          <w:rFonts w:ascii="Verdana" w:hAnsi="Verdana" w:cs="Bookman Old Style"/>
          <w:spacing w:val="-4"/>
          <w:sz w:val="24"/>
          <w:szCs w:val="24"/>
        </w:rPr>
      </w:pPr>
      <w:r w:rsidRPr="00A7276C">
        <w:rPr>
          <w:rFonts w:ascii="Verdana" w:hAnsi="Verdana" w:cs="Bookman Old Style"/>
          <w:spacing w:val="-5"/>
          <w:sz w:val="24"/>
          <w:szCs w:val="24"/>
        </w:rPr>
        <w:t xml:space="preserve">Whenever possible, a department should collect </w:t>
      </w:r>
      <w:r w:rsidR="00795C8F" w:rsidRPr="00A7276C">
        <w:rPr>
          <w:rFonts w:ascii="Verdana" w:hAnsi="Verdana" w:cs="Bookman Old Style"/>
          <w:spacing w:val="-5"/>
          <w:sz w:val="24"/>
          <w:szCs w:val="24"/>
        </w:rPr>
        <w:t xml:space="preserve">payment </w:t>
      </w:r>
      <w:r w:rsidR="00795C8F" w:rsidRPr="00A7276C">
        <w:rPr>
          <w:rStyle w:val="CharacterStyle1"/>
          <w:rFonts w:ascii="Verdana" w:hAnsi="Verdana"/>
          <w:spacing w:val="-5"/>
          <w:sz w:val="24"/>
          <w:szCs w:val="24"/>
        </w:rPr>
        <w:t xml:space="preserve">at the time goods </w:t>
      </w:r>
      <w:proofErr w:type="gramStart"/>
      <w:r w:rsidR="00795C8F" w:rsidRPr="00A7276C">
        <w:rPr>
          <w:rStyle w:val="CharacterStyle1"/>
          <w:rFonts w:ascii="Verdana" w:hAnsi="Verdana"/>
          <w:spacing w:val="-5"/>
          <w:sz w:val="24"/>
          <w:szCs w:val="24"/>
        </w:rPr>
        <w:t>are delivered</w:t>
      </w:r>
      <w:proofErr w:type="gramEnd"/>
      <w:r w:rsidR="00795C8F" w:rsidRPr="00A7276C">
        <w:rPr>
          <w:rStyle w:val="CharacterStyle1"/>
          <w:rFonts w:ascii="Verdana" w:hAnsi="Verdana"/>
          <w:spacing w:val="-5"/>
          <w:sz w:val="24"/>
          <w:szCs w:val="24"/>
        </w:rPr>
        <w:t xml:space="preserve"> or services rendered.</w:t>
      </w:r>
      <w:r w:rsidRPr="00A7276C">
        <w:rPr>
          <w:rFonts w:ascii="Verdana" w:hAnsi="Verdana" w:cs="Bookman Old Style"/>
          <w:spacing w:val="-3"/>
          <w:sz w:val="24"/>
          <w:szCs w:val="24"/>
        </w:rPr>
        <w:t xml:space="preserve"> Immediate payment provides substantial </w:t>
      </w:r>
      <w:r w:rsidRPr="00A7276C">
        <w:rPr>
          <w:rFonts w:ascii="Verdana" w:hAnsi="Verdana" w:cs="Bookman Old Style"/>
          <w:spacing w:val="-5"/>
          <w:sz w:val="24"/>
          <w:szCs w:val="24"/>
        </w:rPr>
        <w:t xml:space="preserve">savings in recording invoices and payments, reconciling accounts, and following up </w:t>
      </w:r>
      <w:r w:rsidRPr="00A7276C">
        <w:rPr>
          <w:rFonts w:ascii="Verdana" w:hAnsi="Verdana" w:cs="Bookman Old Style"/>
          <w:sz w:val="24"/>
          <w:szCs w:val="24"/>
        </w:rPr>
        <w:t>on collection of unpaid invoice</w:t>
      </w:r>
      <w:r w:rsidR="00F3026C" w:rsidRPr="00A7276C">
        <w:rPr>
          <w:rFonts w:ascii="Verdana" w:hAnsi="Verdana" w:cs="Bookman Old Style"/>
          <w:sz w:val="24"/>
          <w:szCs w:val="24"/>
        </w:rPr>
        <w:t>s.  G</w:t>
      </w:r>
      <w:r w:rsidR="00F3666B" w:rsidRPr="00A7276C">
        <w:rPr>
          <w:rFonts w:ascii="Verdana" w:hAnsi="Verdana" w:cs="Bookman Old Style"/>
          <w:spacing w:val="-5"/>
          <w:sz w:val="24"/>
          <w:szCs w:val="24"/>
        </w:rPr>
        <w:t>enerally, amounts under $2</w:t>
      </w:r>
      <w:r w:rsidRPr="00A7276C">
        <w:rPr>
          <w:rFonts w:ascii="Verdana" w:hAnsi="Verdana" w:cs="Bookman Old Style"/>
          <w:spacing w:val="-5"/>
          <w:sz w:val="24"/>
          <w:szCs w:val="24"/>
        </w:rPr>
        <w:t xml:space="preserve">0 </w:t>
      </w:r>
      <w:proofErr w:type="gramStart"/>
      <w:r w:rsidRPr="00A7276C">
        <w:rPr>
          <w:rFonts w:ascii="Verdana" w:hAnsi="Verdana" w:cs="Bookman Old Style"/>
          <w:spacing w:val="-5"/>
          <w:sz w:val="24"/>
          <w:szCs w:val="24"/>
        </w:rPr>
        <w:t>should not be billed</w:t>
      </w:r>
      <w:proofErr w:type="gramEnd"/>
      <w:r w:rsidRPr="00A7276C">
        <w:rPr>
          <w:rFonts w:ascii="Verdana" w:hAnsi="Verdana" w:cs="Bookman Old Style"/>
          <w:spacing w:val="-5"/>
          <w:sz w:val="24"/>
          <w:szCs w:val="24"/>
        </w:rPr>
        <w:t xml:space="preserve">; payment should be collected at </w:t>
      </w:r>
      <w:r w:rsidRPr="00A7276C">
        <w:rPr>
          <w:rFonts w:ascii="Verdana" w:hAnsi="Verdana" w:cs="Bookman Old Style"/>
          <w:spacing w:val="-4"/>
          <w:sz w:val="24"/>
          <w:szCs w:val="24"/>
        </w:rPr>
        <w:t>the time of the transaction</w:t>
      </w:r>
      <w:r w:rsidR="0013256A" w:rsidRPr="00A7276C">
        <w:rPr>
          <w:rFonts w:ascii="Verdana" w:hAnsi="Verdana" w:cs="Bookman Old Style"/>
          <w:spacing w:val="-4"/>
          <w:sz w:val="24"/>
          <w:szCs w:val="24"/>
        </w:rPr>
        <w:t>.</w:t>
      </w:r>
    </w:p>
    <w:p w:rsidR="0013256A" w:rsidRPr="00A7276C" w:rsidRDefault="0013256A">
      <w:pPr>
        <w:pStyle w:val="Style1"/>
        <w:adjustRightInd/>
        <w:spacing w:before="36"/>
        <w:ind w:right="144"/>
        <w:rPr>
          <w:rFonts w:ascii="Verdana" w:hAnsi="Verdana" w:cs="Bookman Old Style"/>
          <w:spacing w:val="-4"/>
          <w:sz w:val="24"/>
          <w:szCs w:val="24"/>
        </w:rPr>
      </w:pPr>
    </w:p>
    <w:p w:rsidR="007D7056" w:rsidRPr="00A7276C" w:rsidRDefault="00AB484B" w:rsidP="0042105E">
      <w:pPr>
        <w:jc w:val="center"/>
        <w:rPr>
          <w:rFonts w:ascii="Verdana" w:hAnsi="Verdana"/>
          <w:b/>
          <w:u w:val="single"/>
        </w:rPr>
      </w:pPr>
      <w:r w:rsidRPr="00A7276C">
        <w:rPr>
          <w:rFonts w:ascii="Verdana" w:hAnsi="Verdana"/>
          <w:b/>
          <w:u w:val="single"/>
        </w:rPr>
        <w:t>BILLING AND COLLECTING REVENUE, AND ACCOUNTING FOR DEPARTMENT RECEIVABLES</w:t>
      </w:r>
    </w:p>
    <w:p w:rsidR="00B26BCF" w:rsidRPr="00A7276C" w:rsidRDefault="007D7056" w:rsidP="00B26BCF">
      <w:pPr>
        <w:pStyle w:val="Style11"/>
        <w:ind w:left="0" w:right="72"/>
        <w:rPr>
          <w:rFonts w:ascii="Verdana" w:hAnsi="Verdana"/>
          <w:sz w:val="24"/>
          <w:szCs w:val="24"/>
        </w:rPr>
      </w:pPr>
      <w:r w:rsidRPr="00A7276C">
        <w:rPr>
          <w:rFonts w:ascii="Verdana" w:hAnsi="Verdana"/>
          <w:sz w:val="24"/>
          <w:szCs w:val="24"/>
        </w:rPr>
        <w:t xml:space="preserve">Departments that do not collect payment at the time goods </w:t>
      </w:r>
      <w:proofErr w:type="gramStart"/>
      <w:r w:rsidRPr="00A7276C">
        <w:rPr>
          <w:rFonts w:ascii="Verdana" w:hAnsi="Verdana"/>
          <w:sz w:val="24"/>
          <w:szCs w:val="24"/>
        </w:rPr>
        <w:t>are delivered</w:t>
      </w:r>
      <w:proofErr w:type="gramEnd"/>
      <w:r w:rsidRPr="00A7276C">
        <w:rPr>
          <w:rFonts w:ascii="Verdana" w:hAnsi="Verdana"/>
          <w:sz w:val="24"/>
          <w:szCs w:val="24"/>
        </w:rPr>
        <w:t xml:space="preserve"> or services rendered should issue an invoice at that time.</w:t>
      </w:r>
      <w:r w:rsidR="00B26BCF" w:rsidRPr="00A7276C">
        <w:rPr>
          <w:rFonts w:ascii="Verdana" w:hAnsi="Verdana"/>
          <w:sz w:val="24"/>
          <w:szCs w:val="24"/>
        </w:rPr>
        <w:t xml:space="preserve"> The department must maintain all documents and records including all pertinent information relating to the transactions.</w:t>
      </w:r>
    </w:p>
    <w:p w:rsidR="003634F6" w:rsidRDefault="007D7056" w:rsidP="00B26BCF">
      <w:pPr>
        <w:pStyle w:val="Style11"/>
        <w:ind w:left="0" w:right="72"/>
        <w:rPr>
          <w:rStyle w:val="Hyperlink"/>
          <w:rFonts w:ascii="Verdana" w:hAnsi="Verdana"/>
          <w:color w:val="auto"/>
          <w:sz w:val="24"/>
          <w:szCs w:val="24"/>
          <w:u w:val="none"/>
        </w:rPr>
      </w:pPr>
      <w:r w:rsidRPr="00A7276C">
        <w:rPr>
          <w:rFonts w:ascii="Verdana" w:hAnsi="Verdana"/>
          <w:sz w:val="24"/>
          <w:szCs w:val="24"/>
        </w:rPr>
        <w:t xml:space="preserve"> </w:t>
      </w:r>
      <w:r w:rsidR="00E34CB9" w:rsidRPr="00345C46">
        <w:rPr>
          <w:rFonts w:ascii="Verdana" w:hAnsi="Verdana"/>
          <w:sz w:val="24"/>
          <w:szCs w:val="24"/>
        </w:rPr>
        <w:t xml:space="preserve">Part of the billing is to include sales tax when appropriate. </w:t>
      </w:r>
      <w:r w:rsidR="003634F6" w:rsidRPr="00345C46">
        <w:rPr>
          <w:rFonts w:ascii="Verdana" w:hAnsi="Verdana"/>
          <w:sz w:val="24"/>
          <w:szCs w:val="24"/>
        </w:rPr>
        <w:t xml:space="preserve">The UW Tax Office website </w:t>
      </w:r>
      <w:proofErr w:type="gramStart"/>
      <w:r w:rsidR="003634F6" w:rsidRPr="00345C46">
        <w:rPr>
          <w:rFonts w:ascii="Verdana" w:hAnsi="Verdana"/>
          <w:sz w:val="24"/>
          <w:szCs w:val="24"/>
        </w:rPr>
        <w:t>can be contacted</w:t>
      </w:r>
      <w:proofErr w:type="gramEnd"/>
      <w:r w:rsidR="003634F6" w:rsidRPr="00345C46">
        <w:rPr>
          <w:rFonts w:ascii="Verdana" w:hAnsi="Verdana"/>
          <w:sz w:val="24"/>
          <w:szCs w:val="24"/>
        </w:rPr>
        <w:t xml:space="preserve"> for detailed </w:t>
      </w:r>
      <w:r w:rsidR="00E34CB9" w:rsidRPr="00345C46">
        <w:rPr>
          <w:rFonts w:ascii="Verdana" w:hAnsi="Verdana"/>
          <w:sz w:val="24"/>
          <w:szCs w:val="24"/>
        </w:rPr>
        <w:t xml:space="preserve">sales </w:t>
      </w:r>
      <w:r w:rsidR="003634F6" w:rsidRPr="00345C46">
        <w:rPr>
          <w:rFonts w:ascii="Verdana" w:hAnsi="Verdana"/>
          <w:sz w:val="24"/>
          <w:szCs w:val="24"/>
        </w:rPr>
        <w:t xml:space="preserve">tax questions. </w:t>
      </w:r>
      <w:hyperlink r:id="rId11" w:history="1">
        <w:r w:rsidR="009B4CF1" w:rsidRPr="00FC3AFC">
          <w:rPr>
            <w:rStyle w:val="Hyperlink"/>
            <w:rFonts w:ascii="Verdana" w:hAnsi="Verdana"/>
            <w:sz w:val="24"/>
            <w:szCs w:val="24"/>
          </w:rPr>
          <w:t>https://finance.uw.edu/tax/home</w:t>
        </w:r>
      </w:hyperlink>
      <w:r w:rsidR="00BC618A" w:rsidRPr="00345C46">
        <w:rPr>
          <w:rStyle w:val="Hyperlink"/>
          <w:rFonts w:ascii="Verdana" w:hAnsi="Verdana"/>
          <w:sz w:val="24"/>
          <w:szCs w:val="24"/>
        </w:rPr>
        <w:t>.</w:t>
      </w:r>
      <w:r w:rsidR="00BC618A" w:rsidRPr="00345C46">
        <w:rPr>
          <w:rStyle w:val="Hyperlink"/>
          <w:rFonts w:ascii="Verdana" w:hAnsi="Verdana"/>
          <w:sz w:val="24"/>
          <w:szCs w:val="24"/>
          <w:u w:val="none"/>
        </w:rPr>
        <w:t xml:space="preserve"> </w:t>
      </w:r>
      <w:r w:rsidR="00BC618A" w:rsidRPr="00345C46">
        <w:rPr>
          <w:rStyle w:val="Hyperlink"/>
          <w:rFonts w:ascii="Verdana" w:hAnsi="Verdana"/>
          <w:color w:val="auto"/>
          <w:sz w:val="24"/>
          <w:szCs w:val="24"/>
          <w:u w:val="none"/>
        </w:rPr>
        <w:t xml:space="preserve">Questions not answered by the website </w:t>
      </w:r>
      <w:proofErr w:type="gramStart"/>
      <w:r w:rsidR="00BC618A" w:rsidRPr="00345C46">
        <w:rPr>
          <w:rStyle w:val="Hyperlink"/>
          <w:rFonts w:ascii="Verdana" w:hAnsi="Verdana"/>
          <w:color w:val="auto"/>
          <w:sz w:val="24"/>
          <w:szCs w:val="24"/>
          <w:u w:val="none"/>
        </w:rPr>
        <w:t>can be emailed</w:t>
      </w:r>
      <w:proofErr w:type="gramEnd"/>
      <w:r w:rsidR="00BC618A" w:rsidRPr="00345C46">
        <w:rPr>
          <w:rStyle w:val="Hyperlink"/>
          <w:rFonts w:ascii="Verdana" w:hAnsi="Verdana"/>
          <w:color w:val="auto"/>
          <w:sz w:val="24"/>
          <w:szCs w:val="24"/>
          <w:u w:val="none"/>
        </w:rPr>
        <w:t xml:space="preserve"> </w:t>
      </w:r>
      <w:r w:rsidR="006D4611">
        <w:rPr>
          <w:rStyle w:val="Hyperlink"/>
          <w:rFonts w:ascii="Verdana" w:hAnsi="Verdana"/>
          <w:color w:val="auto"/>
          <w:sz w:val="24"/>
          <w:szCs w:val="24"/>
          <w:u w:val="none"/>
        </w:rPr>
        <w:t xml:space="preserve">to </w:t>
      </w:r>
      <w:hyperlink r:id="rId12" w:history="1">
        <w:r w:rsidR="000F0157" w:rsidRPr="00345C46">
          <w:rPr>
            <w:rStyle w:val="Hyperlink"/>
            <w:rFonts w:ascii="Verdana" w:hAnsi="Verdana"/>
            <w:sz w:val="24"/>
            <w:szCs w:val="24"/>
          </w:rPr>
          <w:t>taxofc@uw.edu</w:t>
        </w:r>
      </w:hyperlink>
      <w:r w:rsidR="000F0157" w:rsidRPr="00345C46">
        <w:rPr>
          <w:rStyle w:val="Hyperlink"/>
          <w:rFonts w:ascii="Verdana" w:hAnsi="Verdana"/>
          <w:color w:val="auto"/>
          <w:sz w:val="24"/>
          <w:szCs w:val="24"/>
          <w:u w:val="none"/>
        </w:rPr>
        <w:t xml:space="preserve"> </w:t>
      </w:r>
      <w:r w:rsidR="00BC618A" w:rsidRPr="00345C46">
        <w:rPr>
          <w:rStyle w:val="Hyperlink"/>
          <w:rFonts w:ascii="Verdana" w:hAnsi="Verdana"/>
          <w:color w:val="auto"/>
          <w:sz w:val="24"/>
          <w:szCs w:val="24"/>
          <w:u w:val="none"/>
        </w:rPr>
        <w:t xml:space="preserve">or call 206-685-0571. </w:t>
      </w:r>
    </w:p>
    <w:p w:rsidR="000F2B78" w:rsidRDefault="00E52A15" w:rsidP="000F2B78">
      <w:pPr>
        <w:pStyle w:val="Style11"/>
        <w:ind w:left="0" w:right="72"/>
        <w:jc w:val="center"/>
        <w:rPr>
          <w:rStyle w:val="Hyperlink"/>
          <w:rFonts w:ascii="Verdana" w:hAnsi="Verdana"/>
          <w:b/>
          <w:color w:val="auto"/>
          <w:sz w:val="24"/>
          <w:szCs w:val="24"/>
        </w:rPr>
      </w:pPr>
      <w:r>
        <w:rPr>
          <w:rStyle w:val="Hyperlink"/>
          <w:rFonts w:ascii="Verdana" w:hAnsi="Verdana"/>
          <w:b/>
          <w:color w:val="auto"/>
          <w:sz w:val="24"/>
          <w:szCs w:val="24"/>
        </w:rPr>
        <w:t>VENDOR SETUPS</w:t>
      </w:r>
    </w:p>
    <w:p w:rsidR="0042105E" w:rsidRDefault="000F2B78" w:rsidP="000F2B78">
      <w:pPr>
        <w:pStyle w:val="Style11"/>
        <w:ind w:left="0" w:right="72"/>
        <w:rPr>
          <w:rStyle w:val="Hyperlink"/>
          <w:rFonts w:ascii="Verdana" w:hAnsi="Verdana"/>
          <w:color w:val="auto"/>
          <w:sz w:val="24"/>
          <w:szCs w:val="24"/>
        </w:rPr>
      </w:pPr>
      <w:r w:rsidRPr="006D4611">
        <w:rPr>
          <w:rStyle w:val="Hyperlink"/>
          <w:rFonts w:ascii="Verdana" w:hAnsi="Verdana"/>
          <w:color w:val="auto"/>
          <w:sz w:val="24"/>
          <w:szCs w:val="24"/>
          <w:u w:val="none"/>
        </w:rPr>
        <w:t xml:space="preserve">Many larger vendors require that the department </w:t>
      </w:r>
      <w:r w:rsidR="00E52A15" w:rsidRPr="006D4611">
        <w:rPr>
          <w:rStyle w:val="Hyperlink"/>
          <w:rFonts w:ascii="Verdana" w:hAnsi="Verdana"/>
          <w:color w:val="auto"/>
          <w:sz w:val="24"/>
          <w:szCs w:val="24"/>
          <w:u w:val="none"/>
        </w:rPr>
        <w:t>be</w:t>
      </w:r>
      <w:r w:rsidRPr="006D4611">
        <w:rPr>
          <w:rStyle w:val="Hyperlink"/>
          <w:rFonts w:ascii="Verdana" w:hAnsi="Verdana"/>
          <w:color w:val="auto"/>
          <w:sz w:val="24"/>
          <w:szCs w:val="24"/>
          <w:u w:val="none"/>
        </w:rPr>
        <w:t xml:space="preserve"> set up in their </w:t>
      </w:r>
      <w:r w:rsidR="00DA027C" w:rsidRPr="006D4611">
        <w:rPr>
          <w:rStyle w:val="Hyperlink"/>
          <w:rFonts w:ascii="Verdana" w:hAnsi="Verdana"/>
          <w:color w:val="auto"/>
          <w:sz w:val="24"/>
          <w:szCs w:val="24"/>
          <w:u w:val="none"/>
        </w:rPr>
        <w:t>Accounts Payable</w:t>
      </w:r>
      <w:r w:rsidRPr="006D4611">
        <w:rPr>
          <w:rStyle w:val="Hyperlink"/>
          <w:rFonts w:ascii="Verdana" w:hAnsi="Verdana"/>
          <w:color w:val="auto"/>
          <w:sz w:val="24"/>
          <w:szCs w:val="24"/>
          <w:u w:val="none"/>
        </w:rPr>
        <w:t xml:space="preserve"> system. Examples would be Facebook, Google, many of the Universities etc. At </w:t>
      </w:r>
      <w:r w:rsidR="00DA027C" w:rsidRPr="006D4611">
        <w:rPr>
          <w:rStyle w:val="Hyperlink"/>
          <w:rFonts w:ascii="Verdana" w:hAnsi="Verdana"/>
          <w:color w:val="auto"/>
          <w:sz w:val="24"/>
          <w:szCs w:val="24"/>
          <w:u w:val="none"/>
        </w:rPr>
        <w:t>times,</w:t>
      </w:r>
      <w:r w:rsidRPr="006D4611">
        <w:rPr>
          <w:rStyle w:val="Hyperlink"/>
          <w:rFonts w:ascii="Verdana" w:hAnsi="Verdana"/>
          <w:color w:val="auto"/>
          <w:sz w:val="24"/>
          <w:szCs w:val="24"/>
          <w:u w:val="none"/>
        </w:rPr>
        <w:t xml:space="preserve"> the vendors have a third party that takes care of sending their payments. It is the department’s responsibility to </w:t>
      </w:r>
      <w:r w:rsidR="00DA027C" w:rsidRPr="006D4611">
        <w:rPr>
          <w:rStyle w:val="Hyperlink"/>
          <w:rFonts w:ascii="Verdana" w:hAnsi="Verdana"/>
          <w:color w:val="auto"/>
          <w:sz w:val="24"/>
          <w:szCs w:val="24"/>
          <w:u w:val="none"/>
        </w:rPr>
        <w:t xml:space="preserve">set up accounts directly with the vendor. The department will sign any agreements with the vendor. Invoice Receivables is not able to do this for the departments. To assist with completing the required forms or online entries, please refer to the codes and numbers section of the Institutional Facts and Rates information on the UW website. </w:t>
      </w:r>
      <w:hyperlink r:id="rId13" w:history="1">
        <w:r w:rsidR="00E52A15" w:rsidRPr="0042105E">
          <w:rPr>
            <w:rStyle w:val="Hyperlink"/>
            <w:rFonts w:ascii="Verdana" w:hAnsi="Verdana"/>
            <w:sz w:val="24"/>
            <w:szCs w:val="24"/>
          </w:rPr>
          <w:t>https://www.washington.edu/research/institutional-facts-and-rates/</w:t>
        </w:r>
      </w:hyperlink>
      <w:r w:rsidR="00E8563B">
        <w:rPr>
          <w:rStyle w:val="Hyperlink"/>
          <w:rFonts w:ascii="Verdana" w:hAnsi="Verdana"/>
          <w:color w:val="auto"/>
          <w:sz w:val="24"/>
          <w:szCs w:val="24"/>
        </w:rPr>
        <w:t xml:space="preserve"> </w:t>
      </w:r>
    </w:p>
    <w:p w:rsidR="00E8563B" w:rsidRDefault="0042105E" w:rsidP="000F2B78">
      <w:pPr>
        <w:pStyle w:val="Style11"/>
        <w:ind w:left="0" w:right="72"/>
        <w:rPr>
          <w:rStyle w:val="Hyperlink"/>
          <w:rFonts w:ascii="Verdana" w:hAnsi="Verdana"/>
          <w:color w:val="auto"/>
          <w:sz w:val="24"/>
          <w:szCs w:val="24"/>
          <w:u w:val="none"/>
        </w:rPr>
      </w:pPr>
      <w:proofErr w:type="gramStart"/>
      <w:r>
        <w:rPr>
          <w:rStyle w:val="Hyperlink"/>
          <w:rFonts w:ascii="Verdana" w:hAnsi="Verdana"/>
          <w:color w:val="auto"/>
          <w:sz w:val="24"/>
          <w:szCs w:val="24"/>
          <w:u w:val="none"/>
        </w:rPr>
        <w:t>T</w:t>
      </w:r>
      <w:r w:rsidR="00E52A15" w:rsidRPr="006D4611">
        <w:rPr>
          <w:rStyle w:val="Hyperlink"/>
          <w:rFonts w:ascii="Verdana" w:hAnsi="Verdana"/>
          <w:color w:val="auto"/>
          <w:sz w:val="24"/>
          <w:szCs w:val="24"/>
          <w:u w:val="none"/>
        </w:rPr>
        <w:t>he I</w:t>
      </w:r>
      <w:proofErr w:type="gramEnd"/>
      <w:r w:rsidR="00E52A15" w:rsidRPr="006D4611">
        <w:rPr>
          <w:rStyle w:val="Hyperlink"/>
          <w:rFonts w:ascii="Verdana" w:hAnsi="Verdana"/>
          <w:color w:val="auto"/>
          <w:sz w:val="24"/>
          <w:szCs w:val="24"/>
          <w:u w:val="none"/>
        </w:rPr>
        <w:t xml:space="preserve">/R department uses a </w:t>
      </w:r>
      <w:r w:rsidR="00E52A15" w:rsidRPr="006D4611">
        <w:rPr>
          <w:rStyle w:val="Hyperlink"/>
          <w:rFonts w:ascii="Verdana" w:hAnsi="Verdana"/>
          <w:b/>
          <w:color w:val="auto"/>
          <w:sz w:val="24"/>
          <w:szCs w:val="24"/>
          <w:u w:val="none"/>
        </w:rPr>
        <w:t>different</w:t>
      </w:r>
      <w:r w:rsidR="00E52A15" w:rsidRPr="006D4611">
        <w:rPr>
          <w:rStyle w:val="Hyperlink"/>
          <w:rFonts w:ascii="Verdana" w:hAnsi="Verdana"/>
          <w:color w:val="auto"/>
          <w:sz w:val="24"/>
          <w:szCs w:val="24"/>
          <w:u w:val="none"/>
        </w:rPr>
        <w:t xml:space="preserve"> DUNS number and State vendor number. </w:t>
      </w:r>
      <w:r w:rsidR="00E52A15" w:rsidRPr="006D4611">
        <w:rPr>
          <w:rStyle w:val="Hyperlink"/>
          <w:rFonts w:ascii="Verdana" w:hAnsi="Verdana"/>
          <w:b/>
          <w:color w:val="auto"/>
          <w:sz w:val="24"/>
          <w:szCs w:val="24"/>
          <w:u w:val="none"/>
        </w:rPr>
        <w:t>DO NOT</w:t>
      </w:r>
      <w:r w:rsidR="00E52A15" w:rsidRPr="006D4611">
        <w:rPr>
          <w:rStyle w:val="Hyperlink"/>
          <w:rFonts w:ascii="Verdana" w:hAnsi="Verdana"/>
          <w:color w:val="auto"/>
          <w:sz w:val="24"/>
          <w:szCs w:val="24"/>
          <w:u w:val="none"/>
        </w:rPr>
        <w:t xml:space="preserve"> use the numbers listed on this website. Send an email to us to get the correct number. If a W-9 is needed also req</w:t>
      </w:r>
      <w:r w:rsidR="00E8563B">
        <w:rPr>
          <w:rStyle w:val="Hyperlink"/>
          <w:rFonts w:ascii="Verdana" w:hAnsi="Verdana"/>
          <w:color w:val="auto"/>
          <w:sz w:val="24"/>
          <w:szCs w:val="24"/>
          <w:u w:val="none"/>
        </w:rPr>
        <w:t xml:space="preserve">uest that by sending an email to </w:t>
      </w:r>
      <w:hyperlink r:id="rId14" w:history="1">
        <w:r w:rsidR="00E8563B" w:rsidRPr="00C63C12">
          <w:rPr>
            <w:rStyle w:val="Hyperlink"/>
            <w:rFonts w:ascii="Verdana" w:hAnsi="Verdana"/>
            <w:sz w:val="24"/>
            <w:szCs w:val="24"/>
          </w:rPr>
          <w:t>invoices@uw.edu</w:t>
        </w:r>
      </w:hyperlink>
      <w:r w:rsidR="00E8563B">
        <w:rPr>
          <w:rStyle w:val="Hyperlink"/>
          <w:rFonts w:ascii="Verdana" w:hAnsi="Verdana"/>
          <w:color w:val="auto"/>
          <w:sz w:val="24"/>
          <w:szCs w:val="24"/>
          <w:u w:val="none"/>
        </w:rPr>
        <w:t>.</w:t>
      </w:r>
    </w:p>
    <w:p w:rsidR="00D13652" w:rsidRPr="00A7276C" w:rsidRDefault="006A3252" w:rsidP="00B400EA">
      <w:pPr>
        <w:jc w:val="center"/>
        <w:rPr>
          <w:rFonts w:ascii="Verdana" w:hAnsi="Verdana"/>
          <w:b/>
          <w:u w:val="single"/>
        </w:rPr>
      </w:pPr>
      <w:r w:rsidRPr="00A7276C">
        <w:rPr>
          <w:rFonts w:ascii="Verdana" w:hAnsi="Verdana"/>
          <w:b/>
          <w:u w:val="single"/>
        </w:rPr>
        <w:lastRenderedPageBreak/>
        <w:t>PROCEDURES &amp; FORMS</w:t>
      </w:r>
    </w:p>
    <w:p w:rsidR="00290F08" w:rsidRPr="00A7276C" w:rsidRDefault="00290F08" w:rsidP="00D13652">
      <w:pPr>
        <w:jc w:val="center"/>
        <w:rPr>
          <w:rFonts w:ascii="Verdana" w:hAnsi="Verdana"/>
          <w:b/>
          <w:u w:val="single"/>
        </w:rPr>
      </w:pPr>
    </w:p>
    <w:p w:rsidR="006A3252" w:rsidRPr="00A7276C" w:rsidRDefault="00B400EA" w:rsidP="00B400EA">
      <w:pPr>
        <w:pStyle w:val="Style11"/>
        <w:ind w:left="720" w:right="72"/>
        <w:rPr>
          <w:rStyle w:val="Hyperlink"/>
          <w:rFonts w:ascii="Verdana" w:hAnsi="Verdana"/>
          <w:b/>
          <w:color w:val="auto"/>
          <w:sz w:val="24"/>
          <w:szCs w:val="24"/>
          <w:u w:val="none"/>
        </w:rPr>
      </w:pPr>
      <w:r w:rsidRPr="00A7276C">
        <w:rPr>
          <w:rStyle w:val="Hyperlink"/>
          <w:rFonts w:ascii="Verdana" w:hAnsi="Verdana"/>
          <w:b/>
          <w:color w:val="auto"/>
          <w:sz w:val="24"/>
          <w:szCs w:val="24"/>
          <w:u w:val="none"/>
        </w:rPr>
        <w:t xml:space="preserve">                           </w:t>
      </w:r>
      <w:r w:rsidRPr="00A7276C">
        <w:rPr>
          <w:rStyle w:val="Hyperlink"/>
          <w:rFonts w:ascii="Verdana" w:hAnsi="Verdana"/>
          <w:b/>
          <w:color w:val="auto"/>
          <w:sz w:val="24"/>
          <w:szCs w:val="24"/>
        </w:rPr>
        <w:t xml:space="preserve"> </w:t>
      </w:r>
      <w:r w:rsidR="006A3252" w:rsidRPr="00A7276C">
        <w:rPr>
          <w:rStyle w:val="Hyperlink"/>
          <w:rFonts w:ascii="Verdana" w:hAnsi="Verdana"/>
          <w:b/>
          <w:color w:val="auto"/>
          <w:sz w:val="24"/>
          <w:szCs w:val="24"/>
        </w:rPr>
        <w:t>COMMUNICATIONS</w:t>
      </w:r>
    </w:p>
    <w:p w:rsidR="006A3252" w:rsidRPr="00A7276C" w:rsidRDefault="006A3252" w:rsidP="006A3252">
      <w:pPr>
        <w:pStyle w:val="Style11"/>
        <w:ind w:left="0" w:right="72"/>
        <w:rPr>
          <w:rFonts w:ascii="Verdana" w:hAnsi="Verdana"/>
          <w:sz w:val="24"/>
          <w:szCs w:val="24"/>
        </w:rPr>
      </w:pPr>
      <w:r w:rsidRPr="00A7276C">
        <w:rPr>
          <w:rFonts w:ascii="Verdana" w:hAnsi="Verdana"/>
          <w:sz w:val="24"/>
          <w:szCs w:val="24"/>
        </w:rPr>
        <w:t xml:space="preserve">When communicating with </w:t>
      </w:r>
      <w:hyperlink r:id="rId15" w:history="1">
        <w:r w:rsidRPr="00A7276C">
          <w:rPr>
            <w:rStyle w:val="Hyperlink"/>
            <w:rFonts w:ascii="Verdana" w:hAnsi="Verdana"/>
            <w:sz w:val="24"/>
            <w:szCs w:val="24"/>
          </w:rPr>
          <w:t>invoices@uw.edu</w:t>
        </w:r>
      </w:hyperlink>
      <w:r w:rsidRPr="00A7276C">
        <w:rPr>
          <w:rStyle w:val="Hyperlink"/>
          <w:rFonts w:ascii="Verdana" w:hAnsi="Verdana"/>
          <w:color w:val="auto"/>
          <w:sz w:val="24"/>
          <w:szCs w:val="24"/>
        </w:rPr>
        <w:t xml:space="preserve"> </w:t>
      </w:r>
      <w:r w:rsidRPr="00A7276C">
        <w:rPr>
          <w:rFonts w:ascii="Verdana" w:hAnsi="Verdana"/>
          <w:sz w:val="24"/>
          <w:szCs w:val="24"/>
        </w:rPr>
        <w:t xml:space="preserve">ensure that you continue to reply to the ongoing chain of conversation with Student Fiscal Services. You will receive an email from our </w:t>
      </w:r>
      <w:r w:rsidR="00FE5EE2" w:rsidRPr="00A7276C">
        <w:rPr>
          <w:rFonts w:ascii="Verdana" w:hAnsi="Verdana"/>
          <w:sz w:val="24"/>
          <w:szCs w:val="24"/>
        </w:rPr>
        <w:t>R</w:t>
      </w:r>
      <w:r w:rsidRPr="00A7276C">
        <w:rPr>
          <w:rFonts w:ascii="Verdana" w:hAnsi="Verdana"/>
          <w:sz w:val="24"/>
          <w:szCs w:val="24"/>
        </w:rPr>
        <w:t xml:space="preserve">equest </w:t>
      </w:r>
      <w:r w:rsidR="00FE5EE2" w:rsidRPr="00A7276C">
        <w:rPr>
          <w:rFonts w:ascii="Verdana" w:hAnsi="Verdana"/>
          <w:sz w:val="24"/>
          <w:szCs w:val="24"/>
        </w:rPr>
        <w:t>T</w:t>
      </w:r>
      <w:r w:rsidRPr="00A7276C">
        <w:rPr>
          <w:rFonts w:ascii="Verdana" w:hAnsi="Verdana"/>
          <w:sz w:val="24"/>
          <w:szCs w:val="24"/>
        </w:rPr>
        <w:t xml:space="preserve">racker </w:t>
      </w:r>
      <w:r w:rsidR="00FE5EE2" w:rsidRPr="00A7276C">
        <w:rPr>
          <w:rFonts w:ascii="Verdana" w:hAnsi="Verdana"/>
          <w:sz w:val="24"/>
          <w:szCs w:val="24"/>
        </w:rPr>
        <w:t xml:space="preserve">(RT) </w:t>
      </w:r>
      <w:r w:rsidRPr="00A7276C">
        <w:rPr>
          <w:rFonts w:ascii="Verdana" w:hAnsi="Verdana"/>
          <w:sz w:val="24"/>
          <w:szCs w:val="24"/>
        </w:rPr>
        <w:t xml:space="preserve">management system. A RT number </w:t>
      </w:r>
      <w:proofErr w:type="gramStart"/>
      <w:r w:rsidRPr="00A7276C">
        <w:rPr>
          <w:rFonts w:ascii="Verdana" w:hAnsi="Verdana"/>
          <w:sz w:val="24"/>
          <w:szCs w:val="24"/>
        </w:rPr>
        <w:t>is assi</w:t>
      </w:r>
      <w:r w:rsidR="00281F0F" w:rsidRPr="00A7276C">
        <w:rPr>
          <w:rFonts w:ascii="Verdana" w:hAnsi="Verdana"/>
          <w:sz w:val="24"/>
          <w:szCs w:val="24"/>
        </w:rPr>
        <w:t>gned</w:t>
      </w:r>
      <w:proofErr w:type="gramEnd"/>
      <w:r w:rsidR="00281F0F" w:rsidRPr="00A7276C">
        <w:rPr>
          <w:rFonts w:ascii="Verdana" w:hAnsi="Verdana"/>
          <w:sz w:val="24"/>
          <w:szCs w:val="24"/>
        </w:rPr>
        <w:t xml:space="preserve"> to each conversation chain so please reply directly to the email sent.</w:t>
      </w:r>
      <w:r w:rsidRPr="00A7276C">
        <w:rPr>
          <w:rFonts w:ascii="Verdana" w:hAnsi="Verdana"/>
          <w:sz w:val="24"/>
          <w:szCs w:val="24"/>
        </w:rPr>
        <w:t xml:space="preserve"> Creating a new message can create confusion as more than one staff member may be working on these emails. Using one ongoing message</w:t>
      </w:r>
      <w:r w:rsidR="00281F0F" w:rsidRPr="00A7276C">
        <w:rPr>
          <w:rFonts w:ascii="Verdana" w:hAnsi="Verdana"/>
          <w:sz w:val="24"/>
          <w:szCs w:val="24"/>
        </w:rPr>
        <w:t xml:space="preserve"> also </w:t>
      </w:r>
      <w:r w:rsidRPr="00A7276C">
        <w:rPr>
          <w:rFonts w:ascii="Verdana" w:hAnsi="Verdana"/>
          <w:sz w:val="24"/>
          <w:szCs w:val="24"/>
        </w:rPr>
        <w:t xml:space="preserve">keeps the documentation together. </w:t>
      </w:r>
    </w:p>
    <w:p w:rsidR="006A3252" w:rsidRPr="00A7276C" w:rsidRDefault="009655AA" w:rsidP="006A3252">
      <w:pPr>
        <w:pStyle w:val="Style11"/>
        <w:ind w:left="0" w:right="72"/>
        <w:rPr>
          <w:rFonts w:ascii="Verdana" w:hAnsi="Verdana"/>
          <w:sz w:val="24"/>
          <w:szCs w:val="24"/>
        </w:rPr>
      </w:pPr>
      <w:r w:rsidRPr="00A7276C">
        <w:rPr>
          <w:rFonts w:ascii="Verdana" w:hAnsi="Verdana"/>
          <w:sz w:val="24"/>
          <w:szCs w:val="24"/>
        </w:rPr>
        <w:t>To</w:t>
      </w:r>
      <w:r w:rsidR="00FE5EE2" w:rsidRPr="00A7276C">
        <w:rPr>
          <w:rFonts w:ascii="Verdana" w:hAnsi="Verdana"/>
          <w:sz w:val="24"/>
          <w:szCs w:val="24"/>
        </w:rPr>
        <w:t xml:space="preserve"> serve the departments</w:t>
      </w:r>
      <w:r w:rsidRPr="00A7276C">
        <w:rPr>
          <w:rFonts w:ascii="Verdana" w:hAnsi="Verdana"/>
          <w:sz w:val="24"/>
          <w:szCs w:val="24"/>
        </w:rPr>
        <w:t xml:space="preserve"> efficiently</w:t>
      </w:r>
      <w:r w:rsidR="00FE5EE2" w:rsidRPr="00A7276C">
        <w:rPr>
          <w:rFonts w:ascii="Verdana" w:hAnsi="Verdana"/>
          <w:sz w:val="24"/>
          <w:szCs w:val="24"/>
        </w:rPr>
        <w:t xml:space="preserve">, we keep a list of contacts for each department. </w:t>
      </w:r>
      <w:r w:rsidR="006A3252" w:rsidRPr="00A7276C">
        <w:rPr>
          <w:rFonts w:ascii="Verdana" w:hAnsi="Verdana"/>
          <w:sz w:val="24"/>
          <w:szCs w:val="24"/>
        </w:rPr>
        <w:t xml:space="preserve">If </w:t>
      </w:r>
      <w:r w:rsidR="003634F6" w:rsidRPr="00A7276C">
        <w:rPr>
          <w:rFonts w:ascii="Verdana" w:hAnsi="Verdana"/>
          <w:sz w:val="24"/>
          <w:szCs w:val="24"/>
        </w:rPr>
        <w:t>invoice receivable</w:t>
      </w:r>
      <w:r w:rsidR="006A3252" w:rsidRPr="00A7276C">
        <w:rPr>
          <w:rFonts w:ascii="Verdana" w:hAnsi="Verdana"/>
          <w:sz w:val="24"/>
          <w:szCs w:val="24"/>
        </w:rPr>
        <w:t xml:space="preserve"> responsibilities in your department change</w:t>
      </w:r>
      <w:r w:rsidR="00281F0F" w:rsidRPr="00A7276C">
        <w:rPr>
          <w:rFonts w:ascii="Verdana" w:hAnsi="Verdana"/>
          <w:sz w:val="24"/>
          <w:szCs w:val="24"/>
        </w:rPr>
        <w:t>,</w:t>
      </w:r>
      <w:r w:rsidR="006A3252" w:rsidRPr="00A7276C">
        <w:rPr>
          <w:rFonts w:ascii="Verdana" w:hAnsi="Verdana"/>
          <w:sz w:val="24"/>
          <w:szCs w:val="24"/>
        </w:rPr>
        <w:t xml:space="preserve"> please be sure to </w:t>
      </w:r>
      <w:r w:rsidR="00281F0F" w:rsidRPr="00A7276C">
        <w:rPr>
          <w:rFonts w:ascii="Verdana" w:hAnsi="Verdana"/>
          <w:sz w:val="24"/>
          <w:szCs w:val="24"/>
        </w:rPr>
        <w:t>provide</w:t>
      </w:r>
      <w:r w:rsidR="006A3252" w:rsidRPr="00A7276C">
        <w:rPr>
          <w:rFonts w:ascii="Verdana" w:hAnsi="Verdana"/>
          <w:sz w:val="24"/>
          <w:szCs w:val="24"/>
        </w:rPr>
        <w:t xml:space="preserve"> the new contact </w:t>
      </w:r>
      <w:r w:rsidR="00281F0F" w:rsidRPr="00A7276C">
        <w:rPr>
          <w:rFonts w:ascii="Verdana" w:hAnsi="Verdana"/>
          <w:sz w:val="24"/>
          <w:szCs w:val="24"/>
        </w:rPr>
        <w:t>information</w:t>
      </w:r>
      <w:r w:rsidR="006A3252" w:rsidRPr="00A7276C">
        <w:rPr>
          <w:rFonts w:ascii="Verdana" w:hAnsi="Verdana"/>
          <w:sz w:val="24"/>
          <w:szCs w:val="24"/>
        </w:rPr>
        <w:t xml:space="preserve"> so we can update our records.</w:t>
      </w:r>
      <w:r w:rsidR="00FE5EE2" w:rsidRPr="00A7276C">
        <w:rPr>
          <w:rFonts w:ascii="Verdana" w:hAnsi="Verdana"/>
          <w:sz w:val="24"/>
          <w:szCs w:val="24"/>
        </w:rPr>
        <w:t xml:space="preserve"> </w:t>
      </w:r>
      <w:r w:rsidRPr="00A7276C">
        <w:rPr>
          <w:rFonts w:ascii="Verdana" w:hAnsi="Verdana"/>
          <w:sz w:val="24"/>
          <w:szCs w:val="24"/>
        </w:rPr>
        <w:t xml:space="preserve">Some department’s choice to have a general email address used for the department’s correspondence. Please provide the staff member’s name that we should address the emails </w:t>
      </w:r>
      <w:proofErr w:type="gramStart"/>
      <w:r w:rsidRPr="00A7276C">
        <w:rPr>
          <w:rFonts w:ascii="Verdana" w:hAnsi="Verdana"/>
          <w:sz w:val="24"/>
          <w:szCs w:val="24"/>
        </w:rPr>
        <w:t>to</w:t>
      </w:r>
      <w:proofErr w:type="gramEnd"/>
      <w:r w:rsidRPr="00A7276C">
        <w:rPr>
          <w:rFonts w:ascii="Verdana" w:hAnsi="Verdana"/>
          <w:sz w:val="24"/>
          <w:szCs w:val="24"/>
        </w:rPr>
        <w:t xml:space="preserve">. </w:t>
      </w:r>
      <w:r w:rsidR="006A3252" w:rsidRPr="00A7276C">
        <w:rPr>
          <w:rFonts w:ascii="Verdana" w:hAnsi="Verdana"/>
          <w:sz w:val="24"/>
          <w:szCs w:val="24"/>
        </w:rPr>
        <w:t>This will help us better serve you and your customers!</w:t>
      </w:r>
    </w:p>
    <w:p w:rsidR="006A3252" w:rsidRPr="00A7276C" w:rsidRDefault="006A3252" w:rsidP="00D13652">
      <w:pPr>
        <w:jc w:val="center"/>
        <w:rPr>
          <w:rFonts w:ascii="Verdana" w:hAnsi="Verdana"/>
          <w:b/>
          <w:u w:val="single"/>
        </w:rPr>
      </w:pPr>
    </w:p>
    <w:p w:rsidR="00D13652" w:rsidRPr="00A7276C" w:rsidRDefault="00D13652" w:rsidP="00D13652">
      <w:pPr>
        <w:jc w:val="center"/>
        <w:rPr>
          <w:rFonts w:ascii="Verdana" w:hAnsi="Verdana"/>
          <w:b/>
          <w:u w:val="single"/>
        </w:rPr>
      </w:pPr>
      <w:r w:rsidRPr="00A7276C">
        <w:rPr>
          <w:rFonts w:ascii="Verdana" w:hAnsi="Verdana"/>
          <w:b/>
          <w:u w:val="single"/>
        </w:rPr>
        <w:t>FORMS TO USE FOR INVOICING</w:t>
      </w:r>
    </w:p>
    <w:p w:rsidR="00D05A26" w:rsidRPr="00A7276C" w:rsidRDefault="007D7056" w:rsidP="00605D83">
      <w:pPr>
        <w:pStyle w:val="Style11"/>
        <w:shd w:val="clear" w:color="auto" w:fill="EEECE1" w:themeFill="background2"/>
        <w:ind w:left="0" w:right="72"/>
        <w:rPr>
          <w:rFonts w:ascii="Verdana" w:hAnsi="Verdana"/>
          <w:sz w:val="24"/>
          <w:szCs w:val="24"/>
        </w:rPr>
      </w:pPr>
      <w:r w:rsidRPr="00A7276C">
        <w:rPr>
          <w:rFonts w:ascii="Verdana" w:hAnsi="Verdana"/>
          <w:sz w:val="24"/>
          <w:szCs w:val="24"/>
        </w:rPr>
        <w:t xml:space="preserve">All </w:t>
      </w:r>
      <w:r w:rsidR="006C16C3" w:rsidRPr="00A7276C">
        <w:rPr>
          <w:rFonts w:ascii="Verdana" w:hAnsi="Verdana"/>
          <w:sz w:val="24"/>
          <w:szCs w:val="24"/>
        </w:rPr>
        <w:t>departments</w:t>
      </w:r>
      <w:r w:rsidR="005F55CC" w:rsidRPr="00A7276C">
        <w:rPr>
          <w:rFonts w:ascii="Verdana" w:hAnsi="Verdana"/>
          <w:sz w:val="24"/>
          <w:szCs w:val="24"/>
        </w:rPr>
        <w:t xml:space="preserve"> using Invoice Receivables</w:t>
      </w:r>
      <w:r w:rsidRPr="00A7276C">
        <w:rPr>
          <w:rFonts w:ascii="Verdana" w:hAnsi="Verdana"/>
          <w:sz w:val="24"/>
          <w:szCs w:val="24"/>
        </w:rPr>
        <w:t xml:space="preserve"> </w:t>
      </w:r>
      <w:r w:rsidRPr="00A7276C">
        <w:rPr>
          <w:rFonts w:ascii="Verdana" w:hAnsi="Verdana"/>
          <w:b/>
          <w:sz w:val="24"/>
          <w:szCs w:val="24"/>
        </w:rPr>
        <w:t>must</w:t>
      </w:r>
      <w:r w:rsidRPr="00A7276C">
        <w:rPr>
          <w:rFonts w:ascii="Verdana" w:hAnsi="Verdana"/>
          <w:sz w:val="24"/>
          <w:szCs w:val="24"/>
        </w:rPr>
        <w:t xml:space="preserve"> </w:t>
      </w:r>
      <w:r w:rsidRPr="00A7276C">
        <w:rPr>
          <w:rFonts w:ascii="Verdana" w:hAnsi="Verdana"/>
          <w:b/>
          <w:sz w:val="24"/>
          <w:szCs w:val="24"/>
        </w:rPr>
        <w:t>use an</w:t>
      </w:r>
      <w:r w:rsidR="009C2AA5" w:rsidRPr="00A7276C">
        <w:rPr>
          <w:rFonts w:ascii="Verdana" w:hAnsi="Verdana"/>
          <w:b/>
          <w:sz w:val="24"/>
          <w:szCs w:val="24"/>
        </w:rPr>
        <w:t xml:space="preserve"> assigned</w:t>
      </w:r>
      <w:r w:rsidRPr="00A7276C">
        <w:rPr>
          <w:rFonts w:ascii="Verdana" w:hAnsi="Verdana"/>
          <w:b/>
          <w:sz w:val="24"/>
          <w:szCs w:val="24"/>
        </w:rPr>
        <w:t xml:space="preserve"> </w:t>
      </w:r>
      <w:r w:rsidR="009C2AA5" w:rsidRPr="00A7276C">
        <w:rPr>
          <w:rFonts w:ascii="Verdana" w:hAnsi="Verdana"/>
          <w:b/>
          <w:sz w:val="24"/>
          <w:szCs w:val="24"/>
        </w:rPr>
        <w:t>prefix</w:t>
      </w:r>
      <w:r w:rsidR="009C2AA5" w:rsidRPr="00A7276C">
        <w:rPr>
          <w:rFonts w:ascii="Verdana" w:hAnsi="Verdana"/>
          <w:sz w:val="24"/>
          <w:szCs w:val="24"/>
        </w:rPr>
        <w:t xml:space="preserve"> at the beginning of the invoice number. </w:t>
      </w:r>
      <w:r w:rsidR="00381E5C" w:rsidRPr="00A7276C">
        <w:rPr>
          <w:rFonts w:ascii="Verdana" w:hAnsi="Verdana"/>
          <w:sz w:val="24"/>
          <w:szCs w:val="24"/>
        </w:rPr>
        <w:t xml:space="preserve">The </w:t>
      </w:r>
      <w:r w:rsidR="00BA73F8" w:rsidRPr="00A7276C">
        <w:rPr>
          <w:rFonts w:ascii="Verdana" w:hAnsi="Verdana"/>
          <w:sz w:val="24"/>
          <w:szCs w:val="24"/>
        </w:rPr>
        <w:t>length of the invoice number can be</w:t>
      </w:r>
      <w:r w:rsidR="00B43416" w:rsidRPr="00A7276C">
        <w:rPr>
          <w:rFonts w:ascii="Verdana" w:hAnsi="Verdana"/>
          <w:sz w:val="24"/>
          <w:szCs w:val="24"/>
        </w:rPr>
        <w:t xml:space="preserve"> up to</w:t>
      </w:r>
      <w:r w:rsidR="00B26BCF" w:rsidRPr="00A7276C">
        <w:rPr>
          <w:rFonts w:ascii="Verdana" w:hAnsi="Verdana"/>
          <w:sz w:val="24"/>
          <w:szCs w:val="24"/>
        </w:rPr>
        <w:t xml:space="preserve"> 1</w:t>
      </w:r>
      <w:r w:rsidR="00072071">
        <w:rPr>
          <w:rFonts w:ascii="Verdana" w:hAnsi="Verdana"/>
          <w:sz w:val="24"/>
          <w:szCs w:val="24"/>
        </w:rPr>
        <w:t>5</w:t>
      </w:r>
      <w:r w:rsidR="00BA73F8" w:rsidRPr="00A7276C">
        <w:rPr>
          <w:rFonts w:ascii="Verdana" w:hAnsi="Verdana"/>
          <w:sz w:val="24"/>
          <w:szCs w:val="24"/>
        </w:rPr>
        <w:t xml:space="preserve"> characters including the prefix letters. </w:t>
      </w:r>
      <w:r w:rsidR="00BA780D" w:rsidRPr="00A7276C">
        <w:rPr>
          <w:rFonts w:ascii="Verdana" w:hAnsi="Verdana"/>
          <w:sz w:val="24"/>
          <w:szCs w:val="24"/>
        </w:rPr>
        <w:t xml:space="preserve">When the invoice number </w:t>
      </w:r>
      <w:proofErr w:type="gramStart"/>
      <w:r w:rsidR="00BA780D" w:rsidRPr="00A7276C">
        <w:rPr>
          <w:rFonts w:ascii="Verdana" w:hAnsi="Verdana"/>
          <w:sz w:val="24"/>
          <w:szCs w:val="24"/>
        </w:rPr>
        <w:t xml:space="preserve">is </w:t>
      </w:r>
      <w:r w:rsidR="009655AA" w:rsidRPr="00A7276C">
        <w:rPr>
          <w:rFonts w:ascii="Verdana" w:hAnsi="Verdana"/>
          <w:sz w:val="24"/>
          <w:szCs w:val="24"/>
        </w:rPr>
        <w:t>created</w:t>
      </w:r>
      <w:proofErr w:type="gramEnd"/>
      <w:r w:rsidR="009655AA" w:rsidRPr="00A7276C">
        <w:rPr>
          <w:rFonts w:ascii="Verdana" w:hAnsi="Verdana"/>
          <w:sz w:val="24"/>
          <w:szCs w:val="24"/>
        </w:rPr>
        <w:t>,</w:t>
      </w:r>
      <w:r w:rsidR="00BA780D" w:rsidRPr="00A7276C">
        <w:rPr>
          <w:rFonts w:ascii="Verdana" w:hAnsi="Verdana"/>
          <w:sz w:val="24"/>
          <w:szCs w:val="24"/>
        </w:rPr>
        <w:t xml:space="preserve"> there should be no dash</w:t>
      </w:r>
      <w:r w:rsidR="00D049BA" w:rsidRPr="00A7276C">
        <w:rPr>
          <w:rFonts w:ascii="Verdana" w:hAnsi="Verdana"/>
          <w:sz w:val="24"/>
          <w:szCs w:val="24"/>
        </w:rPr>
        <w:t>es</w:t>
      </w:r>
      <w:r w:rsidR="00BA780D" w:rsidRPr="00A7276C">
        <w:rPr>
          <w:rFonts w:ascii="Verdana" w:hAnsi="Verdana"/>
          <w:sz w:val="24"/>
          <w:szCs w:val="24"/>
        </w:rPr>
        <w:t xml:space="preserve"> or spaces in the invoice sequence. </w:t>
      </w:r>
      <w:r w:rsidR="00072071">
        <w:rPr>
          <w:rFonts w:ascii="Verdana" w:hAnsi="Verdana"/>
          <w:sz w:val="24"/>
          <w:szCs w:val="24"/>
        </w:rPr>
        <w:t xml:space="preserve">The customers are more likely to use an invoice number with their payment if the number is not too long. </w:t>
      </w:r>
    </w:p>
    <w:p w:rsidR="00D05A26" w:rsidRPr="00A7276C" w:rsidRDefault="00957FB2" w:rsidP="00605D83">
      <w:pPr>
        <w:pStyle w:val="Style11"/>
        <w:shd w:val="clear" w:color="auto" w:fill="EEECE1" w:themeFill="background2"/>
        <w:ind w:left="0" w:right="72"/>
        <w:rPr>
          <w:rFonts w:ascii="Verdana" w:hAnsi="Verdana"/>
          <w:sz w:val="24"/>
          <w:szCs w:val="24"/>
        </w:rPr>
      </w:pPr>
      <w:r w:rsidRPr="00A7276C">
        <w:rPr>
          <w:rFonts w:ascii="Verdana" w:hAnsi="Verdana"/>
          <w:b/>
          <w:sz w:val="24"/>
          <w:szCs w:val="24"/>
        </w:rPr>
        <w:t>The Invoice Receivables department will issue an assigned prefix that is unique to the department so duplicate prefixes are not used by multiple departments</w:t>
      </w:r>
      <w:r w:rsidR="001B358D">
        <w:rPr>
          <w:rFonts w:ascii="Verdana" w:hAnsi="Verdana"/>
          <w:b/>
          <w:sz w:val="24"/>
          <w:szCs w:val="24"/>
        </w:rPr>
        <w:t xml:space="preserve"> on campus</w:t>
      </w:r>
      <w:r w:rsidRPr="00A7276C">
        <w:rPr>
          <w:rFonts w:ascii="Verdana" w:hAnsi="Verdana"/>
          <w:b/>
          <w:sz w:val="24"/>
          <w:szCs w:val="24"/>
        </w:rPr>
        <w:t xml:space="preserve">. </w:t>
      </w:r>
      <w:r w:rsidR="00D05A26" w:rsidRPr="00A7276C">
        <w:rPr>
          <w:rFonts w:ascii="Verdana" w:hAnsi="Verdana"/>
          <w:b/>
          <w:sz w:val="24"/>
          <w:szCs w:val="24"/>
        </w:rPr>
        <w:t xml:space="preserve">Please send a request to </w:t>
      </w:r>
      <w:hyperlink r:id="rId16" w:history="1">
        <w:r w:rsidR="00D05A26" w:rsidRPr="00A7276C">
          <w:rPr>
            <w:rStyle w:val="Hyperlink"/>
            <w:rFonts w:ascii="Verdana" w:hAnsi="Verdana"/>
            <w:b/>
            <w:sz w:val="24"/>
            <w:szCs w:val="24"/>
          </w:rPr>
          <w:t>invoices@uw.edu</w:t>
        </w:r>
      </w:hyperlink>
      <w:r w:rsidR="00D05A26" w:rsidRPr="00A7276C">
        <w:rPr>
          <w:rFonts w:ascii="Verdana" w:hAnsi="Verdana"/>
          <w:b/>
          <w:sz w:val="24"/>
          <w:szCs w:val="24"/>
        </w:rPr>
        <w:t xml:space="preserve"> with the department name, budget numbers, contact staff name, </w:t>
      </w:r>
      <w:r w:rsidR="009F4DD1" w:rsidRPr="00A7276C">
        <w:rPr>
          <w:rFonts w:ascii="Verdana" w:hAnsi="Verdana"/>
          <w:b/>
          <w:sz w:val="24"/>
          <w:szCs w:val="24"/>
        </w:rPr>
        <w:t xml:space="preserve">their </w:t>
      </w:r>
      <w:r w:rsidR="00D05A26" w:rsidRPr="00A7276C">
        <w:rPr>
          <w:rFonts w:ascii="Verdana" w:hAnsi="Verdana"/>
          <w:b/>
          <w:sz w:val="24"/>
          <w:szCs w:val="24"/>
        </w:rPr>
        <w:t xml:space="preserve">email and phone number. </w:t>
      </w:r>
      <w:r w:rsidR="00B26BCF" w:rsidRPr="00A7276C">
        <w:rPr>
          <w:rFonts w:ascii="Verdana" w:hAnsi="Verdana"/>
          <w:b/>
          <w:sz w:val="24"/>
          <w:szCs w:val="24"/>
        </w:rPr>
        <w:t xml:space="preserve">Please suggest a two or three character alpha prefix for the department. </w:t>
      </w:r>
      <w:r w:rsidR="00D05A26" w:rsidRPr="00A7276C">
        <w:rPr>
          <w:rFonts w:ascii="Verdana" w:hAnsi="Verdana"/>
          <w:b/>
          <w:sz w:val="24"/>
          <w:szCs w:val="24"/>
        </w:rPr>
        <w:t xml:space="preserve">You will </w:t>
      </w:r>
      <w:r w:rsidR="00B26BCF" w:rsidRPr="00A7276C">
        <w:rPr>
          <w:rFonts w:ascii="Verdana" w:hAnsi="Verdana"/>
          <w:b/>
          <w:sz w:val="24"/>
          <w:szCs w:val="24"/>
        </w:rPr>
        <w:t xml:space="preserve">determine if this prefix </w:t>
      </w:r>
      <w:proofErr w:type="gramStart"/>
      <w:r w:rsidR="00B26BCF" w:rsidRPr="00A7276C">
        <w:rPr>
          <w:rFonts w:ascii="Verdana" w:hAnsi="Verdana"/>
          <w:b/>
          <w:sz w:val="24"/>
          <w:szCs w:val="24"/>
        </w:rPr>
        <w:t>can be used</w:t>
      </w:r>
      <w:proofErr w:type="gramEnd"/>
      <w:r w:rsidR="00B26BCF" w:rsidRPr="00A7276C">
        <w:rPr>
          <w:rFonts w:ascii="Verdana" w:hAnsi="Verdana"/>
          <w:b/>
          <w:sz w:val="24"/>
          <w:szCs w:val="24"/>
        </w:rPr>
        <w:t xml:space="preserve"> and we will </w:t>
      </w:r>
      <w:r w:rsidR="00D05A26" w:rsidRPr="00A7276C">
        <w:rPr>
          <w:rFonts w:ascii="Verdana" w:hAnsi="Verdana"/>
          <w:b/>
          <w:sz w:val="24"/>
          <w:szCs w:val="24"/>
        </w:rPr>
        <w:t>sent a prefix that is unique to your department</w:t>
      </w:r>
      <w:r w:rsidR="00B26BCF" w:rsidRPr="00A7276C">
        <w:rPr>
          <w:rFonts w:ascii="Verdana" w:hAnsi="Verdana"/>
          <w:b/>
          <w:sz w:val="24"/>
          <w:szCs w:val="24"/>
        </w:rPr>
        <w:t xml:space="preserve">. The prefix must be established by </w:t>
      </w:r>
      <w:proofErr w:type="gramStart"/>
      <w:r w:rsidR="00B26BCF" w:rsidRPr="00A7276C">
        <w:rPr>
          <w:rFonts w:ascii="Verdana" w:hAnsi="Verdana"/>
          <w:b/>
          <w:sz w:val="24"/>
          <w:szCs w:val="24"/>
        </w:rPr>
        <w:t>I/R</w:t>
      </w:r>
      <w:proofErr w:type="gramEnd"/>
      <w:r w:rsidR="00D05A26" w:rsidRPr="00A7276C">
        <w:rPr>
          <w:rFonts w:ascii="Verdana" w:hAnsi="Verdana"/>
          <w:b/>
          <w:sz w:val="24"/>
          <w:szCs w:val="24"/>
        </w:rPr>
        <w:t xml:space="preserve"> before you may begin issuing invoices. </w:t>
      </w:r>
      <w:r w:rsidR="001B358D">
        <w:rPr>
          <w:rFonts w:ascii="Verdana" w:hAnsi="Verdana"/>
          <w:b/>
          <w:sz w:val="24"/>
          <w:szCs w:val="24"/>
        </w:rPr>
        <w:t xml:space="preserve">This </w:t>
      </w:r>
      <w:r w:rsidR="00AE7799">
        <w:rPr>
          <w:rFonts w:ascii="Verdana" w:hAnsi="Verdana"/>
          <w:b/>
          <w:sz w:val="24"/>
          <w:szCs w:val="24"/>
        </w:rPr>
        <w:t xml:space="preserve">also </w:t>
      </w:r>
      <w:r w:rsidR="001B358D">
        <w:rPr>
          <w:rFonts w:ascii="Verdana" w:hAnsi="Verdana"/>
          <w:b/>
          <w:sz w:val="24"/>
          <w:szCs w:val="24"/>
        </w:rPr>
        <w:t xml:space="preserve">applies to departments that </w:t>
      </w:r>
      <w:proofErr w:type="gramStart"/>
      <w:r w:rsidR="001B358D">
        <w:rPr>
          <w:rFonts w:ascii="Verdana" w:hAnsi="Verdana"/>
          <w:b/>
          <w:sz w:val="24"/>
          <w:szCs w:val="24"/>
        </w:rPr>
        <w:t>are not being serviced</w:t>
      </w:r>
      <w:proofErr w:type="gramEnd"/>
      <w:r w:rsidR="001B358D">
        <w:rPr>
          <w:rFonts w:ascii="Verdana" w:hAnsi="Verdana"/>
          <w:b/>
          <w:sz w:val="24"/>
          <w:szCs w:val="24"/>
        </w:rPr>
        <w:t xml:space="preserve"> by the I/R department</w:t>
      </w:r>
      <w:r w:rsidR="00AE7799">
        <w:rPr>
          <w:rFonts w:ascii="Verdana" w:hAnsi="Verdana"/>
          <w:b/>
          <w:sz w:val="24"/>
          <w:szCs w:val="24"/>
        </w:rPr>
        <w:t xml:space="preserve">. </w:t>
      </w:r>
      <w:r w:rsidR="001B358D">
        <w:rPr>
          <w:rFonts w:ascii="Verdana" w:hAnsi="Verdana"/>
          <w:b/>
          <w:sz w:val="24"/>
          <w:szCs w:val="24"/>
        </w:rPr>
        <w:t xml:space="preserve"> </w:t>
      </w:r>
    </w:p>
    <w:p w:rsidR="001639A4" w:rsidRPr="00A7276C" w:rsidRDefault="00605D83" w:rsidP="00D90FB7">
      <w:pPr>
        <w:pStyle w:val="Style11"/>
        <w:shd w:val="clear" w:color="auto" w:fill="EEECE1" w:themeFill="background2"/>
        <w:ind w:left="0" w:right="72"/>
        <w:rPr>
          <w:rFonts w:ascii="Verdana" w:hAnsi="Verdana"/>
          <w:sz w:val="24"/>
          <w:szCs w:val="24"/>
        </w:rPr>
      </w:pPr>
      <w:r w:rsidRPr="00A7276C">
        <w:rPr>
          <w:rFonts w:ascii="Verdana" w:hAnsi="Verdana"/>
          <w:sz w:val="24"/>
          <w:szCs w:val="24"/>
        </w:rPr>
        <w:lastRenderedPageBreak/>
        <w:t xml:space="preserve">The purpose of the prefix is to ensure that payments received </w:t>
      </w:r>
      <w:proofErr w:type="gramStart"/>
      <w:r w:rsidRPr="00A7276C">
        <w:rPr>
          <w:rFonts w:ascii="Verdana" w:hAnsi="Verdana"/>
          <w:sz w:val="24"/>
          <w:szCs w:val="24"/>
        </w:rPr>
        <w:t>can easily be connected</w:t>
      </w:r>
      <w:proofErr w:type="gramEnd"/>
      <w:r w:rsidRPr="00A7276C">
        <w:rPr>
          <w:rFonts w:ascii="Verdana" w:hAnsi="Verdana"/>
          <w:sz w:val="24"/>
          <w:szCs w:val="24"/>
        </w:rPr>
        <w:t xml:space="preserve"> to the correct department. This is especially helpful when research needs to </w:t>
      </w:r>
      <w:proofErr w:type="gramStart"/>
      <w:r w:rsidRPr="00A7276C">
        <w:rPr>
          <w:rFonts w:ascii="Verdana" w:hAnsi="Verdana"/>
          <w:sz w:val="24"/>
          <w:szCs w:val="24"/>
        </w:rPr>
        <w:t>be done</w:t>
      </w:r>
      <w:proofErr w:type="gramEnd"/>
      <w:r w:rsidRPr="00A7276C">
        <w:rPr>
          <w:rFonts w:ascii="Verdana" w:hAnsi="Verdana"/>
          <w:sz w:val="24"/>
          <w:szCs w:val="24"/>
        </w:rPr>
        <w:t xml:space="preserve"> on payments that require special handling. </w:t>
      </w:r>
      <w:r w:rsidR="009655AA" w:rsidRPr="00A7276C">
        <w:rPr>
          <w:rFonts w:ascii="Verdana" w:hAnsi="Verdana"/>
          <w:sz w:val="24"/>
          <w:szCs w:val="24"/>
        </w:rPr>
        <w:t>Without the prefix, the payment remittance is just a “sea” of numbers and we do not have anything that identifies which department to work with.</w:t>
      </w:r>
    </w:p>
    <w:p w:rsidR="00AB484B" w:rsidRDefault="00381E5C" w:rsidP="00E34CB9">
      <w:pPr>
        <w:pStyle w:val="Style11"/>
        <w:shd w:val="clear" w:color="auto" w:fill="FFFFFF" w:themeFill="background1"/>
        <w:ind w:left="0" w:right="72"/>
        <w:rPr>
          <w:rFonts w:ascii="Verdana" w:hAnsi="Verdana"/>
          <w:sz w:val="24"/>
          <w:szCs w:val="24"/>
        </w:rPr>
      </w:pPr>
      <w:r w:rsidRPr="00A7276C">
        <w:rPr>
          <w:rFonts w:ascii="Verdana" w:hAnsi="Verdana"/>
          <w:sz w:val="24"/>
          <w:szCs w:val="24"/>
        </w:rPr>
        <w:t>An invoice template is available in Word or Excel formats.</w:t>
      </w:r>
      <w:r w:rsidR="00AB69C1" w:rsidRPr="00A7276C">
        <w:rPr>
          <w:rFonts w:ascii="Verdana" w:hAnsi="Verdana"/>
          <w:sz w:val="24"/>
          <w:szCs w:val="24"/>
        </w:rPr>
        <w:t xml:space="preserve"> </w:t>
      </w:r>
      <w:r w:rsidR="006C16C3" w:rsidRPr="00A7276C">
        <w:rPr>
          <w:rFonts w:ascii="Verdana" w:hAnsi="Verdana"/>
          <w:sz w:val="24"/>
          <w:szCs w:val="24"/>
        </w:rPr>
        <w:t>Invoices</w:t>
      </w:r>
      <w:r w:rsidRPr="00A7276C">
        <w:rPr>
          <w:rFonts w:ascii="Verdana" w:hAnsi="Verdana"/>
          <w:sz w:val="24"/>
          <w:szCs w:val="24"/>
        </w:rPr>
        <w:t xml:space="preserve"> </w:t>
      </w:r>
      <w:proofErr w:type="gramStart"/>
      <w:r w:rsidRPr="00A7276C">
        <w:rPr>
          <w:rFonts w:ascii="Verdana" w:hAnsi="Verdana"/>
          <w:sz w:val="24"/>
          <w:szCs w:val="24"/>
        </w:rPr>
        <w:t>may be electronically generated</w:t>
      </w:r>
      <w:proofErr w:type="gramEnd"/>
      <w:r w:rsidRPr="00A7276C">
        <w:rPr>
          <w:rFonts w:ascii="Verdana" w:hAnsi="Verdana"/>
          <w:sz w:val="24"/>
          <w:szCs w:val="24"/>
        </w:rPr>
        <w:t>. The departments are responsible for keeping records of invoices</w:t>
      </w:r>
      <w:r w:rsidR="00BA73F8" w:rsidRPr="00A7276C">
        <w:rPr>
          <w:rFonts w:ascii="Verdana" w:hAnsi="Verdana"/>
          <w:sz w:val="24"/>
          <w:szCs w:val="24"/>
        </w:rPr>
        <w:t xml:space="preserve"> issued</w:t>
      </w:r>
      <w:r w:rsidR="00605D83" w:rsidRPr="00A7276C">
        <w:rPr>
          <w:rFonts w:ascii="Verdana" w:hAnsi="Verdana"/>
          <w:sz w:val="24"/>
          <w:szCs w:val="24"/>
        </w:rPr>
        <w:t xml:space="preserve"> as well as issuing all invoices to customers.</w:t>
      </w:r>
    </w:p>
    <w:p w:rsidR="006C2CA4" w:rsidRPr="00A7276C" w:rsidRDefault="006C2CA4" w:rsidP="006C2CA4">
      <w:pPr>
        <w:pStyle w:val="Style11"/>
        <w:ind w:right="72"/>
        <w:rPr>
          <w:rStyle w:val="Hyperlink"/>
          <w:rFonts w:ascii="Verdana" w:hAnsi="Verdana"/>
          <w:b/>
          <w:color w:val="auto"/>
          <w:sz w:val="24"/>
          <w:szCs w:val="24"/>
          <w:u w:val="none"/>
        </w:rPr>
      </w:pPr>
      <w:r w:rsidRPr="00A7276C">
        <w:rPr>
          <w:rStyle w:val="Hyperlink"/>
          <w:rFonts w:ascii="Verdana" w:hAnsi="Verdana"/>
          <w:b/>
          <w:color w:val="auto"/>
          <w:sz w:val="24"/>
          <w:szCs w:val="24"/>
          <w:u w:val="none"/>
        </w:rPr>
        <w:t xml:space="preserve">These </w:t>
      </w:r>
      <w:r w:rsidR="00AB6E5D" w:rsidRPr="00A7276C">
        <w:rPr>
          <w:rStyle w:val="Hyperlink"/>
          <w:rFonts w:ascii="Verdana" w:hAnsi="Verdana"/>
          <w:b/>
          <w:color w:val="auto"/>
          <w:sz w:val="24"/>
          <w:szCs w:val="24"/>
          <w:u w:val="none"/>
        </w:rPr>
        <w:t>templates</w:t>
      </w:r>
      <w:r w:rsidRPr="00A7276C">
        <w:rPr>
          <w:rStyle w:val="Hyperlink"/>
          <w:rFonts w:ascii="Verdana" w:hAnsi="Verdana"/>
          <w:b/>
          <w:color w:val="auto"/>
          <w:sz w:val="24"/>
          <w:szCs w:val="24"/>
          <w:u w:val="none"/>
        </w:rPr>
        <w:t xml:space="preserve"> </w:t>
      </w:r>
      <w:proofErr w:type="gramStart"/>
      <w:r w:rsidRPr="00A7276C">
        <w:rPr>
          <w:rStyle w:val="Hyperlink"/>
          <w:rFonts w:ascii="Verdana" w:hAnsi="Verdana"/>
          <w:b/>
          <w:color w:val="auto"/>
          <w:sz w:val="24"/>
          <w:szCs w:val="24"/>
          <w:u w:val="none"/>
        </w:rPr>
        <w:t>were updated</w:t>
      </w:r>
      <w:proofErr w:type="gramEnd"/>
      <w:r w:rsidRPr="00A7276C">
        <w:rPr>
          <w:rStyle w:val="Hyperlink"/>
          <w:rFonts w:ascii="Verdana" w:hAnsi="Verdana"/>
          <w:b/>
          <w:color w:val="auto"/>
          <w:sz w:val="24"/>
          <w:szCs w:val="24"/>
          <w:u w:val="none"/>
        </w:rPr>
        <w:t xml:space="preserve"> in </w:t>
      </w:r>
      <w:r w:rsidR="009655AA" w:rsidRPr="00A7276C">
        <w:rPr>
          <w:rStyle w:val="Hyperlink"/>
          <w:rFonts w:ascii="Verdana" w:hAnsi="Verdana"/>
          <w:b/>
          <w:color w:val="auto"/>
          <w:sz w:val="24"/>
          <w:szCs w:val="24"/>
          <w:u w:val="none"/>
        </w:rPr>
        <w:t>December of 2018</w:t>
      </w:r>
      <w:r w:rsidRPr="00A7276C">
        <w:rPr>
          <w:rStyle w:val="Hyperlink"/>
          <w:rFonts w:ascii="Verdana" w:hAnsi="Verdana"/>
          <w:b/>
          <w:color w:val="auto"/>
          <w:sz w:val="24"/>
          <w:szCs w:val="24"/>
          <w:u w:val="none"/>
        </w:rPr>
        <w:t>.</w:t>
      </w:r>
    </w:p>
    <w:p w:rsidR="00BA73F8" w:rsidRPr="00A7276C" w:rsidRDefault="00B53AA2" w:rsidP="00BA73F8">
      <w:pPr>
        <w:pStyle w:val="Style11"/>
        <w:numPr>
          <w:ilvl w:val="0"/>
          <w:numId w:val="27"/>
        </w:numPr>
        <w:ind w:right="72"/>
        <w:rPr>
          <w:rFonts w:ascii="Verdana" w:hAnsi="Verdana"/>
          <w:sz w:val="24"/>
          <w:szCs w:val="24"/>
        </w:rPr>
      </w:pPr>
      <w:hyperlink r:id="rId17" w:history="1">
        <w:r w:rsidR="00BA73F8" w:rsidRPr="00A7276C">
          <w:rPr>
            <w:rStyle w:val="Hyperlink"/>
            <w:rFonts w:ascii="Verdana" w:hAnsi="Verdana"/>
            <w:sz w:val="24"/>
            <w:szCs w:val="24"/>
          </w:rPr>
          <w:t>W</w:t>
        </w:r>
        <w:r w:rsidR="00EC6E09" w:rsidRPr="00A7276C">
          <w:rPr>
            <w:rStyle w:val="Hyperlink"/>
            <w:rFonts w:ascii="Verdana" w:hAnsi="Verdana"/>
            <w:sz w:val="24"/>
            <w:szCs w:val="24"/>
          </w:rPr>
          <w:t>o</w:t>
        </w:r>
        <w:r w:rsidR="00BA73F8" w:rsidRPr="00A7276C">
          <w:rPr>
            <w:rStyle w:val="Hyperlink"/>
            <w:rFonts w:ascii="Verdana" w:hAnsi="Verdana"/>
            <w:sz w:val="24"/>
            <w:szCs w:val="24"/>
          </w:rPr>
          <w:t>rd t</w:t>
        </w:r>
        <w:r w:rsidR="005F3CB3" w:rsidRPr="00A7276C">
          <w:rPr>
            <w:rStyle w:val="Hyperlink"/>
            <w:rFonts w:ascii="Verdana" w:hAnsi="Verdana"/>
            <w:sz w:val="24"/>
            <w:szCs w:val="24"/>
          </w:rPr>
          <w:t>e</w:t>
        </w:r>
        <w:r w:rsidR="00BA73F8" w:rsidRPr="00A7276C">
          <w:rPr>
            <w:rStyle w:val="Hyperlink"/>
            <w:rFonts w:ascii="Verdana" w:hAnsi="Verdana"/>
            <w:sz w:val="24"/>
            <w:szCs w:val="24"/>
          </w:rPr>
          <w:t>mplate (blank)</w:t>
        </w:r>
      </w:hyperlink>
      <w:bookmarkStart w:id="0" w:name="_GoBack"/>
      <w:bookmarkEnd w:id="0"/>
    </w:p>
    <w:p w:rsidR="00BA73F8" w:rsidRPr="00A7276C" w:rsidRDefault="00B53AA2" w:rsidP="00BA73F8">
      <w:pPr>
        <w:pStyle w:val="Style11"/>
        <w:numPr>
          <w:ilvl w:val="0"/>
          <w:numId w:val="27"/>
        </w:numPr>
        <w:ind w:right="72"/>
        <w:rPr>
          <w:rStyle w:val="Hyperlink"/>
          <w:rFonts w:ascii="Verdana" w:hAnsi="Verdana"/>
          <w:color w:val="auto"/>
          <w:sz w:val="24"/>
          <w:szCs w:val="24"/>
          <w:u w:val="none"/>
        </w:rPr>
      </w:pPr>
      <w:hyperlink r:id="rId18" w:history="1">
        <w:r w:rsidR="00BA73F8" w:rsidRPr="00A7276C">
          <w:rPr>
            <w:rStyle w:val="Hyperlink"/>
            <w:rFonts w:ascii="Verdana" w:hAnsi="Verdana"/>
            <w:sz w:val="24"/>
            <w:szCs w:val="24"/>
          </w:rPr>
          <w:t>Excel t</w:t>
        </w:r>
        <w:r w:rsidR="005F3CB3" w:rsidRPr="00A7276C">
          <w:rPr>
            <w:rStyle w:val="Hyperlink"/>
            <w:rFonts w:ascii="Verdana" w:hAnsi="Verdana"/>
            <w:sz w:val="24"/>
            <w:szCs w:val="24"/>
          </w:rPr>
          <w:t>e</w:t>
        </w:r>
        <w:r w:rsidR="00BA73F8" w:rsidRPr="00A7276C">
          <w:rPr>
            <w:rStyle w:val="Hyperlink"/>
            <w:rFonts w:ascii="Verdana" w:hAnsi="Verdana"/>
            <w:sz w:val="24"/>
            <w:szCs w:val="24"/>
          </w:rPr>
          <w:t>mplate (blank)</w:t>
        </w:r>
      </w:hyperlink>
    </w:p>
    <w:p w:rsidR="00D842C6" w:rsidRPr="00A7276C" w:rsidRDefault="00D842C6" w:rsidP="007039F3">
      <w:pPr>
        <w:jc w:val="center"/>
        <w:rPr>
          <w:rFonts w:ascii="Verdana" w:hAnsi="Verdana"/>
          <w:b/>
          <w:u w:val="single"/>
        </w:rPr>
      </w:pPr>
    </w:p>
    <w:p w:rsidR="00234FB4" w:rsidRPr="00A7276C" w:rsidRDefault="00234FB4" w:rsidP="00234FB4">
      <w:pPr>
        <w:rPr>
          <w:rFonts w:ascii="Verdana" w:hAnsi="Verdana"/>
        </w:rPr>
      </w:pPr>
      <w:r w:rsidRPr="00A7276C">
        <w:rPr>
          <w:rFonts w:ascii="Verdana" w:hAnsi="Verdana"/>
        </w:rPr>
        <w:t xml:space="preserve">All Invoices are limited to ONE budget number, revenue code and tax rate per invoice.  </w:t>
      </w:r>
      <w:r w:rsidR="00725E26" w:rsidRPr="00A7276C">
        <w:rPr>
          <w:rFonts w:ascii="Verdana" w:hAnsi="Verdana"/>
        </w:rPr>
        <w:t xml:space="preserve">The website to find an appropriate revenue code is </w:t>
      </w:r>
      <w:hyperlink r:id="rId19" w:history="1">
        <w:r w:rsidR="00725E26" w:rsidRPr="00A7276C">
          <w:rPr>
            <w:rStyle w:val="Hyperlink"/>
            <w:rFonts w:ascii="Verdana" w:hAnsi="Verdana"/>
          </w:rPr>
          <w:t>https://finance.uw.edu/fr/references/revenue-codes</w:t>
        </w:r>
      </w:hyperlink>
      <w:r w:rsidR="00725E26" w:rsidRPr="00A7276C">
        <w:rPr>
          <w:rFonts w:ascii="Verdana" w:hAnsi="Verdana"/>
        </w:rPr>
        <w:t xml:space="preserve">. </w:t>
      </w:r>
    </w:p>
    <w:p w:rsidR="00234FB4" w:rsidRPr="00A7276C" w:rsidRDefault="00234FB4" w:rsidP="007039F3">
      <w:pPr>
        <w:jc w:val="center"/>
        <w:rPr>
          <w:rFonts w:ascii="Verdana" w:hAnsi="Verdana"/>
          <w:b/>
          <w:u w:val="single"/>
        </w:rPr>
      </w:pPr>
    </w:p>
    <w:p w:rsidR="00DF6B70" w:rsidRPr="00A7276C" w:rsidRDefault="00DF6B70" w:rsidP="007039F3">
      <w:pPr>
        <w:jc w:val="center"/>
        <w:rPr>
          <w:rFonts w:ascii="Verdana" w:hAnsi="Verdana"/>
          <w:b/>
          <w:u w:val="single"/>
        </w:rPr>
      </w:pPr>
      <w:r w:rsidRPr="00A7276C">
        <w:rPr>
          <w:rFonts w:ascii="Verdana" w:hAnsi="Verdana"/>
          <w:b/>
          <w:u w:val="single"/>
        </w:rPr>
        <w:t>I</w:t>
      </w:r>
      <w:r w:rsidR="00781D00" w:rsidRPr="00A7276C">
        <w:rPr>
          <w:rFonts w:ascii="Verdana" w:hAnsi="Verdana"/>
          <w:b/>
          <w:u w:val="single"/>
        </w:rPr>
        <w:t>NTEREST</w:t>
      </w:r>
      <w:r w:rsidR="001F0C6F" w:rsidRPr="00A7276C">
        <w:rPr>
          <w:rFonts w:ascii="Verdana" w:hAnsi="Verdana"/>
          <w:b/>
          <w:u w:val="single"/>
        </w:rPr>
        <w:t xml:space="preserve"> AND LATE FEES</w:t>
      </w:r>
    </w:p>
    <w:p w:rsidR="00DF6B70" w:rsidRPr="00A7276C" w:rsidRDefault="00DF6B70" w:rsidP="00DF6B70">
      <w:pPr>
        <w:rPr>
          <w:rFonts w:ascii="Verdana" w:hAnsi="Verdana"/>
          <w:b/>
          <w:u w:val="single"/>
        </w:rPr>
      </w:pPr>
    </w:p>
    <w:p w:rsidR="00B26BCF" w:rsidRPr="00A7276C" w:rsidRDefault="00DF6B70" w:rsidP="00DF6B70">
      <w:pPr>
        <w:rPr>
          <w:rStyle w:val="Hyperlink"/>
          <w:rFonts w:ascii="Verdana" w:hAnsi="Verdana"/>
          <w:color w:val="auto"/>
          <w:u w:val="none"/>
        </w:rPr>
      </w:pPr>
      <w:r w:rsidRPr="00A7276C">
        <w:rPr>
          <w:rFonts w:ascii="Verdana" w:hAnsi="Verdana"/>
        </w:rPr>
        <w:t xml:space="preserve">Interest accrual </w:t>
      </w:r>
      <w:proofErr w:type="gramStart"/>
      <w:r w:rsidRPr="00A7276C">
        <w:rPr>
          <w:rFonts w:ascii="Verdana" w:hAnsi="Verdana"/>
        </w:rPr>
        <w:t>is required</w:t>
      </w:r>
      <w:proofErr w:type="gramEnd"/>
      <w:r w:rsidRPr="00A7276C">
        <w:rPr>
          <w:rFonts w:ascii="Verdana" w:hAnsi="Verdana"/>
        </w:rPr>
        <w:t xml:space="preserve"> by state RCW 43.17.240.  More information regarding interest accrual can be found </w:t>
      </w:r>
      <w:proofErr w:type="gramStart"/>
      <w:r w:rsidRPr="00A7276C">
        <w:rPr>
          <w:rFonts w:ascii="Verdana" w:hAnsi="Verdana"/>
        </w:rPr>
        <w:t>at:</w:t>
      </w:r>
      <w:proofErr w:type="gramEnd"/>
      <w:r w:rsidRPr="00A7276C">
        <w:rPr>
          <w:rFonts w:ascii="Verdana" w:hAnsi="Verdana"/>
        </w:rPr>
        <w:t xml:space="preserve"> </w:t>
      </w:r>
      <w:hyperlink r:id="rId20" w:history="1">
        <w:r w:rsidR="0034484E" w:rsidRPr="00A7276C">
          <w:rPr>
            <w:rStyle w:val="Hyperlink"/>
            <w:rFonts w:ascii="Verdana" w:hAnsi="Verdana"/>
          </w:rPr>
          <w:t>http://apps.leg.wa.gov/RCW/default.aspx?cite=43.17.240</w:t>
        </w:r>
      </w:hyperlink>
      <w:r w:rsidR="00B26BCF" w:rsidRPr="00A7276C">
        <w:rPr>
          <w:rStyle w:val="Hyperlink"/>
          <w:rFonts w:ascii="Verdana" w:hAnsi="Verdana"/>
        </w:rPr>
        <w:t xml:space="preserve">. </w:t>
      </w:r>
      <w:r w:rsidR="00B26BCF" w:rsidRPr="00A7276C">
        <w:rPr>
          <w:rStyle w:val="Hyperlink"/>
          <w:rFonts w:ascii="Verdana" w:hAnsi="Verdana"/>
          <w:color w:val="auto"/>
          <w:u w:val="none"/>
        </w:rPr>
        <w:t>Interest will begin to accrue starting 31 days from the date of the invoice.</w:t>
      </w:r>
    </w:p>
    <w:p w:rsidR="00142F6F" w:rsidRPr="00A7276C" w:rsidRDefault="00142F6F" w:rsidP="00DF6B70">
      <w:pPr>
        <w:rPr>
          <w:rFonts w:ascii="Verdana" w:hAnsi="Verdana"/>
        </w:rPr>
      </w:pPr>
    </w:p>
    <w:p w:rsidR="00DF6B70" w:rsidRPr="00A7276C" w:rsidRDefault="0034484E" w:rsidP="00DF6B70">
      <w:pPr>
        <w:rPr>
          <w:rFonts w:ascii="Verdana" w:hAnsi="Verdana"/>
          <w:b/>
          <w:u w:val="single"/>
        </w:rPr>
      </w:pPr>
      <w:r w:rsidRPr="00A7276C">
        <w:rPr>
          <w:rFonts w:ascii="Verdana" w:hAnsi="Verdana"/>
        </w:rPr>
        <w:t>All departments are required to charg</w:t>
      </w:r>
      <w:r w:rsidR="00D0689A" w:rsidRPr="00A7276C">
        <w:rPr>
          <w:rFonts w:ascii="Verdana" w:hAnsi="Verdana"/>
        </w:rPr>
        <w:t xml:space="preserve">e interest on their receivables unless </w:t>
      </w:r>
      <w:r w:rsidR="00DA377A" w:rsidRPr="00A7276C">
        <w:rPr>
          <w:rFonts w:ascii="Verdana" w:hAnsi="Verdana"/>
        </w:rPr>
        <w:t>your customer</w:t>
      </w:r>
      <w:r w:rsidR="00D0689A" w:rsidRPr="00A7276C">
        <w:rPr>
          <w:rFonts w:ascii="Verdana" w:hAnsi="Verdana"/>
        </w:rPr>
        <w:t xml:space="preserve"> is a federal or state agency, hospital, University or </w:t>
      </w:r>
      <w:r w:rsidR="002D60E0" w:rsidRPr="00A7276C">
        <w:rPr>
          <w:rFonts w:ascii="Verdana" w:hAnsi="Verdana"/>
        </w:rPr>
        <w:t>registered N</w:t>
      </w:r>
      <w:r w:rsidR="00D0689A" w:rsidRPr="00A7276C">
        <w:rPr>
          <w:rFonts w:ascii="Verdana" w:hAnsi="Verdana"/>
        </w:rPr>
        <w:t>on-</w:t>
      </w:r>
      <w:r w:rsidR="002D60E0" w:rsidRPr="00A7276C">
        <w:rPr>
          <w:rFonts w:ascii="Verdana" w:hAnsi="Verdana"/>
        </w:rPr>
        <w:t>P</w:t>
      </w:r>
      <w:r w:rsidR="00D0689A" w:rsidRPr="00A7276C">
        <w:rPr>
          <w:rFonts w:ascii="Verdana" w:hAnsi="Verdana"/>
        </w:rPr>
        <w:t>rofit</w:t>
      </w:r>
      <w:r w:rsidR="002D60E0" w:rsidRPr="00A7276C">
        <w:rPr>
          <w:rFonts w:ascii="Verdana" w:hAnsi="Verdana"/>
        </w:rPr>
        <w:t xml:space="preserve"> organization</w:t>
      </w:r>
      <w:r w:rsidR="00D0689A" w:rsidRPr="00A7276C">
        <w:rPr>
          <w:rFonts w:ascii="Verdana" w:hAnsi="Verdana"/>
        </w:rPr>
        <w:t xml:space="preserve">. </w:t>
      </w:r>
      <w:r w:rsidR="00DA377A" w:rsidRPr="00A7276C">
        <w:rPr>
          <w:rFonts w:ascii="Verdana" w:hAnsi="Verdana"/>
        </w:rPr>
        <w:t xml:space="preserve">Customers that meet these qualifications </w:t>
      </w:r>
      <w:proofErr w:type="gramStart"/>
      <w:r w:rsidR="00DA377A" w:rsidRPr="00A7276C">
        <w:rPr>
          <w:rFonts w:ascii="Verdana" w:hAnsi="Verdana"/>
        </w:rPr>
        <w:t>will not be charged</w:t>
      </w:r>
      <w:proofErr w:type="gramEnd"/>
      <w:r w:rsidR="00DA377A" w:rsidRPr="00A7276C">
        <w:rPr>
          <w:rFonts w:ascii="Verdana" w:hAnsi="Verdana"/>
        </w:rPr>
        <w:t xml:space="preserve"> late fees or interest if the invoice is set up correctly during the </w:t>
      </w:r>
      <w:r w:rsidR="00F37E16" w:rsidRPr="00A7276C">
        <w:rPr>
          <w:rFonts w:ascii="Verdana" w:hAnsi="Verdana"/>
        </w:rPr>
        <w:t>set up process.</w:t>
      </w:r>
      <w:r w:rsidR="00BC618A" w:rsidRPr="00A7276C">
        <w:rPr>
          <w:rFonts w:ascii="Verdana" w:hAnsi="Verdana"/>
        </w:rPr>
        <w:t xml:space="preserve"> The last entry in the web entry set up should indicate Y for exempt. On the bulk </w:t>
      </w:r>
      <w:proofErr w:type="gramStart"/>
      <w:r w:rsidR="00BC618A" w:rsidRPr="00A7276C">
        <w:rPr>
          <w:rFonts w:ascii="Verdana" w:hAnsi="Verdana"/>
        </w:rPr>
        <w:t>invoice</w:t>
      </w:r>
      <w:proofErr w:type="gramEnd"/>
      <w:r w:rsidR="00BC618A" w:rsidRPr="00A7276C">
        <w:rPr>
          <w:rFonts w:ascii="Verdana" w:hAnsi="Verdana"/>
        </w:rPr>
        <w:t xml:space="preserve"> spreadsheet the </w:t>
      </w:r>
      <w:r w:rsidR="0009272B" w:rsidRPr="00A7276C">
        <w:rPr>
          <w:rFonts w:ascii="Verdana" w:hAnsi="Verdana"/>
        </w:rPr>
        <w:t>last column</w:t>
      </w:r>
      <w:r w:rsidR="006048FD" w:rsidRPr="00A7276C">
        <w:rPr>
          <w:rFonts w:ascii="Verdana" w:hAnsi="Verdana"/>
        </w:rPr>
        <w:t xml:space="preserve"> is marked with a Y.</w:t>
      </w:r>
      <w:r w:rsidR="00AE7799">
        <w:rPr>
          <w:rFonts w:ascii="Verdana" w:hAnsi="Verdana"/>
        </w:rPr>
        <w:t xml:space="preserve"> See exempt status section for more details.</w:t>
      </w:r>
    </w:p>
    <w:p w:rsidR="009F4DD1" w:rsidRPr="00A7276C" w:rsidRDefault="009F4DD1" w:rsidP="00DF6B70">
      <w:pPr>
        <w:rPr>
          <w:rFonts w:ascii="Verdana" w:hAnsi="Verdana"/>
          <w:b/>
          <w:u w:val="single"/>
        </w:rPr>
      </w:pPr>
    </w:p>
    <w:tbl>
      <w:tblPr>
        <w:tblW w:w="8667" w:type="dxa"/>
        <w:tblCellMar>
          <w:left w:w="0" w:type="dxa"/>
          <w:right w:w="0" w:type="dxa"/>
        </w:tblCellMar>
        <w:tblLook w:val="04A0" w:firstRow="1" w:lastRow="0" w:firstColumn="1" w:lastColumn="0" w:noHBand="0" w:noVBand="1"/>
      </w:tblPr>
      <w:tblGrid>
        <w:gridCol w:w="8667"/>
      </w:tblGrid>
      <w:tr w:rsidR="009655AA" w:rsidRPr="00A7276C" w:rsidTr="004E0FE6">
        <w:trPr>
          <w:trHeight w:val="263"/>
        </w:trPr>
        <w:tc>
          <w:tcPr>
            <w:tcW w:w="8667" w:type="dxa"/>
            <w:tcBorders>
              <w:top w:val="nil"/>
              <w:left w:val="nil"/>
              <w:bottom w:val="nil"/>
              <w:right w:val="nil"/>
            </w:tcBorders>
            <w:shd w:val="clear" w:color="auto" w:fill="auto"/>
            <w:noWrap/>
            <w:tcMar>
              <w:top w:w="15" w:type="dxa"/>
              <w:left w:w="15" w:type="dxa"/>
              <w:bottom w:w="0" w:type="dxa"/>
              <w:right w:w="15" w:type="dxa"/>
            </w:tcMar>
            <w:vAlign w:val="center"/>
            <w:hideMark/>
          </w:tcPr>
          <w:p w:rsidR="00F27448" w:rsidRPr="00AE7799" w:rsidRDefault="00DF6B70">
            <w:pPr>
              <w:rPr>
                <w:rFonts w:ascii="Verdana" w:hAnsi="Verdana"/>
                <w:b/>
                <w:color w:val="000000"/>
              </w:rPr>
            </w:pPr>
            <w:r w:rsidRPr="00A7276C">
              <w:rPr>
                <w:rFonts w:ascii="Verdana" w:hAnsi="Verdana"/>
              </w:rPr>
              <w:t xml:space="preserve">Invoices begin accruing interest at a rate of 1% per month/12% annually </w:t>
            </w:r>
            <w:r w:rsidR="00B26BCF" w:rsidRPr="00A7276C">
              <w:rPr>
                <w:rFonts w:ascii="Verdana" w:hAnsi="Verdana"/>
              </w:rPr>
              <w:t>starting the 31</w:t>
            </w:r>
            <w:r w:rsidR="00B26BCF" w:rsidRPr="00A7276C">
              <w:rPr>
                <w:rFonts w:ascii="Verdana" w:hAnsi="Verdana"/>
                <w:vertAlign w:val="superscript"/>
              </w:rPr>
              <w:t>st</w:t>
            </w:r>
            <w:r w:rsidR="00B26BCF" w:rsidRPr="00A7276C">
              <w:rPr>
                <w:rFonts w:ascii="Verdana" w:hAnsi="Verdana"/>
              </w:rPr>
              <w:t xml:space="preserve"> day from the date of the invoice</w:t>
            </w:r>
            <w:r w:rsidRPr="00A7276C">
              <w:rPr>
                <w:rFonts w:ascii="Verdana" w:hAnsi="Verdana"/>
              </w:rPr>
              <w:t xml:space="preserve">.  </w:t>
            </w:r>
            <w:r w:rsidRPr="00A7276C">
              <w:rPr>
                <w:rFonts w:ascii="Verdana" w:hAnsi="Verdana"/>
                <w:b/>
              </w:rPr>
              <w:t xml:space="preserve">All invoices must contain the following </w:t>
            </w:r>
            <w:r w:rsidR="00F27448" w:rsidRPr="00A7276C">
              <w:rPr>
                <w:rFonts w:ascii="Verdana" w:hAnsi="Verdana"/>
                <w:b/>
              </w:rPr>
              <w:t xml:space="preserve">two </w:t>
            </w:r>
            <w:r w:rsidRPr="00A7276C">
              <w:rPr>
                <w:rFonts w:ascii="Verdana" w:hAnsi="Verdana"/>
                <w:b/>
              </w:rPr>
              <w:t>disclaimer</w:t>
            </w:r>
            <w:r w:rsidR="009655AA" w:rsidRPr="00A7276C">
              <w:rPr>
                <w:rFonts w:ascii="Verdana" w:hAnsi="Verdana"/>
                <w:b/>
              </w:rPr>
              <w:t>s</w:t>
            </w:r>
            <w:r w:rsidRPr="00A7276C">
              <w:rPr>
                <w:rFonts w:ascii="Verdana" w:hAnsi="Verdana"/>
                <w:b/>
              </w:rPr>
              <w:t xml:space="preserve"> notifying customers of the potential for interest accrual</w:t>
            </w:r>
            <w:r w:rsidR="00290F08" w:rsidRPr="00A7276C">
              <w:rPr>
                <w:rFonts w:ascii="Verdana" w:hAnsi="Verdana"/>
                <w:b/>
              </w:rPr>
              <w:t>.</w:t>
            </w:r>
            <w:r w:rsidR="007039F3" w:rsidRPr="00A7276C">
              <w:rPr>
                <w:rFonts w:ascii="Verdana" w:hAnsi="Verdana"/>
                <w:color w:val="000000"/>
              </w:rPr>
              <w:t xml:space="preserve"> </w:t>
            </w:r>
            <w:r w:rsidR="00AE7799">
              <w:rPr>
                <w:rFonts w:ascii="Verdana" w:hAnsi="Verdana"/>
                <w:color w:val="000000"/>
              </w:rPr>
              <w:t xml:space="preserve"> </w:t>
            </w:r>
            <w:r w:rsidR="00AE7799" w:rsidRPr="00AE7799">
              <w:rPr>
                <w:rFonts w:ascii="Verdana" w:hAnsi="Verdana"/>
                <w:b/>
                <w:color w:val="000000"/>
              </w:rPr>
              <w:t>All departments</w:t>
            </w:r>
            <w:r w:rsidR="00AE7799">
              <w:rPr>
                <w:rFonts w:ascii="Verdana" w:hAnsi="Verdana"/>
                <w:b/>
                <w:color w:val="000000"/>
              </w:rPr>
              <w:t xml:space="preserve"> and all customer invoices</w:t>
            </w:r>
            <w:r w:rsidR="00AE7799" w:rsidRPr="00AE7799">
              <w:rPr>
                <w:rFonts w:ascii="Verdana" w:hAnsi="Verdana"/>
                <w:b/>
                <w:color w:val="000000"/>
              </w:rPr>
              <w:t xml:space="preserve"> must have these disclosures: </w:t>
            </w:r>
          </w:p>
          <w:p w:rsidR="00EB54DE" w:rsidRPr="00A7276C" w:rsidRDefault="00EB54DE">
            <w:pPr>
              <w:rPr>
                <w:rFonts w:ascii="Verdana" w:hAnsi="Verdana"/>
                <w:color w:val="000000"/>
              </w:rPr>
            </w:pPr>
          </w:p>
          <w:p w:rsidR="00E568B8" w:rsidRDefault="00DF6B70" w:rsidP="00E568B8">
            <w:pPr>
              <w:pStyle w:val="ListParagraph"/>
              <w:numPr>
                <w:ilvl w:val="0"/>
                <w:numId w:val="31"/>
              </w:numPr>
              <w:rPr>
                <w:rFonts w:ascii="Verdana" w:hAnsi="Verdana"/>
                <w:color w:val="984806" w:themeColor="accent6" w:themeShade="80"/>
              </w:rPr>
            </w:pPr>
            <w:r w:rsidRPr="00A7276C">
              <w:rPr>
                <w:rFonts w:ascii="Verdana" w:hAnsi="Verdana"/>
                <w:color w:val="984806" w:themeColor="accent6" w:themeShade="80"/>
              </w:rPr>
              <w:lastRenderedPageBreak/>
              <w:t xml:space="preserve">“A finance charge may be added </w:t>
            </w:r>
            <w:r w:rsidR="00EB54DE">
              <w:rPr>
                <w:rFonts w:ascii="Verdana" w:hAnsi="Verdana"/>
                <w:color w:val="984806" w:themeColor="accent6" w:themeShade="80"/>
              </w:rPr>
              <w:t>if payment is not received within 30 days of invoice date, at a</w:t>
            </w:r>
            <w:r w:rsidRPr="00A7276C">
              <w:rPr>
                <w:rFonts w:ascii="Verdana" w:hAnsi="Verdana"/>
                <w:color w:val="984806" w:themeColor="accent6" w:themeShade="80"/>
              </w:rPr>
              <w:t xml:space="preserve"> periodic rate of 1% per month, or 12% annually.”</w:t>
            </w:r>
            <w:r w:rsidR="009655AA" w:rsidRPr="00A7276C">
              <w:rPr>
                <w:rFonts w:ascii="Verdana" w:hAnsi="Verdana"/>
                <w:color w:val="984806" w:themeColor="accent6" w:themeShade="80"/>
              </w:rPr>
              <w:t xml:space="preserve"> </w:t>
            </w:r>
          </w:p>
          <w:p w:rsidR="00EB54DE" w:rsidRPr="00EB54DE" w:rsidRDefault="00EB54DE" w:rsidP="00EB54DE">
            <w:pPr>
              <w:ind w:left="360"/>
              <w:rPr>
                <w:rFonts w:ascii="Verdana" w:hAnsi="Verdana"/>
                <w:color w:val="984806" w:themeColor="accent6" w:themeShade="80"/>
              </w:rPr>
            </w:pPr>
          </w:p>
          <w:p w:rsidR="00F27448" w:rsidRPr="00A7276C" w:rsidRDefault="009655AA" w:rsidP="00E568B8">
            <w:pPr>
              <w:pStyle w:val="ListParagraph"/>
              <w:numPr>
                <w:ilvl w:val="0"/>
                <w:numId w:val="31"/>
              </w:numPr>
              <w:rPr>
                <w:rFonts w:ascii="Verdana" w:hAnsi="Verdana"/>
                <w:color w:val="984806" w:themeColor="accent6" w:themeShade="80"/>
              </w:rPr>
            </w:pPr>
            <w:r w:rsidRPr="00A7276C">
              <w:rPr>
                <w:rFonts w:ascii="Verdana" w:hAnsi="Verdana"/>
                <w:color w:val="984806" w:themeColor="accent6" w:themeShade="80"/>
              </w:rPr>
              <w:t>“</w:t>
            </w:r>
            <w:r w:rsidRPr="00A7276C">
              <w:rPr>
                <w:rFonts w:ascii="Verdana" w:hAnsi="Verdana" w:cs="Arial"/>
                <w:bCs/>
                <w:iCs/>
                <w:color w:val="984806" w:themeColor="accent6" w:themeShade="80"/>
              </w:rPr>
              <w:t>A late fee of $25.00 may be charged if payment is 60 days past due.”</w:t>
            </w:r>
            <w:r w:rsidR="002A7348" w:rsidRPr="00A7276C">
              <w:rPr>
                <w:rFonts w:ascii="Verdana" w:hAnsi="Verdana" w:cs="Arial"/>
                <w:bCs/>
                <w:iCs/>
                <w:color w:val="984806" w:themeColor="accent6" w:themeShade="80"/>
              </w:rPr>
              <w:t xml:space="preserve"> </w:t>
            </w:r>
          </w:p>
          <w:p w:rsidR="00F27448" w:rsidRPr="00A7276C" w:rsidRDefault="00F27448" w:rsidP="00F27448">
            <w:pPr>
              <w:rPr>
                <w:rFonts w:ascii="Verdana" w:hAnsi="Verdana" w:cs="Arial"/>
                <w:bCs/>
                <w:iCs/>
              </w:rPr>
            </w:pPr>
          </w:p>
          <w:p w:rsidR="00F27448" w:rsidRPr="00A7276C" w:rsidRDefault="002A7348" w:rsidP="00F27448">
            <w:pPr>
              <w:rPr>
                <w:rFonts w:ascii="Verdana" w:hAnsi="Verdana" w:cs="Arial"/>
                <w:bCs/>
                <w:iCs/>
              </w:rPr>
            </w:pPr>
            <w:r w:rsidRPr="00A7276C">
              <w:rPr>
                <w:rFonts w:ascii="Verdana" w:hAnsi="Verdana" w:cs="Arial"/>
                <w:bCs/>
                <w:iCs/>
              </w:rPr>
              <w:t xml:space="preserve">An invoice example is on our website for either a Word or Excel format. </w:t>
            </w:r>
          </w:p>
          <w:p w:rsidR="009655AA" w:rsidRPr="00A7276C" w:rsidRDefault="009655AA">
            <w:pPr>
              <w:rPr>
                <w:rFonts w:ascii="Verdana" w:hAnsi="Verdana" w:cs="Arial"/>
                <w:bCs/>
                <w:iCs/>
                <w:color w:val="984806" w:themeColor="accent6" w:themeShade="80"/>
              </w:rPr>
            </w:pPr>
          </w:p>
          <w:p w:rsidR="009655AA" w:rsidRPr="00A7276C" w:rsidRDefault="009655AA" w:rsidP="00EB54DE">
            <w:pPr>
              <w:rPr>
                <w:rFonts w:ascii="Verdana" w:hAnsi="Verdana" w:cs="Arial"/>
                <w:b/>
                <w:bCs/>
                <w:i/>
                <w:iCs/>
                <w:sz w:val="20"/>
                <w:szCs w:val="20"/>
              </w:rPr>
            </w:pPr>
            <w:r w:rsidRPr="00A7276C">
              <w:rPr>
                <w:rFonts w:ascii="Verdana" w:hAnsi="Verdana" w:cs="Arial"/>
                <w:bCs/>
                <w:iCs/>
              </w:rPr>
              <w:t xml:space="preserve">If payments </w:t>
            </w:r>
            <w:proofErr w:type="gramStart"/>
            <w:r w:rsidRPr="00A7276C">
              <w:rPr>
                <w:rFonts w:ascii="Verdana" w:hAnsi="Verdana" w:cs="Arial"/>
                <w:bCs/>
                <w:iCs/>
              </w:rPr>
              <w:t>are not received</w:t>
            </w:r>
            <w:proofErr w:type="gramEnd"/>
            <w:r w:rsidRPr="00A7276C">
              <w:rPr>
                <w:rFonts w:ascii="Verdana" w:hAnsi="Verdana" w:cs="Arial"/>
                <w:bCs/>
                <w:iCs/>
              </w:rPr>
              <w:t xml:space="preserve"> by the 30</w:t>
            </w:r>
            <w:r w:rsidRPr="00A7276C">
              <w:rPr>
                <w:rFonts w:ascii="Verdana" w:hAnsi="Verdana" w:cs="Arial"/>
                <w:bCs/>
                <w:iCs/>
                <w:vertAlign w:val="superscript"/>
              </w:rPr>
              <w:t>th</w:t>
            </w:r>
            <w:r w:rsidR="004E0FE6" w:rsidRPr="00A7276C">
              <w:rPr>
                <w:rFonts w:ascii="Verdana" w:hAnsi="Verdana" w:cs="Arial"/>
                <w:bCs/>
                <w:iCs/>
              </w:rPr>
              <w:t xml:space="preserve"> day, interest will begin </w:t>
            </w:r>
            <w:r w:rsidR="00F27448" w:rsidRPr="00A7276C">
              <w:rPr>
                <w:rFonts w:ascii="Verdana" w:hAnsi="Verdana" w:cs="Arial"/>
                <w:bCs/>
                <w:iCs/>
              </w:rPr>
              <w:t>a</w:t>
            </w:r>
            <w:r w:rsidRPr="00A7276C">
              <w:rPr>
                <w:rFonts w:ascii="Verdana" w:hAnsi="Verdana" w:cs="Arial"/>
                <w:bCs/>
                <w:iCs/>
              </w:rPr>
              <w:t xml:space="preserve">ccruing. If a vendor makes late payments they need to add an additional 1% of the invoice balance to the payment for every month past due. </w:t>
            </w:r>
            <w:r w:rsidR="00EB54DE">
              <w:rPr>
                <w:rFonts w:ascii="Verdana" w:hAnsi="Verdana" w:cs="Arial"/>
                <w:bCs/>
                <w:iCs/>
              </w:rPr>
              <w:t xml:space="preserve">The first month of interest </w:t>
            </w:r>
            <w:proofErr w:type="gramStart"/>
            <w:r w:rsidR="00EB54DE">
              <w:rPr>
                <w:rFonts w:ascii="Verdana" w:hAnsi="Verdana" w:cs="Arial"/>
                <w:bCs/>
                <w:iCs/>
              </w:rPr>
              <w:t>is charged</w:t>
            </w:r>
            <w:proofErr w:type="gramEnd"/>
            <w:r w:rsidR="00EB54DE">
              <w:rPr>
                <w:rFonts w:ascii="Verdana" w:hAnsi="Verdana" w:cs="Arial"/>
                <w:bCs/>
                <w:iCs/>
              </w:rPr>
              <w:t xml:space="preserve"> on the 61</w:t>
            </w:r>
            <w:r w:rsidR="00EB54DE" w:rsidRPr="00EB54DE">
              <w:rPr>
                <w:rFonts w:ascii="Verdana" w:hAnsi="Verdana" w:cs="Arial"/>
                <w:bCs/>
                <w:iCs/>
                <w:vertAlign w:val="superscript"/>
              </w:rPr>
              <w:t>st</w:t>
            </w:r>
            <w:r w:rsidR="00EB54DE">
              <w:rPr>
                <w:rFonts w:ascii="Verdana" w:hAnsi="Verdana" w:cs="Arial"/>
                <w:bCs/>
                <w:iCs/>
              </w:rPr>
              <w:t xml:space="preserve"> day from the invoice date.</w:t>
            </w:r>
            <w:r w:rsidR="002A7348" w:rsidRPr="00A7276C">
              <w:rPr>
                <w:rFonts w:ascii="Verdana" w:hAnsi="Verdana" w:cs="Arial"/>
                <w:bCs/>
                <w:iCs/>
              </w:rPr>
              <w:t xml:space="preserve"> This does NOT give the customer until the </w:t>
            </w:r>
            <w:r w:rsidR="00EB54DE">
              <w:rPr>
                <w:rFonts w:ascii="Verdana" w:hAnsi="Verdana" w:cs="Arial"/>
                <w:bCs/>
                <w:iCs/>
              </w:rPr>
              <w:t>61st</w:t>
            </w:r>
            <w:r w:rsidR="002A7348" w:rsidRPr="00A7276C">
              <w:rPr>
                <w:rFonts w:ascii="Verdana" w:hAnsi="Verdana" w:cs="Arial"/>
                <w:bCs/>
                <w:iCs/>
              </w:rPr>
              <w:t xml:space="preserve"> day to pay. The understanding is that payment needs to </w:t>
            </w:r>
            <w:proofErr w:type="gramStart"/>
            <w:r w:rsidR="002A7348" w:rsidRPr="00A7276C">
              <w:rPr>
                <w:rFonts w:ascii="Verdana" w:hAnsi="Verdana" w:cs="Arial"/>
                <w:bCs/>
                <w:iCs/>
              </w:rPr>
              <w:t>be received</w:t>
            </w:r>
            <w:proofErr w:type="gramEnd"/>
            <w:r w:rsidR="002A7348" w:rsidRPr="00A7276C">
              <w:rPr>
                <w:rFonts w:ascii="Verdana" w:hAnsi="Verdana" w:cs="Arial"/>
                <w:bCs/>
                <w:iCs/>
              </w:rPr>
              <w:t xml:space="preserve"> by the 30</w:t>
            </w:r>
            <w:r w:rsidR="002A7348" w:rsidRPr="00A7276C">
              <w:rPr>
                <w:rFonts w:ascii="Verdana" w:hAnsi="Verdana" w:cs="Arial"/>
                <w:bCs/>
                <w:iCs/>
                <w:vertAlign w:val="superscript"/>
              </w:rPr>
              <w:t>th</w:t>
            </w:r>
            <w:r w:rsidR="002A7348" w:rsidRPr="00A7276C">
              <w:rPr>
                <w:rFonts w:ascii="Verdana" w:hAnsi="Verdana" w:cs="Arial"/>
                <w:bCs/>
                <w:iCs/>
              </w:rPr>
              <w:t xml:space="preserve"> day to be in compliance. </w:t>
            </w:r>
          </w:p>
        </w:tc>
      </w:tr>
    </w:tbl>
    <w:p w:rsidR="001F0C6F" w:rsidRPr="00A7276C" w:rsidRDefault="001F0C6F" w:rsidP="00A42DEF">
      <w:pPr>
        <w:rPr>
          <w:rFonts w:ascii="Verdana" w:hAnsi="Verdana"/>
          <w:color w:val="984806" w:themeColor="accent6" w:themeShade="80"/>
        </w:rPr>
      </w:pPr>
    </w:p>
    <w:p w:rsidR="00EB54DE" w:rsidRDefault="00B26BCF" w:rsidP="00A42DEF">
      <w:pPr>
        <w:rPr>
          <w:rFonts w:ascii="Verdana" w:hAnsi="Verdana"/>
        </w:rPr>
      </w:pPr>
      <w:r w:rsidRPr="00A7276C">
        <w:rPr>
          <w:rFonts w:ascii="Verdana" w:hAnsi="Verdana"/>
        </w:rPr>
        <w:t>If the customer does not qualify as being exempt from interest and late charges, a</w:t>
      </w:r>
      <w:r w:rsidR="001F0C6F" w:rsidRPr="00A7276C">
        <w:rPr>
          <w:rFonts w:ascii="Verdana" w:hAnsi="Verdana"/>
        </w:rPr>
        <w:t xml:space="preserve"> late fee of $25.00 will be charged when the invoice is 60 days past due</w:t>
      </w:r>
      <w:r w:rsidRPr="00A7276C">
        <w:rPr>
          <w:rFonts w:ascii="Verdana" w:hAnsi="Verdana"/>
        </w:rPr>
        <w:t>.</w:t>
      </w:r>
      <w:r w:rsidR="002A7348" w:rsidRPr="00A7276C">
        <w:rPr>
          <w:rFonts w:ascii="Verdana" w:hAnsi="Verdana"/>
        </w:rPr>
        <w:t xml:space="preserve"> The billing system is set to add the charge on the </w:t>
      </w:r>
      <w:r w:rsidR="00EB54DE">
        <w:rPr>
          <w:rFonts w:ascii="Verdana" w:hAnsi="Verdana"/>
        </w:rPr>
        <w:t>91</w:t>
      </w:r>
      <w:r w:rsidR="00EB54DE" w:rsidRPr="00EB54DE">
        <w:rPr>
          <w:rFonts w:ascii="Verdana" w:hAnsi="Verdana"/>
          <w:vertAlign w:val="superscript"/>
        </w:rPr>
        <w:t>st</w:t>
      </w:r>
      <w:r w:rsidR="00EB54DE">
        <w:rPr>
          <w:rFonts w:ascii="Verdana" w:hAnsi="Verdana"/>
        </w:rPr>
        <w:t xml:space="preserve"> </w:t>
      </w:r>
      <w:r w:rsidR="002A7348" w:rsidRPr="00A7276C">
        <w:rPr>
          <w:rFonts w:ascii="Verdana" w:hAnsi="Verdana"/>
        </w:rPr>
        <w:t>day from the date of the invoice</w:t>
      </w:r>
      <w:r w:rsidR="0068045E" w:rsidRPr="00A7276C">
        <w:rPr>
          <w:rFonts w:ascii="Verdana" w:hAnsi="Verdana"/>
        </w:rPr>
        <w:t>.</w:t>
      </w:r>
      <w:r w:rsidR="00EB54DE">
        <w:rPr>
          <w:rFonts w:ascii="Verdana" w:hAnsi="Verdana"/>
        </w:rPr>
        <w:t xml:space="preserve"> </w:t>
      </w:r>
    </w:p>
    <w:p w:rsidR="005A5D21" w:rsidRDefault="005A5D21" w:rsidP="00A42DEF">
      <w:pPr>
        <w:rPr>
          <w:rFonts w:ascii="Verdana" w:hAnsi="Verdana"/>
        </w:rPr>
      </w:pPr>
    </w:p>
    <w:p w:rsidR="005A5D21" w:rsidRDefault="005A5D21" w:rsidP="00A42DEF">
      <w:pPr>
        <w:rPr>
          <w:rFonts w:ascii="Verdana" w:hAnsi="Verdana"/>
        </w:rPr>
      </w:pPr>
      <w:r>
        <w:rPr>
          <w:rFonts w:ascii="Verdana" w:hAnsi="Verdana"/>
        </w:rPr>
        <w:t xml:space="preserve">Please see the Invoice Management Process document for more details concerning the application of interest and late fees and the impact to the department budget. </w:t>
      </w:r>
    </w:p>
    <w:p w:rsidR="004E0FE6" w:rsidRPr="00A7276C" w:rsidRDefault="0068045E" w:rsidP="00A42DEF">
      <w:pPr>
        <w:rPr>
          <w:rFonts w:ascii="Verdana" w:hAnsi="Verdana"/>
          <w:color w:val="984806" w:themeColor="accent6" w:themeShade="80"/>
        </w:rPr>
      </w:pPr>
      <w:r w:rsidRPr="00A7276C">
        <w:rPr>
          <w:rFonts w:ascii="Verdana" w:hAnsi="Verdana"/>
        </w:rPr>
        <w:t xml:space="preserve"> </w:t>
      </w:r>
    </w:p>
    <w:p w:rsidR="00437987" w:rsidRPr="00A7276C" w:rsidRDefault="00437987" w:rsidP="007039F3">
      <w:pPr>
        <w:jc w:val="center"/>
        <w:rPr>
          <w:rFonts w:ascii="Verdana" w:hAnsi="Verdana"/>
          <w:b/>
          <w:u w:val="single"/>
        </w:rPr>
      </w:pPr>
    </w:p>
    <w:p w:rsidR="00964F40" w:rsidRPr="00A7276C" w:rsidRDefault="00964F40" w:rsidP="007039F3">
      <w:pPr>
        <w:jc w:val="center"/>
        <w:rPr>
          <w:rFonts w:ascii="Verdana" w:hAnsi="Verdana"/>
          <w:b/>
          <w:u w:val="single"/>
        </w:rPr>
      </w:pPr>
      <w:r w:rsidRPr="00A7276C">
        <w:rPr>
          <w:rFonts w:ascii="Verdana" w:hAnsi="Verdana"/>
          <w:b/>
          <w:u w:val="single"/>
        </w:rPr>
        <w:t xml:space="preserve">PROCEDURES FOR SUBMITTING </w:t>
      </w:r>
      <w:r w:rsidR="00760500" w:rsidRPr="00A7276C">
        <w:rPr>
          <w:rFonts w:ascii="Verdana" w:hAnsi="Verdana"/>
          <w:b/>
          <w:u w:val="single"/>
        </w:rPr>
        <w:t xml:space="preserve">DATA </w:t>
      </w:r>
      <w:r w:rsidRPr="00A7276C">
        <w:rPr>
          <w:rFonts w:ascii="Verdana" w:hAnsi="Verdana"/>
          <w:b/>
          <w:u w:val="single"/>
        </w:rPr>
        <w:t xml:space="preserve">TO INVOICE RECEIVABLES </w:t>
      </w:r>
    </w:p>
    <w:p w:rsidR="002E7C98" w:rsidRPr="00A7276C" w:rsidRDefault="002E7C98" w:rsidP="002E7C98">
      <w:pPr>
        <w:rPr>
          <w:rFonts w:ascii="Verdana" w:hAnsi="Verdana"/>
          <w:b/>
          <w:u w:val="single"/>
        </w:rPr>
      </w:pPr>
    </w:p>
    <w:p w:rsidR="00615C9E" w:rsidRPr="00A7276C" w:rsidRDefault="002E7C98" w:rsidP="002E7C98">
      <w:pPr>
        <w:rPr>
          <w:rFonts w:ascii="Verdana" w:hAnsi="Verdana"/>
        </w:rPr>
      </w:pPr>
      <w:r w:rsidRPr="00A7276C">
        <w:rPr>
          <w:rFonts w:ascii="Verdana" w:hAnsi="Verdana"/>
        </w:rPr>
        <w:t xml:space="preserve">Budgets that have been set up with Banking and Accounting Operations </w:t>
      </w:r>
      <w:proofErr w:type="gramStart"/>
      <w:r w:rsidRPr="00A7276C">
        <w:rPr>
          <w:rFonts w:ascii="Verdana" w:hAnsi="Verdana"/>
        </w:rPr>
        <w:t>can be used</w:t>
      </w:r>
      <w:proofErr w:type="gramEnd"/>
      <w:r w:rsidRPr="00A7276C">
        <w:rPr>
          <w:rFonts w:ascii="Verdana" w:hAnsi="Verdana"/>
        </w:rPr>
        <w:t xml:space="preserve"> to receive credit for invoices that </w:t>
      </w:r>
      <w:r w:rsidR="0044162E" w:rsidRPr="00A7276C">
        <w:rPr>
          <w:rFonts w:ascii="Verdana" w:hAnsi="Verdana"/>
        </w:rPr>
        <w:t>are</w:t>
      </w:r>
      <w:r w:rsidRPr="00A7276C">
        <w:rPr>
          <w:rFonts w:ascii="Verdana" w:hAnsi="Verdana"/>
        </w:rPr>
        <w:t xml:space="preserve"> be</w:t>
      </w:r>
      <w:r w:rsidR="0044162E" w:rsidRPr="00A7276C">
        <w:rPr>
          <w:rFonts w:ascii="Verdana" w:hAnsi="Verdana"/>
        </w:rPr>
        <w:t xml:space="preserve">ing </w:t>
      </w:r>
      <w:r w:rsidRPr="00A7276C">
        <w:rPr>
          <w:rFonts w:ascii="Verdana" w:hAnsi="Verdana"/>
        </w:rPr>
        <w:t xml:space="preserve">paid. </w:t>
      </w:r>
      <w:r w:rsidR="00095281" w:rsidRPr="00A7276C">
        <w:rPr>
          <w:rFonts w:ascii="Verdana" w:hAnsi="Verdana"/>
        </w:rPr>
        <w:t>The budgets utilized must be able to accept revenue income</w:t>
      </w:r>
      <w:r w:rsidR="00615C9E" w:rsidRPr="00A7276C">
        <w:rPr>
          <w:rFonts w:ascii="Verdana" w:hAnsi="Verdana"/>
        </w:rPr>
        <w:t xml:space="preserve"> and must not be a grant or contract payment.</w:t>
      </w:r>
      <w:r w:rsidR="007A5F0E">
        <w:rPr>
          <w:rFonts w:ascii="Verdana" w:hAnsi="Verdana"/>
        </w:rPr>
        <w:t xml:space="preserve"> The budget also needs to be set up to accept CT processing. </w:t>
      </w:r>
      <w:r w:rsidR="00615C9E" w:rsidRPr="00A7276C">
        <w:rPr>
          <w:rFonts w:ascii="Verdana" w:hAnsi="Verdana"/>
        </w:rPr>
        <w:t xml:space="preserve"> Remittances for Grants and Contracts </w:t>
      </w:r>
      <w:proofErr w:type="gramStart"/>
      <w:r w:rsidR="00615C9E" w:rsidRPr="00A7276C">
        <w:rPr>
          <w:rFonts w:ascii="Verdana" w:hAnsi="Verdana"/>
        </w:rPr>
        <w:t>are done</w:t>
      </w:r>
      <w:proofErr w:type="gramEnd"/>
      <w:r w:rsidR="00615C9E" w:rsidRPr="00A7276C">
        <w:rPr>
          <w:rFonts w:ascii="Verdana" w:hAnsi="Verdana"/>
        </w:rPr>
        <w:t xml:space="preserve"> with the GCA department. </w:t>
      </w:r>
      <w:r w:rsidR="00B700CF">
        <w:rPr>
          <w:rFonts w:ascii="Verdana" w:hAnsi="Verdana"/>
        </w:rPr>
        <w:t>I/R is not able to work with GCA budgets.</w:t>
      </w:r>
      <w:r w:rsidR="00615C9E" w:rsidRPr="00A7276C">
        <w:rPr>
          <w:rFonts w:ascii="Verdana" w:hAnsi="Verdana"/>
        </w:rPr>
        <w:t xml:space="preserve"> </w:t>
      </w:r>
    </w:p>
    <w:p w:rsidR="00615C9E" w:rsidRPr="00A7276C" w:rsidRDefault="00615C9E" w:rsidP="002E7C98">
      <w:pPr>
        <w:rPr>
          <w:rFonts w:ascii="Verdana" w:hAnsi="Verdana"/>
        </w:rPr>
      </w:pPr>
    </w:p>
    <w:p w:rsidR="00615C9E" w:rsidRPr="00A7276C" w:rsidRDefault="00615C9E" w:rsidP="002E7C98">
      <w:pPr>
        <w:rPr>
          <w:rFonts w:ascii="Verdana" w:hAnsi="Verdana"/>
        </w:rPr>
      </w:pPr>
      <w:r w:rsidRPr="00A7276C">
        <w:rPr>
          <w:rFonts w:ascii="Verdana" w:hAnsi="Verdana"/>
        </w:rPr>
        <w:t xml:space="preserve">If the department needs to set up a budget, use this website </w:t>
      </w:r>
      <w:hyperlink r:id="rId21" w:history="1">
        <w:r w:rsidRPr="00A7276C">
          <w:rPr>
            <w:rStyle w:val="Hyperlink"/>
            <w:rFonts w:ascii="Verdana" w:hAnsi="Verdana"/>
          </w:rPr>
          <w:t>https://finance.uw.edu/gca/award-lifecycle/budget-setup</w:t>
        </w:r>
      </w:hyperlink>
      <w:r w:rsidRPr="00A7276C">
        <w:rPr>
          <w:rFonts w:ascii="Verdana" w:hAnsi="Verdana"/>
        </w:rPr>
        <w:t xml:space="preserve">. Revenue code information </w:t>
      </w:r>
      <w:proofErr w:type="gramStart"/>
      <w:r w:rsidRPr="00A7276C">
        <w:rPr>
          <w:rFonts w:ascii="Verdana" w:hAnsi="Verdana"/>
        </w:rPr>
        <w:t>can be found</w:t>
      </w:r>
      <w:proofErr w:type="gramEnd"/>
      <w:r w:rsidRPr="00A7276C">
        <w:rPr>
          <w:rFonts w:ascii="Verdana" w:hAnsi="Verdana"/>
        </w:rPr>
        <w:t xml:space="preserve"> at </w:t>
      </w:r>
      <w:hyperlink r:id="rId22" w:history="1">
        <w:r w:rsidRPr="00A7276C">
          <w:rPr>
            <w:rStyle w:val="Hyperlink"/>
            <w:rFonts w:ascii="Verdana" w:hAnsi="Verdana"/>
          </w:rPr>
          <w:t>https://finance.uw.edu/fr/references/revenue-codes</w:t>
        </w:r>
      </w:hyperlink>
      <w:r w:rsidRPr="00A7276C">
        <w:rPr>
          <w:rFonts w:ascii="Verdana" w:hAnsi="Verdana"/>
        </w:rPr>
        <w:t xml:space="preserve">. Once the </w:t>
      </w:r>
      <w:r w:rsidRPr="00A7276C">
        <w:rPr>
          <w:rFonts w:ascii="Verdana" w:hAnsi="Verdana"/>
        </w:rPr>
        <w:lastRenderedPageBreak/>
        <w:t xml:space="preserve">revenue budget is set up, it needs to be set up with I/R </w:t>
      </w:r>
      <w:r w:rsidR="00DE4378" w:rsidRPr="00A7276C">
        <w:rPr>
          <w:rFonts w:ascii="Verdana" w:hAnsi="Verdana"/>
        </w:rPr>
        <w:t xml:space="preserve">department </w:t>
      </w:r>
      <w:r w:rsidRPr="00A7276C">
        <w:rPr>
          <w:rFonts w:ascii="Verdana" w:hAnsi="Verdana"/>
        </w:rPr>
        <w:t xml:space="preserve">so the billing system can process payments to the budget. </w:t>
      </w:r>
    </w:p>
    <w:p w:rsidR="00615C9E" w:rsidRPr="00A7276C" w:rsidRDefault="00615C9E" w:rsidP="002E7C98">
      <w:pPr>
        <w:rPr>
          <w:rFonts w:ascii="Verdana" w:hAnsi="Verdana"/>
        </w:rPr>
      </w:pPr>
    </w:p>
    <w:p w:rsidR="002E7C98" w:rsidRPr="00A7276C" w:rsidRDefault="002E7C98" w:rsidP="002E7C98">
      <w:pPr>
        <w:rPr>
          <w:rFonts w:ascii="Verdana" w:hAnsi="Verdana"/>
        </w:rPr>
      </w:pPr>
      <w:r w:rsidRPr="00A7276C">
        <w:rPr>
          <w:rFonts w:ascii="Verdana" w:hAnsi="Verdana"/>
        </w:rPr>
        <w:t xml:space="preserve">The initial set up </w:t>
      </w:r>
      <w:r w:rsidR="00997C0E" w:rsidRPr="00A7276C">
        <w:rPr>
          <w:rFonts w:ascii="Verdana" w:hAnsi="Verdana"/>
        </w:rPr>
        <w:t>for I/R processing</w:t>
      </w:r>
      <w:r w:rsidRPr="00A7276C">
        <w:rPr>
          <w:rFonts w:ascii="Verdana" w:hAnsi="Verdana"/>
        </w:rPr>
        <w:t xml:space="preserve"> only needs to </w:t>
      </w:r>
      <w:proofErr w:type="gramStart"/>
      <w:r w:rsidRPr="00A7276C">
        <w:rPr>
          <w:rFonts w:ascii="Verdana" w:hAnsi="Verdana"/>
        </w:rPr>
        <w:t>be completed</w:t>
      </w:r>
      <w:proofErr w:type="gramEnd"/>
      <w:r w:rsidRPr="00A7276C">
        <w:rPr>
          <w:rFonts w:ascii="Verdana" w:hAnsi="Verdana"/>
        </w:rPr>
        <w:t xml:space="preserve"> </w:t>
      </w:r>
      <w:r w:rsidR="0044162E" w:rsidRPr="00A7276C">
        <w:rPr>
          <w:rFonts w:ascii="Verdana" w:hAnsi="Verdana"/>
        </w:rPr>
        <w:t xml:space="preserve">the first time. This process takes about </w:t>
      </w:r>
      <w:r w:rsidR="0009272B" w:rsidRPr="00A7276C">
        <w:rPr>
          <w:rFonts w:ascii="Verdana" w:hAnsi="Verdana"/>
        </w:rPr>
        <w:t>24 hours</w:t>
      </w:r>
      <w:r w:rsidR="0044162E" w:rsidRPr="00A7276C">
        <w:rPr>
          <w:rFonts w:ascii="Verdana" w:hAnsi="Verdana"/>
        </w:rPr>
        <w:t xml:space="preserve"> to complete. The budget </w:t>
      </w:r>
      <w:r w:rsidR="0009272B" w:rsidRPr="00A7276C">
        <w:rPr>
          <w:rFonts w:ascii="Verdana" w:hAnsi="Verdana"/>
        </w:rPr>
        <w:t xml:space="preserve">set up </w:t>
      </w:r>
      <w:proofErr w:type="gramStart"/>
      <w:r w:rsidR="0009272B" w:rsidRPr="00A7276C">
        <w:rPr>
          <w:rFonts w:ascii="Verdana" w:hAnsi="Verdana"/>
        </w:rPr>
        <w:t>can be requested</w:t>
      </w:r>
      <w:proofErr w:type="gramEnd"/>
      <w:r w:rsidR="0044162E" w:rsidRPr="00A7276C">
        <w:rPr>
          <w:rFonts w:ascii="Verdana" w:hAnsi="Verdana"/>
        </w:rPr>
        <w:t xml:space="preserve"> with this link: </w:t>
      </w:r>
    </w:p>
    <w:p w:rsidR="0044162E" w:rsidRPr="00A7276C" w:rsidRDefault="0044162E" w:rsidP="002E7C98">
      <w:pPr>
        <w:rPr>
          <w:rFonts w:ascii="Verdana" w:hAnsi="Verdana"/>
        </w:rPr>
      </w:pPr>
    </w:p>
    <w:p w:rsidR="0044162E" w:rsidRPr="00A7276C" w:rsidRDefault="00B53AA2" w:rsidP="002E7C98">
      <w:pPr>
        <w:rPr>
          <w:rFonts w:ascii="Verdana" w:hAnsi="Verdana"/>
        </w:rPr>
      </w:pPr>
      <w:hyperlink r:id="rId23" w:history="1">
        <w:r w:rsidR="0042105E" w:rsidRPr="00FC3AFC">
          <w:rPr>
            <w:rStyle w:val="Hyperlink"/>
            <w:rFonts w:ascii="Verdana" w:hAnsi="Verdana"/>
          </w:rPr>
          <w:t>https://finance.uw.edu/fm/sfs/request-add-new-invoice-receivables-budget</w:t>
        </w:r>
      </w:hyperlink>
    </w:p>
    <w:p w:rsidR="008E5F5B" w:rsidRPr="00A7276C" w:rsidRDefault="008E5F5B" w:rsidP="008E5F5B">
      <w:pPr>
        <w:pStyle w:val="Default"/>
        <w:rPr>
          <w:rFonts w:ascii="Verdana" w:hAnsi="Verdana"/>
        </w:rPr>
      </w:pPr>
    </w:p>
    <w:p w:rsidR="00F17D4D" w:rsidRPr="00A7276C" w:rsidRDefault="00F17D4D" w:rsidP="00F73A32">
      <w:pPr>
        <w:pStyle w:val="Default"/>
        <w:rPr>
          <w:rFonts w:ascii="Verdana" w:hAnsi="Verdana" w:cs="Times New Roman"/>
        </w:rPr>
      </w:pPr>
      <w:r w:rsidRPr="00A7276C">
        <w:rPr>
          <w:rFonts w:ascii="Verdana" w:hAnsi="Verdana" w:cs="Times New Roman"/>
        </w:rPr>
        <w:t xml:space="preserve">The department will receive an email when the budget </w:t>
      </w:r>
      <w:proofErr w:type="gramStart"/>
      <w:r w:rsidRPr="00A7276C">
        <w:rPr>
          <w:rFonts w:ascii="Verdana" w:hAnsi="Verdana" w:cs="Times New Roman"/>
        </w:rPr>
        <w:t>is successfully added</w:t>
      </w:r>
      <w:proofErr w:type="gramEnd"/>
      <w:r w:rsidRPr="00A7276C">
        <w:rPr>
          <w:rFonts w:ascii="Verdana" w:hAnsi="Verdana" w:cs="Times New Roman"/>
        </w:rPr>
        <w:t xml:space="preserve"> to the Invoice Receivables system.</w:t>
      </w:r>
      <w:r w:rsidR="0062568C" w:rsidRPr="00A7276C">
        <w:rPr>
          <w:rFonts w:ascii="Verdana" w:hAnsi="Verdana" w:cs="Times New Roman"/>
        </w:rPr>
        <w:t xml:space="preserve"> After the email notification is </w:t>
      </w:r>
      <w:proofErr w:type="gramStart"/>
      <w:r w:rsidR="0062568C" w:rsidRPr="00A7276C">
        <w:rPr>
          <w:rFonts w:ascii="Verdana" w:hAnsi="Verdana" w:cs="Times New Roman"/>
        </w:rPr>
        <w:t>received</w:t>
      </w:r>
      <w:proofErr w:type="gramEnd"/>
      <w:r w:rsidR="0062568C" w:rsidRPr="00A7276C">
        <w:rPr>
          <w:rFonts w:ascii="Verdana" w:hAnsi="Verdana" w:cs="Times New Roman"/>
        </w:rPr>
        <w:t xml:space="preserve"> the next step of entering the invoice data can be completed.</w:t>
      </w:r>
    </w:p>
    <w:p w:rsidR="00F17D4D" w:rsidRPr="00A7276C" w:rsidRDefault="00F17D4D" w:rsidP="00F73A32">
      <w:pPr>
        <w:pStyle w:val="Default"/>
        <w:rPr>
          <w:rFonts w:ascii="Verdana" w:hAnsi="Verdana" w:cs="Times New Roman"/>
        </w:rPr>
      </w:pPr>
    </w:p>
    <w:p w:rsidR="004B4D81" w:rsidRDefault="00B700CF" w:rsidP="00F73A32">
      <w:pPr>
        <w:pStyle w:val="Default"/>
        <w:rPr>
          <w:rFonts w:ascii="Verdana" w:hAnsi="Verdana" w:cs="Times New Roman"/>
        </w:rPr>
      </w:pPr>
      <w:r>
        <w:rPr>
          <w:rFonts w:ascii="Verdana" w:hAnsi="Verdana" w:cs="Times New Roman"/>
        </w:rPr>
        <w:t>The i</w:t>
      </w:r>
      <w:r w:rsidR="002D5397" w:rsidRPr="00A7276C">
        <w:rPr>
          <w:rFonts w:ascii="Verdana" w:hAnsi="Verdana" w:cs="Times New Roman"/>
        </w:rPr>
        <w:t xml:space="preserve">nvoice </w:t>
      </w:r>
      <w:r>
        <w:rPr>
          <w:rFonts w:ascii="Verdana" w:hAnsi="Verdana" w:cs="Times New Roman"/>
        </w:rPr>
        <w:t>data</w:t>
      </w:r>
      <w:r w:rsidR="002D5397" w:rsidRPr="00A7276C">
        <w:rPr>
          <w:rFonts w:ascii="Verdana" w:hAnsi="Verdana" w:cs="Times New Roman"/>
        </w:rPr>
        <w:t xml:space="preserve"> </w:t>
      </w:r>
      <w:proofErr w:type="gramStart"/>
      <w:r w:rsidR="002D5397" w:rsidRPr="00A7276C">
        <w:rPr>
          <w:rFonts w:ascii="Verdana" w:hAnsi="Verdana" w:cs="Times New Roman"/>
        </w:rPr>
        <w:t>m</w:t>
      </w:r>
      <w:r w:rsidR="00F17EDA" w:rsidRPr="00A7276C">
        <w:rPr>
          <w:rFonts w:ascii="Verdana" w:hAnsi="Verdana" w:cs="Times New Roman"/>
        </w:rPr>
        <w:t>ust</w:t>
      </w:r>
      <w:r w:rsidR="002D5397" w:rsidRPr="00A7276C">
        <w:rPr>
          <w:rFonts w:ascii="Verdana" w:hAnsi="Verdana" w:cs="Times New Roman"/>
        </w:rPr>
        <w:t xml:space="preserve"> be</w:t>
      </w:r>
      <w:r w:rsidR="00F17D4D" w:rsidRPr="00A7276C">
        <w:rPr>
          <w:rFonts w:ascii="Verdana" w:hAnsi="Verdana" w:cs="Times New Roman"/>
        </w:rPr>
        <w:t xml:space="preserve"> properly</w:t>
      </w:r>
      <w:r w:rsidR="00335586" w:rsidRPr="00A7276C">
        <w:rPr>
          <w:rFonts w:ascii="Verdana" w:hAnsi="Verdana" w:cs="Times New Roman"/>
        </w:rPr>
        <w:t xml:space="preserve"> submitted</w:t>
      </w:r>
      <w:proofErr w:type="gramEnd"/>
      <w:r w:rsidR="00335586" w:rsidRPr="00A7276C">
        <w:rPr>
          <w:rFonts w:ascii="Verdana" w:hAnsi="Verdana" w:cs="Times New Roman"/>
        </w:rPr>
        <w:t xml:space="preserve"> </w:t>
      </w:r>
      <w:r w:rsidR="004333EF" w:rsidRPr="00A7276C">
        <w:rPr>
          <w:rFonts w:ascii="Verdana" w:hAnsi="Verdana" w:cs="Times New Roman"/>
          <w:b/>
        </w:rPr>
        <w:t xml:space="preserve">prior </w:t>
      </w:r>
      <w:r w:rsidR="004333EF" w:rsidRPr="00A7276C">
        <w:rPr>
          <w:rFonts w:ascii="Verdana" w:hAnsi="Verdana" w:cs="Times New Roman"/>
        </w:rPr>
        <w:t xml:space="preserve">to sending/issuing invoices to customers. </w:t>
      </w:r>
    </w:p>
    <w:p w:rsidR="005A5D21" w:rsidRDefault="005A5D21" w:rsidP="00F73A32">
      <w:pPr>
        <w:pStyle w:val="Default"/>
        <w:rPr>
          <w:rFonts w:ascii="Verdana" w:hAnsi="Verdana" w:cs="Times New Roman"/>
        </w:rPr>
      </w:pPr>
    </w:p>
    <w:p w:rsidR="00B700CF" w:rsidRPr="00A7276C" w:rsidRDefault="00B700CF" w:rsidP="00F73A32">
      <w:pPr>
        <w:pStyle w:val="Default"/>
        <w:rPr>
          <w:rFonts w:ascii="Verdana" w:hAnsi="Verdana" w:cs="Times New Roman"/>
        </w:rPr>
      </w:pPr>
    </w:p>
    <w:p w:rsidR="004333EF" w:rsidRPr="00A7276C" w:rsidRDefault="004B4D81" w:rsidP="004B4D81">
      <w:pPr>
        <w:pStyle w:val="Default"/>
        <w:jc w:val="center"/>
        <w:rPr>
          <w:rFonts w:ascii="Verdana" w:hAnsi="Verdana" w:cs="Times New Roman"/>
          <w:b/>
          <w:u w:val="single"/>
        </w:rPr>
      </w:pPr>
      <w:r w:rsidRPr="00A7276C">
        <w:rPr>
          <w:rFonts w:ascii="Verdana" w:hAnsi="Verdana" w:cs="Times New Roman"/>
          <w:b/>
          <w:u w:val="single"/>
        </w:rPr>
        <w:t>EXEMPT STATUS</w:t>
      </w:r>
    </w:p>
    <w:p w:rsidR="004B4D81" w:rsidRPr="00A7276C" w:rsidRDefault="004B4D81" w:rsidP="004B4D81">
      <w:pPr>
        <w:pStyle w:val="Default"/>
        <w:jc w:val="center"/>
        <w:rPr>
          <w:rFonts w:ascii="Verdana" w:hAnsi="Verdana" w:cs="Times New Roman"/>
          <w:b/>
          <w:u w:val="single"/>
        </w:rPr>
      </w:pPr>
    </w:p>
    <w:p w:rsidR="00290F08" w:rsidRPr="00A7276C" w:rsidRDefault="00F37E16" w:rsidP="00F73A32">
      <w:pPr>
        <w:pStyle w:val="Default"/>
        <w:rPr>
          <w:rFonts w:ascii="Verdana" w:hAnsi="Verdana"/>
        </w:rPr>
      </w:pPr>
      <w:r w:rsidRPr="00A7276C">
        <w:rPr>
          <w:rFonts w:ascii="Verdana" w:hAnsi="Verdana"/>
        </w:rPr>
        <w:t>It</w:t>
      </w:r>
      <w:r w:rsidR="001C09EA" w:rsidRPr="00A7276C">
        <w:rPr>
          <w:rFonts w:ascii="Verdana" w:hAnsi="Verdana"/>
        </w:rPr>
        <w:t xml:space="preserve"> is very important </w:t>
      </w:r>
      <w:r w:rsidR="00B700CF">
        <w:rPr>
          <w:rFonts w:ascii="Verdana" w:hAnsi="Verdana"/>
        </w:rPr>
        <w:t>to know</w:t>
      </w:r>
      <w:r w:rsidR="001C09EA" w:rsidRPr="00A7276C">
        <w:rPr>
          <w:rFonts w:ascii="Verdana" w:hAnsi="Verdana"/>
        </w:rPr>
        <w:t xml:space="preserve"> if </w:t>
      </w:r>
      <w:r w:rsidR="006C2CA4" w:rsidRPr="00A7276C">
        <w:rPr>
          <w:rFonts w:ascii="Verdana" w:hAnsi="Verdana"/>
        </w:rPr>
        <w:t xml:space="preserve">your customer </w:t>
      </w:r>
      <w:r w:rsidR="001C09EA" w:rsidRPr="00A7276C">
        <w:rPr>
          <w:rFonts w:ascii="Verdana" w:hAnsi="Verdana"/>
        </w:rPr>
        <w:t xml:space="preserve">is </w:t>
      </w:r>
      <w:r w:rsidR="006C2CA4" w:rsidRPr="00A7276C">
        <w:rPr>
          <w:rFonts w:ascii="Verdana" w:hAnsi="Verdana"/>
        </w:rPr>
        <w:t xml:space="preserve">a </w:t>
      </w:r>
      <w:r w:rsidR="001C09EA" w:rsidRPr="00A7276C">
        <w:rPr>
          <w:rFonts w:ascii="Verdana" w:hAnsi="Verdana"/>
        </w:rPr>
        <w:t xml:space="preserve">Federal or State </w:t>
      </w:r>
      <w:r w:rsidR="006C2CA4" w:rsidRPr="00A7276C">
        <w:rPr>
          <w:rFonts w:ascii="Verdana" w:hAnsi="Verdana"/>
        </w:rPr>
        <w:t>a</w:t>
      </w:r>
      <w:r w:rsidR="001C09EA" w:rsidRPr="00A7276C">
        <w:rPr>
          <w:rFonts w:ascii="Verdana" w:hAnsi="Verdana"/>
        </w:rPr>
        <w:t xml:space="preserve">gency, Hospital, University or </w:t>
      </w:r>
      <w:r w:rsidR="002D60E0" w:rsidRPr="00A7276C">
        <w:rPr>
          <w:rFonts w:ascii="Verdana" w:hAnsi="Verdana"/>
        </w:rPr>
        <w:t>registered N</w:t>
      </w:r>
      <w:r w:rsidR="006C2CA4" w:rsidRPr="00A7276C">
        <w:rPr>
          <w:rFonts w:ascii="Verdana" w:hAnsi="Verdana"/>
        </w:rPr>
        <w:t>on-</w:t>
      </w:r>
      <w:r w:rsidR="002D60E0" w:rsidRPr="00A7276C">
        <w:rPr>
          <w:rFonts w:ascii="Verdana" w:hAnsi="Verdana"/>
        </w:rPr>
        <w:t>P</w:t>
      </w:r>
      <w:r w:rsidR="006C2CA4" w:rsidRPr="00A7276C">
        <w:rPr>
          <w:rFonts w:ascii="Verdana" w:hAnsi="Verdana"/>
        </w:rPr>
        <w:t>rofit</w:t>
      </w:r>
      <w:r w:rsidR="002D60E0" w:rsidRPr="00A7276C">
        <w:rPr>
          <w:rFonts w:ascii="Verdana" w:hAnsi="Verdana"/>
        </w:rPr>
        <w:t xml:space="preserve"> organization</w:t>
      </w:r>
      <w:r w:rsidR="001C09EA" w:rsidRPr="00A7276C">
        <w:rPr>
          <w:rFonts w:ascii="Verdana" w:hAnsi="Verdana"/>
        </w:rPr>
        <w:t xml:space="preserve">. These agencies </w:t>
      </w:r>
      <w:proofErr w:type="gramStart"/>
      <w:r w:rsidR="001C09EA" w:rsidRPr="00A7276C">
        <w:rPr>
          <w:rFonts w:ascii="Verdana" w:hAnsi="Verdana"/>
        </w:rPr>
        <w:t>do not get charged</w:t>
      </w:r>
      <w:proofErr w:type="gramEnd"/>
      <w:r w:rsidR="001C09EA" w:rsidRPr="00A7276C">
        <w:rPr>
          <w:rFonts w:ascii="Verdana" w:hAnsi="Verdana"/>
        </w:rPr>
        <w:t xml:space="preserve"> a late fee or interest</w:t>
      </w:r>
      <w:r w:rsidR="006C2CA4" w:rsidRPr="00A7276C">
        <w:rPr>
          <w:rFonts w:ascii="Verdana" w:hAnsi="Verdana"/>
        </w:rPr>
        <w:t xml:space="preserve"> if the invoice is loaded correctly by indicating a Y in the required field</w:t>
      </w:r>
      <w:r w:rsidR="001C09EA" w:rsidRPr="00A7276C">
        <w:rPr>
          <w:rFonts w:ascii="Verdana" w:hAnsi="Verdana"/>
        </w:rPr>
        <w:t>.</w:t>
      </w:r>
    </w:p>
    <w:p w:rsidR="00427DB1" w:rsidRPr="00A7276C" w:rsidRDefault="00427DB1" w:rsidP="00F73A32">
      <w:pPr>
        <w:pStyle w:val="Default"/>
        <w:rPr>
          <w:rFonts w:ascii="Verdana" w:hAnsi="Verdana"/>
        </w:rPr>
      </w:pPr>
    </w:p>
    <w:p w:rsidR="00427DB1" w:rsidRPr="00A7276C" w:rsidRDefault="00F37E16" w:rsidP="00F73A32">
      <w:pPr>
        <w:pStyle w:val="Default"/>
        <w:rPr>
          <w:rFonts w:ascii="Verdana" w:hAnsi="Verdana"/>
        </w:rPr>
      </w:pPr>
      <w:r w:rsidRPr="00A7276C">
        <w:rPr>
          <w:rFonts w:ascii="Verdana" w:hAnsi="Verdana"/>
        </w:rPr>
        <w:t xml:space="preserve">As part of setting up a billing agreement with your customer it is necessary to know </w:t>
      </w:r>
      <w:proofErr w:type="gramStart"/>
      <w:r w:rsidRPr="00A7276C">
        <w:rPr>
          <w:rFonts w:ascii="Verdana" w:hAnsi="Verdana"/>
        </w:rPr>
        <w:t>if</w:t>
      </w:r>
      <w:proofErr w:type="gramEnd"/>
      <w:r w:rsidRPr="00A7276C">
        <w:rPr>
          <w:rFonts w:ascii="Verdana" w:hAnsi="Verdana"/>
        </w:rPr>
        <w:t xml:space="preserve"> they meet one of these exemptions </w:t>
      </w:r>
      <w:r w:rsidRPr="00A7276C">
        <w:rPr>
          <w:rFonts w:ascii="Verdana" w:hAnsi="Verdana"/>
          <w:b/>
        </w:rPr>
        <w:t>prior</w:t>
      </w:r>
      <w:r w:rsidRPr="00A7276C">
        <w:rPr>
          <w:rFonts w:ascii="Verdana" w:hAnsi="Verdana"/>
        </w:rPr>
        <w:t xml:space="preserve"> to setting up the invoice in our billing system. </w:t>
      </w:r>
      <w:r w:rsidR="00925099" w:rsidRPr="00A7276C">
        <w:rPr>
          <w:rFonts w:ascii="Verdana" w:hAnsi="Verdana"/>
        </w:rPr>
        <w:t xml:space="preserve">Always put the agency/hospital/university or Non-Profit name </w:t>
      </w:r>
      <w:r w:rsidR="00925099" w:rsidRPr="00A7276C">
        <w:rPr>
          <w:rFonts w:ascii="Verdana" w:hAnsi="Verdana"/>
          <w:b/>
        </w:rPr>
        <w:t>first</w:t>
      </w:r>
      <w:r w:rsidR="00925099" w:rsidRPr="00A7276C">
        <w:rPr>
          <w:rFonts w:ascii="Verdana" w:hAnsi="Verdana"/>
        </w:rPr>
        <w:t xml:space="preserve"> when inputting the invoice data. </w:t>
      </w:r>
      <w:r w:rsidR="00671C42" w:rsidRPr="00A7276C">
        <w:rPr>
          <w:rFonts w:ascii="Verdana" w:hAnsi="Verdana"/>
        </w:rPr>
        <w:t>This is necessary to validate the exempt status.</w:t>
      </w:r>
      <w:r w:rsidR="005D29FC" w:rsidRPr="00A7276C">
        <w:rPr>
          <w:rFonts w:ascii="Verdana" w:hAnsi="Verdana"/>
        </w:rPr>
        <w:t xml:space="preserve"> It </w:t>
      </w:r>
      <w:proofErr w:type="gramStart"/>
      <w:r w:rsidR="005D29FC" w:rsidRPr="00A7276C">
        <w:rPr>
          <w:rFonts w:ascii="Verdana" w:hAnsi="Verdana"/>
        </w:rPr>
        <w:t>is entered</w:t>
      </w:r>
      <w:proofErr w:type="gramEnd"/>
      <w:r w:rsidR="005D29FC" w:rsidRPr="00A7276C">
        <w:rPr>
          <w:rFonts w:ascii="Verdana" w:hAnsi="Verdana"/>
        </w:rPr>
        <w:t xml:space="preserve"> as the business name.</w:t>
      </w:r>
    </w:p>
    <w:p w:rsidR="00427DB1" w:rsidRPr="00A7276C" w:rsidRDefault="00427DB1" w:rsidP="00F73A32">
      <w:pPr>
        <w:pStyle w:val="Default"/>
        <w:rPr>
          <w:rFonts w:ascii="Verdana" w:hAnsi="Verdana"/>
        </w:rPr>
      </w:pPr>
    </w:p>
    <w:p w:rsidR="002D5397" w:rsidRPr="00A7276C" w:rsidRDefault="00925099" w:rsidP="00F73A32">
      <w:pPr>
        <w:pStyle w:val="Default"/>
        <w:rPr>
          <w:rFonts w:ascii="Verdana" w:hAnsi="Verdana"/>
        </w:rPr>
      </w:pPr>
      <w:r w:rsidRPr="00A7276C">
        <w:rPr>
          <w:rFonts w:ascii="Verdana" w:hAnsi="Verdana"/>
        </w:rPr>
        <w:t xml:space="preserve">Place the </w:t>
      </w:r>
      <w:r w:rsidR="00745E23" w:rsidRPr="00A7276C">
        <w:rPr>
          <w:rFonts w:ascii="Verdana" w:hAnsi="Verdana"/>
        </w:rPr>
        <w:t>individual</w:t>
      </w:r>
      <w:r w:rsidR="00E56039" w:rsidRPr="00A7276C">
        <w:rPr>
          <w:rFonts w:ascii="Verdana" w:hAnsi="Verdana"/>
        </w:rPr>
        <w:t>’</w:t>
      </w:r>
      <w:r w:rsidR="00745E23" w:rsidRPr="00A7276C">
        <w:rPr>
          <w:rFonts w:ascii="Verdana" w:hAnsi="Verdana"/>
        </w:rPr>
        <w:t xml:space="preserve">s name on the </w:t>
      </w:r>
      <w:r w:rsidR="00663B90" w:rsidRPr="00A7276C">
        <w:rPr>
          <w:rFonts w:ascii="Verdana" w:hAnsi="Verdana"/>
          <w:b/>
        </w:rPr>
        <w:t>first address</w:t>
      </w:r>
      <w:r w:rsidR="00663B90" w:rsidRPr="00A7276C">
        <w:rPr>
          <w:rFonts w:ascii="Verdana" w:hAnsi="Verdana"/>
        </w:rPr>
        <w:t xml:space="preserve"> </w:t>
      </w:r>
      <w:r w:rsidR="00745E23" w:rsidRPr="00A7276C">
        <w:rPr>
          <w:rFonts w:ascii="Verdana" w:hAnsi="Verdana"/>
        </w:rPr>
        <w:t>line.</w:t>
      </w:r>
      <w:r w:rsidR="00427DB1" w:rsidRPr="00A7276C">
        <w:rPr>
          <w:rFonts w:ascii="Verdana" w:hAnsi="Verdana"/>
        </w:rPr>
        <w:t xml:space="preserve"> </w:t>
      </w:r>
      <w:r w:rsidR="00E56039" w:rsidRPr="00A7276C">
        <w:rPr>
          <w:rFonts w:ascii="Verdana" w:hAnsi="Verdana"/>
        </w:rPr>
        <w:t xml:space="preserve">When two lines </w:t>
      </w:r>
      <w:proofErr w:type="gramStart"/>
      <w:r w:rsidR="00E56039" w:rsidRPr="00A7276C">
        <w:rPr>
          <w:rFonts w:ascii="Verdana" w:hAnsi="Verdana"/>
        </w:rPr>
        <w:t>are needed</w:t>
      </w:r>
      <w:proofErr w:type="gramEnd"/>
      <w:r w:rsidR="00E56039" w:rsidRPr="00A7276C">
        <w:rPr>
          <w:rFonts w:ascii="Verdana" w:hAnsi="Verdana"/>
        </w:rPr>
        <w:t xml:space="preserve"> to input the organization and the individual name, t</w:t>
      </w:r>
      <w:r w:rsidR="00663B90" w:rsidRPr="00A7276C">
        <w:rPr>
          <w:rFonts w:ascii="Verdana" w:hAnsi="Verdana"/>
        </w:rPr>
        <w:t>he mailing address would be placed on the second address line.</w:t>
      </w:r>
      <w:r w:rsidR="00860795" w:rsidRPr="00A7276C">
        <w:rPr>
          <w:rFonts w:ascii="Verdana" w:hAnsi="Verdana"/>
        </w:rPr>
        <w:t xml:space="preserve"> </w:t>
      </w:r>
    </w:p>
    <w:p w:rsidR="00D30937" w:rsidRPr="00A7276C" w:rsidRDefault="00D30937" w:rsidP="00F73A32">
      <w:pPr>
        <w:pStyle w:val="Default"/>
        <w:rPr>
          <w:rFonts w:ascii="Verdana" w:hAnsi="Verdana"/>
        </w:rPr>
      </w:pPr>
    </w:p>
    <w:p w:rsidR="00D30937" w:rsidRPr="00A7276C" w:rsidRDefault="00142F6F" w:rsidP="00F73A32">
      <w:pPr>
        <w:pStyle w:val="Default"/>
        <w:rPr>
          <w:rFonts w:ascii="Verdana" w:hAnsi="Verdana"/>
        </w:rPr>
      </w:pPr>
      <w:r w:rsidRPr="00A7276C">
        <w:rPr>
          <w:rFonts w:ascii="Verdana" w:hAnsi="Verdana"/>
        </w:rPr>
        <w:t xml:space="preserve">Abbreviating the Hospital or University name may create enough space to include the individual’s name on the first line. </w:t>
      </w:r>
      <w:r w:rsidR="00671C42" w:rsidRPr="00A7276C">
        <w:rPr>
          <w:rFonts w:ascii="Verdana" w:hAnsi="Verdana"/>
        </w:rPr>
        <w:t>The</w:t>
      </w:r>
      <w:r w:rsidR="00D30937" w:rsidRPr="00A7276C">
        <w:rPr>
          <w:rFonts w:ascii="Verdana" w:hAnsi="Verdana"/>
        </w:rPr>
        <w:t xml:space="preserve"> guidelines for the</w:t>
      </w:r>
    </w:p>
    <w:p w:rsidR="00D30937" w:rsidRDefault="00D30937" w:rsidP="0009272B">
      <w:pPr>
        <w:pStyle w:val="Default"/>
        <w:rPr>
          <w:rFonts w:ascii="Verdana" w:hAnsi="Verdana"/>
        </w:rPr>
      </w:pPr>
      <w:proofErr w:type="gramStart"/>
      <w:r w:rsidRPr="00A7276C">
        <w:rPr>
          <w:rFonts w:ascii="Verdana" w:hAnsi="Verdana"/>
        </w:rPr>
        <w:t>length</w:t>
      </w:r>
      <w:proofErr w:type="gramEnd"/>
      <w:r w:rsidRPr="00A7276C">
        <w:rPr>
          <w:rFonts w:ascii="Verdana" w:hAnsi="Verdana"/>
        </w:rPr>
        <w:t xml:space="preserve"> of characters </w:t>
      </w:r>
      <w:r w:rsidR="0009272B" w:rsidRPr="00A7276C">
        <w:rPr>
          <w:rFonts w:ascii="Verdana" w:hAnsi="Verdana"/>
        </w:rPr>
        <w:t xml:space="preserve">is to input the data the way you would want the billing notice to be formatted. </w:t>
      </w:r>
      <w:r w:rsidR="005D29FC" w:rsidRPr="00A7276C">
        <w:rPr>
          <w:rFonts w:ascii="Verdana" w:hAnsi="Verdana"/>
        </w:rPr>
        <w:t>Keep in mind what the U.S. postal service recommends for addresses.</w:t>
      </w:r>
    </w:p>
    <w:p w:rsidR="00EC0851" w:rsidRDefault="00EC0851" w:rsidP="0009272B">
      <w:pPr>
        <w:pStyle w:val="Default"/>
        <w:rPr>
          <w:rFonts w:ascii="Verdana" w:hAnsi="Verdana"/>
        </w:rPr>
      </w:pPr>
    </w:p>
    <w:p w:rsidR="00EC0851" w:rsidRPr="00A7276C" w:rsidRDefault="00EC0851" w:rsidP="0009272B">
      <w:pPr>
        <w:pStyle w:val="Default"/>
        <w:rPr>
          <w:rFonts w:ascii="Verdana" w:hAnsi="Verdana"/>
        </w:rPr>
      </w:pPr>
    </w:p>
    <w:p w:rsidR="0009272B" w:rsidRPr="00A7276C" w:rsidRDefault="0009272B" w:rsidP="0009272B">
      <w:pPr>
        <w:pStyle w:val="Default"/>
        <w:rPr>
          <w:rFonts w:ascii="Verdana" w:hAnsi="Verdana"/>
        </w:rPr>
      </w:pPr>
    </w:p>
    <w:p w:rsidR="00427DB1" w:rsidRPr="00A7276C" w:rsidRDefault="00427DB1" w:rsidP="00427DB1">
      <w:pPr>
        <w:pStyle w:val="Default"/>
        <w:jc w:val="center"/>
        <w:rPr>
          <w:rFonts w:ascii="Verdana" w:hAnsi="Verdana"/>
          <w:b/>
        </w:rPr>
      </w:pPr>
      <w:r w:rsidRPr="00A7276C">
        <w:rPr>
          <w:rFonts w:ascii="Verdana" w:hAnsi="Verdana"/>
          <w:b/>
        </w:rPr>
        <w:lastRenderedPageBreak/>
        <w:t>Examples:</w:t>
      </w:r>
    </w:p>
    <w:p w:rsidR="00427DB1" w:rsidRPr="00A7276C" w:rsidRDefault="00427DB1" w:rsidP="00427DB1">
      <w:pPr>
        <w:pStyle w:val="Default"/>
        <w:rPr>
          <w:rFonts w:ascii="Verdana" w:hAnsi="Verdana"/>
        </w:rPr>
      </w:pPr>
      <w:r w:rsidRPr="00A7276C">
        <w:rPr>
          <w:rFonts w:ascii="Verdana" w:hAnsi="Verdana"/>
        </w:rPr>
        <w:t xml:space="preserve">Name:                        </w:t>
      </w:r>
      <w:r w:rsidR="00D30937" w:rsidRPr="00A7276C">
        <w:rPr>
          <w:rFonts w:ascii="Verdana" w:hAnsi="Verdana"/>
        </w:rPr>
        <w:t xml:space="preserve">  </w:t>
      </w:r>
      <w:r w:rsidRPr="00A7276C">
        <w:rPr>
          <w:rFonts w:ascii="Verdana" w:hAnsi="Verdana"/>
        </w:rPr>
        <w:t>University of Alaska</w:t>
      </w:r>
    </w:p>
    <w:p w:rsidR="00427DB1" w:rsidRPr="00A7276C" w:rsidRDefault="00427DB1" w:rsidP="00427DB1">
      <w:pPr>
        <w:pStyle w:val="Default"/>
        <w:rPr>
          <w:rFonts w:ascii="Verdana" w:hAnsi="Verdana"/>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 </w:t>
      </w:r>
      <w:r w:rsidR="00D30937" w:rsidRPr="00A7276C">
        <w:rPr>
          <w:rFonts w:ascii="Verdana" w:hAnsi="Verdana"/>
        </w:rPr>
        <w:t xml:space="preserve"> </w:t>
      </w:r>
      <w:r w:rsidR="00BF2AFD" w:rsidRPr="00A7276C">
        <w:rPr>
          <w:rFonts w:ascii="Verdana" w:hAnsi="Verdana"/>
        </w:rPr>
        <w:t>Prof</w:t>
      </w:r>
      <w:r w:rsidR="0009272B" w:rsidRPr="00A7276C">
        <w:rPr>
          <w:rFonts w:ascii="Verdana" w:hAnsi="Verdana"/>
        </w:rPr>
        <w:t>essor</w:t>
      </w:r>
      <w:r w:rsidRPr="00A7276C">
        <w:rPr>
          <w:rFonts w:ascii="Verdana" w:hAnsi="Verdana"/>
        </w:rPr>
        <w:t xml:space="preserve"> John Smith</w:t>
      </w:r>
    </w:p>
    <w:p w:rsidR="00427DB1" w:rsidRPr="00A7276C" w:rsidRDefault="00427DB1" w:rsidP="00427DB1">
      <w:pPr>
        <w:pStyle w:val="Default"/>
        <w:rPr>
          <w:rFonts w:ascii="Verdana" w:hAnsi="Verdana"/>
        </w:rPr>
      </w:pPr>
      <w:r w:rsidRPr="00A7276C">
        <w:rPr>
          <w:rFonts w:ascii="Verdana" w:hAnsi="Verdana"/>
        </w:rPr>
        <w:t>Mailing Address 2</w:t>
      </w:r>
      <w:r w:rsidRPr="00A7276C">
        <w:rPr>
          <w:rFonts w:ascii="Verdana" w:hAnsi="Verdana"/>
          <w:vertAlign w:val="superscript"/>
        </w:rPr>
        <w:t>nd</w:t>
      </w:r>
      <w:r w:rsidRPr="00A7276C">
        <w:rPr>
          <w:rFonts w:ascii="Verdana" w:hAnsi="Verdana"/>
        </w:rPr>
        <w:t xml:space="preserve"> line: 123 Main St</w:t>
      </w:r>
    </w:p>
    <w:p w:rsidR="00427DB1" w:rsidRPr="00A7276C" w:rsidRDefault="00427DB1" w:rsidP="00427DB1">
      <w:pPr>
        <w:pStyle w:val="Default"/>
        <w:rPr>
          <w:rFonts w:ascii="Verdana" w:hAnsi="Verdana"/>
        </w:rPr>
      </w:pPr>
      <w:r w:rsidRPr="00A7276C">
        <w:rPr>
          <w:rFonts w:ascii="Verdana" w:hAnsi="Verdana"/>
        </w:rPr>
        <w:t>Cit</w:t>
      </w:r>
      <w:r w:rsidR="00860795" w:rsidRPr="00A7276C">
        <w:rPr>
          <w:rFonts w:ascii="Verdana" w:hAnsi="Verdana"/>
        </w:rPr>
        <w:t>y and State:               Anchorage A</w:t>
      </w:r>
      <w:r w:rsidR="00D30937" w:rsidRPr="00A7276C">
        <w:rPr>
          <w:rFonts w:ascii="Verdana" w:hAnsi="Verdana"/>
        </w:rPr>
        <w:t>K</w:t>
      </w:r>
      <w:r w:rsidR="00860795" w:rsidRPr="00A7276C">
        <w:rPr>
          <w:rFonts w:ascii="Verdana" w:hAnsi="Verdana"/>
        </w:rPr>
        <w:t xml:space="preserve"> 12345     </w:t>
      </w:r>
    </w:p>
    <w:p w:rsidR="00860795" w:rsidRPr="00A7276C" w:rsidRDefault="00860795" w:rsidP="00427DB1">
      <w:pPr>
        <w:pStyle w:val="Default"/>
        <w:rPr>
          <w:rFonts w:ascii="Verdana" w:hAnsi="Verdana"/>
        </w:rPr>
      </w:pPr>
    </w:p>
    <w:p w:rsidR="00860795" w:rsidRPr="00A7276C" w:rsidRDefault="00860795" w:rsidP="00427DB1">
      <w:pPr>
        <w:pStyle w:val="Default"/>
        <w:rPr>
          <w:rFonts w:ascii="Verdana" w:hAnsi="Verdana"/>
        </w:rPr>
      </w:pPr>
      <w:r w:rsidRPr="00A7276C">
        <w:rPr>
          <w:rFonts w:ascii="Verdana" w:hAnsi="Verdana"/>
        </w:rPr>
        <w:t xml:space="preserve">Name:                      </w:t>
      </w:r>
      <w:r w:rsidR="00D30937" w:rsidRPr="00A7276C">
        <w:rPr>
          <w:rFonts w:ascii="Verdana" w:hAnsi="Verdana"/>
        </w:rPr>
        <w:t xml:space="preserve">   </w:t>
      </w:r>
      <w:r w:rsidRPr="00A7276C">
        <w:rPr>
          <w:rFonts w:ascii="Verdana" w:hAnsi="Verdana"/>
        </w:rPr>
        <w:t xml:space="preserve"> </w:t>
      </w:r>
      <w:r w:rsidR="00D30937" w:rsidRPr="00A7276C">
        <w:rPr>
          <w:rFonts w:ascii="Verdana" w:hAnsi="Verdana"/>
        </w:rPr>
        <w:t xml:space="preserve"> </w:t>
      </w:r>
      <w:r w:rsidRPr="00A7276C">
        <w:rPr>
          <w:rFonts w:ascii="Verdana" w:hAnsi="Verdana"/>
        </w:rPr>
        <w:t>Oregon State Hospital</w:t>
      </w:r>
    </w:p>
    <w:p w:rsidR="00860795" w:rsidRPr="00A7276C" w:rsidRDefault="00860795" w:rsidP="00925099">
      <w:pPr>
        <w:pStyle w:val="Default"/>
        <w:tabs>
          <w:tab w:val="left" w:pos="5235"/>
        </w:tabs>
        <w:rPr>
          <w:rFonts w:ascii="Verdana" w:hAnsi="Verdana"/>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w:t>
      </w:r>
      <w:r w:rsidR="00D30937" w:rsidRPr="00A7276C">
        <w:rPr>
          <w:rFonts w:ascii="Verdana" w:hAnsi="Verdana"/>
        </w:rPr>
        <w:t xml:space="preserve"> </w:t>
      </w:r>
      <w:r w:rsidR="00BF2AFD" w:rsidRPr="00A7276C">
        <w:rPr>
          <w:rFonts w:ascii="Verdana" w:hAnsi="Verdana"/>
        </w:rPr>
        <w:t xml:space="preserve"> Dr</w:t>
      </w:r>
      <w:r w:rsidR="0009272B" w:rsidRPr="00A7276C">
        <w:rPr>
          <w:rFonts w:ascii="Verdana" w:hAnsi="Verdana"/>
        </w:rPr>
        <w:t>.</w:t>
      </w:r>
      <w:r w:rsidRPr="00A7276C">
        <w:rPr>
          <w:rFonts w:ascii="Verdana" w:hAnsi="Verdana"/>
        </w:rPr>
        <w:t xml:space="preserve"> John Smith</w:t>
      </w:r>
    </w:p>
    <w:p w:rsidR="00860795" w:rsidRPr="00A7276C" w:rsidRDefault="00860795" w:rsidP="00925099">
      <w:pPr>
        <w:pStyle w:val="Default"/>
        <w:tabs>
          <w:tab w:val="left" w:pos="5235"/>
        </w:tabs>
        <w:rPr>
          <w:rFonts w:ascii="Verdana" w:hAnsi="Verdana"/>
        </w:rPr>
      </w:pPr>
      <w:r w:rsidRPr="00A7276C">
        <w:rPr>
          <w:rFonts w:ascii="Verdana" w:hAnsi="Verdana"/>
        </w:rPr>
        <w:t>Mailing Address 2</w:t>
      </w:r>
      <w:r w:rsidRPr="00A7276C">
        <w:rPr>
          <w:rFonts w:ascii="Verdana" w:hAnsi="Verdana"/>
          <w:vertAlign w:val="superscript"/>
        </w:rPr>
        <w:t>nd</w:t>
      </w:r>
      <w:r w:rsidRPr="00A7276C">
        <w:rPr>
          <w:rFonts w:ascii="Verdana" w:hAnsi="Verdana"/>
        </w:rPr>
        <w:t xml:space="preserve"> line: 12</w:t>
      </w:r>
      <w:r w:rsidR="00671C42" w:rsidRPr="00A7276C">
        <w:rPr>
          <w:rFonts w:ascii="Verdana" w:hAnsi="Verdana"/>
        </w:rPr>
        <w:t>3</w:t>
      </w:r>
      <w:r w:rsidRPr="00A7276C">
        <w:rPr>
          <w:rFonts w:ascii="Verdana" w:hAnsi="Verdana"/>
        </w:rPr>
        <w:t xml:space="preserve"> Main St</w:t>
      </w:r>
    </w:p>
    <w:p w:rsidR="00860795" w:rsidRPr="00A7276C" w:rsidRDefault="00860795" w:rsidP="00925099">
      <w:pPr>
        <w:pStyle w:val="Default"/>
        <w:tabs>
          <w:tab w:val="left" w:pos="5235"/>
        </w:tabs>
        <w:rPr>
          <w:rFonts w:ascii="Verdana" w:hAnsi="Verdana"/>
        </w:rPr>
      </w:pPr>
      <w:r w:rsidRPr="00A7276C">
        <w:rPr>
          <w:rFonts w:ascii="Verdana" w:hAnsi="Verdana"/>
        </w:rPr>
        <w:t>City and State:               Roseburg OR 12345</w:t>
      </w:r>
    </w:p>
    <w:p w:rsidR="00142F6F" w:rsidRPr="00A7276C" w:rsidRDefault="00142F6F" w:rsidP="00142F6F">
      <w:pPr>
        <w:rPr>
          <w:rFonts w:ascii="Verdana" w:hAnsi="Verdana" w:cs="Arial"/>
          <w:color w:val="000000"/>
        </w:rPr>
      </w:pPr>
    </w:p>
    <w:p w:rsidR="00142F6F" w:rsidRPr="00A7276C" w:rsidRDefault="00142F6F" w:rsidP="00142F6F">
      <w:pPr>
        <w:rPr>
          <w:rFonts w:ascii="Verdana" w:hAnsi="Verdana" w:cs="Arial"/>
          <w:color w:val="000000"/>
        </w:rPr>
      </w:pPr>
      <w:r w:rsidRPr="00A7276C">
        <w:rPr>
          <w:rFonts w:ascii="Verdana" w:hAnsi="Verdana" w:cs="Arial"/>
          <w:color w:val="000000"/>
        </w:rPr>
        <w:t>Name:</w:t>
      </w:r>
      <w:r w:rsidR="00D30937" w:rsidRPr="00A7276C">
        <w:rPr>
          <w:rFonts w:ascii="Verdana" w:hAnsi="Verdana" w:cs="Arial"/>
          <w:color w:val="000000"/>
        </w:rPr>
        <w:t xml:space="preserve">                          </w:t>
      </w:r>
      <w:r w:rsidRPr="00A7276C">
        <w:rPr>
          <w:rFonts w:ascii="Verdana" w:hAnsi="Verdana" w:cs="Arial"/>
          <w:color w:val="000000"/>
        </w:rPr>
        <w:t xml:space="preserve"> </w:t>
      </w:r>
      <w:r w:rsidR="0009272B" w:rsidRPr="00A7276C">
        <w:rPr>
          <w:rFonts w:ascii="Verdana" w:hAnsi="Verdana" w:cs="Arial"/>
          <w:color w:val="000000"/>
        </w:rPr>
        <w:t>Oregon State Univ.</w:t>
      </w:r>
      <w:r w:rsidRPr="00A7276C">
        <w:rPr>
          <w:rFonts w:ascii="Verdana" w:hAnsi="Verdana" w:cs="Arial"/>
          <w:color w:val="000000"/>
        </w:rPr>
        <w:t xml:space="preserve"> Prof John Smith</w:t>
      </w:r>
    </w:p>
    <w:p w:rsidR="00142F6F" w:rsidRPr="00A7276C" w:rsidRDefault="00671C42" w:rsidP="00142F6F">
      <w:pPr>
        <w:rPr>
          <w:rFonts w:ascii="Verdana" w:hAnsi="Verdana" w:cs="Arial"/>
          <w:color w:val="000000"/>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w:t>
      </w:r>
      <w:r w:rsidR="00D30937" w:rsidRPr="00A7276C">
        <w:rPr>
          <w:rFonts w:ascii="Verdana" w:hAnsi="Verdana"/>
        </w:rPr>
        <w:t xml:space="preserve">  </w:t>
      </w:r>
      <w:r w:rsidRPr="00A7276C">
        <w:rPr>
          <w:rFonts w:ascii="Verdana" w:hAnsi="Verdana"/>
        </w:rPr>
        <w:t>123 Main St</w:t>
      </w:r>
    </w:p>
    <w:p w:rsidR="00B400EA" w:rsidRPr="00A7276C" w:rsidRDefault="00671C42" w:rsidP="00925099">
      <w:pPr>
        <w:pStyle w:val="Default"/>
        <w:tabs>
          <w:tab w:val="left" w:pos="5235"/>
        </w:tabs>
        <w:rPr>
          <w:rFonts w:ascii="Verdana" w:hAnsi="Verdana"/>
        </w:rPr>
      </w:pPr>
      <w:r w:rsidRPr="00A7276C">
        <w:rPr>
          <w:rFonts w:ascii="Verdana" w:hAnsi="Verdana"/>
        </w:rPr>
        <w:t>City and State:               Seattle WA 12345</w:t>
      </w:r>
    </w:p>
    <w:p w:rsidR="00F37E16" w:rsidRPr="00A7276C" w:rsidRDefault="00925099" w:rsidP="00925099">
      <w:pPr>
        <w:pStyle w:val="Default"/>
        <w:tabs>
          <w:tab w:val="left" w:pos="5235"/>
        </w:tabs>
        <w:rPr>
          <w:rFonts w:ascii="Verdana" w:hAnsi="Verdana"/>
        </w:rPr>
      </w:pPr>
      <w:r w:rsidRPr="00A7276C">
        <w:rPr>
          <w:rFonts w:ascii="Verdana" w:hAnsi="Verdana"/>
        </w:rPr>
        <w:tab/>
      </w:r>
    </w:p>
    <w:p w:rsidR="00F37E16" w:rsidRPr="00A7276C" w:rsidRDefault="00F37E16" w:rsidP="00F73A32">
      <w:pPr>
        <w:pStyle w:val="Default"/>
        <w:rPr>
          <w:rFonts w:ascii="Verdana" w:hAnsi="Verdana"/>
        </w:rPr>
      </w:pPr>
      <w:r w:rsidRPr="00A7276C">
        <w:rPr>
          <w:rFonts w:ascii="Verdana" w:hAnsi="Verdana"/>
        </w:rPr>
        <w:t xml:space="preserve">If </w:t>
      </w:r>
      <w:r w:rsidR="00D95BEB" w:rsidRPr="00A7276C">
        <w:rPr>
          <w:rFonts w:ascii="Verdana" w:hAnsi="Verdana"/>
        </w:rPr>
        <w:t>the</w:t>
      </w:r>
      <w:r w:rsidRPr="00A7276C">
        <w:rPr>
          <w:rFonts w:ascii="Verdana" w:hAnsi="Verdana"/>
        </w:rPr>
        <w:t xml:space="preserve"> department discovers that </w:t>
      </w:r>
      <w:r w:rsidR="00B700CF">
        <w:rPr>
          <w:rFonts w:ascii="Verdana" w:hAnsi="Verdana"/>
        </w:rPr>
        <w:t>the</w:t>
      </w:r>
      <w:r w:rsidRPr="00A7276C">
        <w:rPr>
          <w:rFonts w:ascii="Verdana" w:hAnsi="Verdana"/>
        </w:rPr>
        <w:t xml:space="preserve"> customer meets one of the exemption requirements </w:t>
      </w:r>
      <w:r w:rsidRPr="00A7276C">
        <w:rPr>
          <w:rFonts w:ascii="Verdana" w:hAnsi="Verdana"/>
          <w:b/>
        </w:rPr>
        <w:t>after</w:t>
      </w:r>
      <w:r w:rsidRPr="00A7276C">
        <w:rPr>
          <w:rFonts w:ascii="Verdana" w:hAnsi="Verdana"/>
        </w:rPr>
        <w:t xml:space="preserve"> the invoice was uploaded to the </w:t>
      </w:r>
      <w:proofErr w:type="gramStart"/>
      <w:r w:rsidRPr="00A7276C">
        <w:rPr>
          <w:rFonts w:ascii="Verdana" w:hAnsi="Verdana"/>
        </w:rPr>
        <w:t>system</w:t>
      </w:r>
      <w:proofErr w:type="gramEnd"/>
      <w:r w:rsidRPr="00A7276C">
        <w:rPr>
          <w:rFonts w:ascii="Verdana" w:hAnsi="Verdana"/>
        </w:rPr>
        <w:t xml:space="preserve"> please send an email as soon as possible to </w:t>
      </w:r>
      <w:hyperlink r:id="rId24" w:history="1">
        <w:r w:rsidRPr="00A7276C">
          <w:rPr>
            <w:rStyle w:val="Hyperlink"/>
            <w:rFonts w:ascii="Verdana" w:hAnsi="Verdana"/>
          </w:rPr>
          <w:t>invoices@uw.edu</w:t>
        </w:r>
      </w:hyperlink>
      <w:r w:rsidRPr="00A7276C">
        <w:rPr>
          <w:rFonts w:ascii="Verdana" w:hAnsi="Verdana"/>
        </w:rPr>
        <w:t xml:space="preserve">. This </w:t>
      </w:r>
      <w:proofErr w:type="gramStart"/>
      <w:r w:rsidRPr="00A7276C">
        <w:rPr>
          <w:rFonts w:ascii="Verdana" w:hAnsi="Verdana"/>
        </w:rPr>
        <w:t>must be done</w:t>
      </w:r>
      <w:proofErr w:type="gramEnd"/>
      <w:r w:rsidRPr="00A7276C">
        <w:rPr>
          <w:rFonts w:ascii="Verdana" w:hAnsi="Verdana"/>
        </w:rPr>
        <w:t xml:space="preserve"> </w:t>
      </w:r>
      <w:r w:rsidRPr="00A7276C">
        <w:rPr>
          <w:rFonts w:ascii="Verdana" w:hAnsi="Verdana"/>
          <w:b/>
        </w:rPr>
        <w:t>BEFORE</w:t>
      </w:r>
      <w:r w:rsidRPr="00A7276C">
        <w:rPr>
          <w:rFonts w:ascii="Verdana" w:hAnsi="Verdana"/>
        </w:rPr>
        <w:t xml:space="preserve"> the payment is made or your budget will only be credited for the net amount. Late fees and interest </w:t>
      </w:r>
      <w:proofErr w:type="gramStart"/>
      <w:r w:rsidRPr="00A7276C">
        <w:rPr>
          <w:rFonts w:ascii="Verdana" w:hAnsi="Verdana"/>
        </w:rPr>
        <w:t>are</w:t>
      </w:r>
      <w:r w:rsidR="007C60C6" w:rsidRPr="00A7276C">
        <w:rPr>
          <w:rFonts w:ascii="Verdana" w:hAnsi="Verdana"/>
        </w:rPr>
        <w:t xml:space="preserve"> taken</w:t>
      </w:r>
      <w:proofErr w:type="gramEnd"/>
      <w:r w:rsidR="007C60C6" w:rsidRPr="00A7276C">
        <w:rPr>
          <w:rFonts w:ascii="Verdana" w:hAnsi="Verdana"/>
        </w:rPr>
        <w:t xml:space="preserve"> first</w:t>
      </w:r>
      <w:r w:rsidRPr="00A7276C">
        <w:rPr>
          <w:rFonts w:ascii="Verdana" w:hAnsi="Verdana"/>
        </w:rPr>
        <w:t xml:space="preserve">. </w:t>
      </w:r>
    </w:p>
    <w:p w:rsidR="001F0C6F" w:rsidRPr="00A7276C" w:rsidRDefault="00C868C4" w:rsidP="00C868C4">
      <w:pPr>
        <w:pStyle w:val="Default"/>
        <w:tabs>
          <w:tab w:val="left" w:pos="3780"/>
        </w:tabs>
        <w:rPr>
          <w:rFonts w:ascii="Verdana" w:hAnsi="Verdana"/>
        </w:rPr>
      </w:pPr>
      <w:r w:rsidRPr="00A7276C">
        <w:rPr>
          <w:rFonts w:ascii="Verdana" w:hAnsi="Verdana"/>
        </w:rPr>
        <w:tab/>
      </w:r>
    </w:p>
    <w:p w:rsidR="005D0778" w:rsidRPr="00A7276C" w:rsidRDefault="005A5D21" w:rsidP="00971DDC">
      <w:pPr>
        <w:pStyle w:val="Default"/>
        <w:jc w:val="center"/>
        <w:rPr>
          <w:rFonts w:ascii="Verdana" w:hAnsi="Verdana"/>
          <w:b/>
          <w:u w:val="single"/>
        </w:rPr>
      </w:pPr>
      <w:r>
        <w:rPr>
          <w:rFonts w:ascii="Verdana" w:hAnsi="Verdana"/>
          <w:b/>
          <w:u w:val="single"/>
        </w:rPr>
        <w:t>U</w:t>
      </w:r>
      <w:r w:rsidR="00971DDC" w:rsidRPr="00A7276C">
        <w:rPr>
          <w:rFonts w:ascii="Verdana" w:hAnsi="Verdana"/>
          <w:b/>
          <w:u w:val="single"/>
        </w:rPr>
        <w:t>PLOADING INVOICE DATA</w:t>
      </w:r>
    </w:p>
    <w:p w:rsidR="00971DDC" w:rsidRPr="00A7276C" w:rsidRDefault="00971DDC" w:rsidP="00F73A32">
      <w:pPr>
        <w:pStyle w:val="Default"/>
        <w:rPr>
          <w:rFonts w:ascii="Verdana" w:hAnsi="Verdana"/>
        </w:rPr>
      </w:pPr>
    </w:p>
    <w:p w:rsidR="00847B83" w:rsidRPr="00A7276C" w:rsidRDefault="00847B83" w:rsidP="000A20F4">
      <w:pPr>
        <w:rPr>
          <w:rFonts w:ascii="Verdana" w:hAnsi="Verdana"/>
        </w:rPr>
      </w:pPr>
      <w:r w:rsidRPr="00A7276C">
        <w:rPr>
          <w:rFonts w:ascii="Verdana" w:hAnsi="Verdana"/>
        </w:rPr>
        <w:t xml:space="preserve">Uploading invoice </w:t>
      </w:r>
      <w:r w:rsidR="007048C3" w:rsidRPr="00A7276C">
        <w:rPr>
          <w:rFonts w:ascii="Verdana" w:hAnsi="Verdana"/>
        </w:rPr>
        <w:t xml:space="preserve">data to the system </w:t>
      </w:r>
      <w:proofErr w:type="gramStart"/>
      <w:r w:rsidR="007048C3" w:rsidRPr="00A7276C">
        <w:rPr>
          <w:rFonts w:ascii="Verdana" w:hAnsi="Verdana"/>
        </w:rPr>
        <w:t>should be done</w:t>
      </w:r>
      <w:proofErr w:type="gramEnd"/>
      <w:r w:rsidR="007048C3" w:rsidRPr="00A7276C">
        <w:rPr>
          <w:rFonts w:ascii="Verdana" w:hAnsi="Verdana"/>
        </w:rPr>
        <w:t xml:space="preserve"> using an Internet Explorer browser or Safari for Mac. Using a Mozilla Foxfire or Google browser </w:t>
      </w:r>
      <w:r w:rsidR="00786BA1" w:rsidRPr="00A7276C">
        <w:rPr>
          <w:rFonts w:ascii="Verdana" w:hAnsi="Verdana"/>
        </w:rPr>
        <w:t>can</w:t>
      </w:r>
      <w:r w:rsidR="007048C3" w:rsidRPr="00A7276C">
        <w:rPr>
          <w:rFonts w:ascii="Verdana" w:hAnsi="Verdana"/>
        </w:rPr>
        <w:t xml:space="preserve"> cause the data to shift one space and all data </w:t>
      </w:r>
      <w:proofErr w:type="gramStart"/>
      <w:r w:rsidR="00786BA1" w:rsidRPr="00A7276C">
        <w:rPr>
          <w:rFonts w:ascii="Verdana" w:hAnsi="Verdana"/>
        </w:rPr>
        <w:t xml:space="preserve">could </w:t>
      </w:r>
      <w:r w:rsidR="007048C3" w:rsidRPr="00A7276C">
        <w:rPr>
          <w:rFonts w:ascii="Verdana" w:hAnsi="Verdana"/>
        </w:rPr>
        <w:t>be rejected</w:t>
      </w:r>
      <w:proofErr w:type="gramEnd"/>
      <w:r w:rsidR="007048C3" w:rsidRPr="00A7276C">
        <w:rPr>
          <w:rFonts w:ascii="Verdana" w:hAnsi="Verdana"/>
        </w:rPr>
        <w:t xml:space="preserve">. </w:t>
      </w:r>
    </w:p>
    <w:p w:rsidR="005D0778" w:rsidRPr="00A7276C" w:rsidRDefault="005D0778" w:rsidP="000A20F4">
      <w:pPr>
        <w:rPr>
          <w:rFonts w:ascii="Verdana" w:hAnsi="Verdana"/>
        </w:rPr>
      </w:pPr>
    </w:p>
    <w:p w:rsidR="000A20F4" w:rsidRPr="00A7276C" w:rsidRDefault="00FF6EAD" w:rsidP="000A20F4">
      <w:pPr>
        <w:rPr>
          <w:rFonts w:ascii="Verdana" w:hAnsi="Verdana"/>
        </w:rPr>
      </w:pPr>
      <w:r w:rsidRPr="00A7276C">
        <w:rPr>
          <w:rFonts w:ascii="Verdana" w:hAnsi="Verdana"/>
        </w:rPr>
        <w:t xml:space="preserve">Uploading to the Invoice Receivables system </w:t>
      </w:r>
      <w:proofErr w:type="gramStart"/>
      <w:r w:rsidRPr="00A7276C">
        <w:rPr>
          <w:rFonts w:ascii="Verdana" w:hAnsi="Verdana"/>
        </w:rPr>
        <w:t>can be done</w:t>
      </w:r>
      <w:proofErr w:type="gramEnd"/>
      <w:r w:rsidRPr="00A7276C">
        <w:rPr>
          <w:rFonts w:ascii="Verdana" w:hAnsi="Verdana"/>
        </w:rPr>
        <w:t xml:space="preserve"> in two ways. </w:t>
      </w:r>
    </w:p>
    <w:p w:rsidR="000A20F4" w:rsidRPr="00A7276C" w:rsidRDefault="000A20F4" w:rsidP="00FF6EAD">
      <w:pPr>
        <w:pStyle w:val="Default"/>
        <w:rPr>
          <w:rFonts w:ascii="Verdana" w:hAnsi="Verdana" w:cs="Times New Roman"/>
        </w:rPr>
      </w:pPr>
    </w:p>
    <w:p w:rsidR="000A20F4" w:rsidRPr="00A7276C" w:rsidRDefault="000A20F4" w:rsidP="00FF6EAD">
      <w:pPr>
        <w:pStyle w:val="Default"/>
        <w:rPr>
          <w:rFonts w:ascii="Verdana" w:hAnsi="Verdana" w:cs="Times New Roman"/>
        </w:rPr>
      </w:pPr>
      <w:r w:rsidRPr="00A7276C">
        <w:rPr>
          <w:rFonts w:ascii="Verdana" w:hAnsi="Verdana" w:cs="Times New Roman"/>
        </w:rPr>
        <w:t xml:space="preserve">The input options are: </w:t>
      </w:r>
    </w:p>
    <w:p w:rsidR="00FF6EAD" w:rsidRPr="00A7276C" w:rsidRDefault="00FF6EAD" w:rsidP="00F73A32">
      <w:pPr>
        <w:pStyle w:val="Default"/>
        <w:rPr>
          <w:rFonts w:ascii="Verdana" w:hAnsi="Verdana"/>
        </w:rPr>
      </w:pPr>
    </w:p>
    <w:p w:rsidR="007B22D3" w:rsidRPr="00A7276C" w:rsidRDefault="002D5397" w:rsidP="0042105E">
      <w:pPr>
        <w:pStyle w:val="Default"/>
        <w:numPr>
          <w:ilvl w:val="0"/>
          <w:numId w:val="26"/>
        </w:numPr>
        <w:rPr>
          <w:rFonts w:ascii="Verdana" w:hAnsi="Verdana" w:cs="Times New Roman"/>
        </w:rPr>
      </w:pPr>
      <w:r w:rsidRPr="00A7276C">
        <w:rPr>
          <w:rFonts w:ascii="Verdana" w:hAnsi="Verdana" w:cs="Times New Roman"/>
        </w:rPr>
        <w:t>Web Entry: Departments may submit individual invoice records online via the I</w:t>
      </w:r>
      <w:r w:rsidR="00BB6EEB" w:rsidRPr="00A7276C">
        <w:rPr>
          <w:rFonts w:ascii="Verdana" w:hAnsi="Verdana" w:cs="Times New Roman"/>
        </w:rPr>
        <w:t xml:space="preserve">nvoice </w:t>
      </w:r>
      <w:r w:rsidRPr="00A7276C">
        <w:rPr>
          <w:rFonts w:ascii="Verdana" w:hAnsi="Verdana" w:cs="Times New Roman"/>
        </w:rPr>
        <w:t>R</w:t>
      </w:r>
      <w:r w:rsidR="00BB6EEB" w:rsidRPr="00A7276C">
        <w:rPr>
          <w:rFonts w:ascii="Verdana" w:hAnsi="Verdana" w:cs="Times New Roman"/>
        </w:rPr>
        <w:t>eceivables</w:t>
      </w:r>
      <w:r w:rsidRPr="00A7276C">
        <w:rPr>
          <w:rFonts w:ascii="Verdana" w:hAnsi="Verdana" w:cs="Times New Roman"/>
        </w:rPr>
        <w:t xml:space="preserve"> Entry website at </w:t>
      </w:r>
      <w:hyperlink r:id="rId25" w:history="1">
        <w:r w:rsidR="0042105E" w:rsidRPr="00FC3AFC">
          <w:rPr>
            <w:rStyle w:val="Hyperlink"/>
            <w:rFonts w:ascii="Verdana" w:hAnsi="Verdana" w:cs="Times New Roman"/>
          </w:rPr>
          <w:t>https://finance.uw.edu/sfs/invoice-entry</w:t>
        </w:r>
      </w:hyperlink>
      <w:r w:rsidR="0042105E">
        <w:rPr>
          <w:rFonts w:ascii="Verdana" w:hAnsi="Verdana" w:cs="Times New Roman"/>
        </w:rPr>
        <w:t xml:space="preserve"> </w:t>
      </w:r>
      <w:r w:rsidRPr="00A7276C">
        <w:rPr>
          <w:rFonts w:ascii="Verdana" w:hAnsi="Verdana" w:cs="Times New Roman"/>
        </w:rPr>
        <w:t xml:space="preserve">  </w:t>
      </w:r>
    </w:p>
    <w:p w:rsidR="002256ED" w:rsidRPr="00A7276C" w:rsidRDefault="002256ED" w:rsidP="00F73A32">
      <w:pPr>
        <w:pStyle w:val="Default"/>
        <w:rPr>
          <w:rFonts w:ascii="Verdana" w:hAnsi="Verdana" w:cs="Times New Roman"/>
        </w:rPr>
      </w:pPr>
    </w:p>
    <w:p w:rsidR="00093479" w:rsidRPr="00A7276C" w:rsidRDefault="002D5397" w:rsidP="00F73A32">
      <w:pPr>
        <w:pStyle w:val="Default"/>
        <w:rPr>
          <w:rFonts w:ascii="Verdana" w:hAnsi="Verdana" w:cs="Times New Roman"/>
        </w:rPr>
      </w:pPr>
      <w:r w:rsidRPr="00A7276C">
        <w:rPr>
          <w:rFonts w:ascii="Verdana" w:hAnsi="Verdana" w:cs="Times New Roman"/>
        </w:rPr>
        <w:t xml:space="preserve">Instructions for Invoice Input via the web </w:t>
      </w:r>
      <w:proofErr w:type="gramStart"/>
      <w:r w:rsidR="00E96BFD" w:rsidRPr="00A7276C">
        <w:rPr>
          <w:rFonts w:ascii="Verdana" w:hAnsi="Verdana" w:cs="Times New Roman"/>
        </w:rPr>
        <w:t>can</w:t>
      </w:r>
      <w:r w:rsidRPr="00A7276C">
        <w:rPr>
          <w:rFonts w:ascii="Verdana" w:hAnsi="Verdana" w:cs="Times New Roman"/>
        </w:rPr>
        <w:t xml:space="preserve"> be found</w:t>
      </w:r>
      <w:proofErr w:type="gramEnd"/>
      <w:r w:rsidRPr="00A7276C">
        <w:rPr>
          <w:rFonts w:ascii="Verdana" w:hAnsi="Verdana" w:cs="Times New Roman"/>
        </w:rPr>
        <w:t xml:space="preserve"> at </w:t>
      </w:r>
      <w:hyperlink r:id="rId26" w:history="1">
        <w:r w:rsidR="00E37E1D" w:rsidRPr="00FC3AFC">
          <w:rPr>
            <w:rStyle w:val="Hyperlink"/>
            <w:rFonts w:ascii="Verdana" w:hAnsi="Verdana" w:cs="Times New Roman"/>
          </w:rPr>
          <w:t>http://finance.uw.edu/fm/sfs/sites/default/files/doc/ir-entry.docx</w:t>
        </w:r>
      </w:hyperlink>
      <w:r w:rsidR="00093479" w:rsidRPr="00A7276C">
        <w:rPr>
          <w:rFonts w:ascii="Verdana" w:hAnsi="Verdana" w:cs="Times New Roman"/>
        </w:rPr>
        <w:t>.</w:t>
      </w:r>
    </w:p>
    <w:p w:rsidR="00E56039" w:rsidRPr="00A7276C" w:rsidRDefault="002D5397" w:rsidP="00F73A32">
      <w:pPr>
        <w:pStyle w:val="Default"/>
        <w:rPr>
          <w:rFonts w:ascii="Verdana" w:hAnsi="Verdana" w:cs="Times New Roman"/>
        </w:rPr>
      </w:pPr>
      <w:r w:rsidRPr="00A7276C">
        <w:rPr>
          <w:rFonts w:ascii="Verdana" w:hAnsi="Verdana" w:cs="Times New Roman"/>
        </w:rPr>
        <w:t xml:space="preserve">Invoices input via the web by 3pm </w:t>
      </w:r>
      <w:proofErr w:type="gramStart"/>
      <w:r w:rsidR="00786BA1" w:rsidRPr="00A7276C">
        <w:rPr>
          <w:rFonts w:ascii="Verdana" w:hAnsi="Verdana" w:cs="Times New Roman"/>
        </w:rPr>
        <w:t>are</w:t>
      </w:r>
      <w:r w:rsidRPr="00A7276C">
        <w:rPr>
          <w:rFonts w:ascii="Verdana" w:hAnsi="Verdana" w:cs="Times New Roman"/>
        </w:rPr>
        <w:t xml:space="preserve"> </w:t>
      </w:r>
      <w:r w:rsidR="00786BA1" w:rsidRPr="00A7276C">
        <w:rPr>
          <w:rFonts w:ascii="Verdana" w:hAnsi="Verdana" w:cs="Times New Roman"/>
        </w:rPr>
        <w:t>uploaded</w:t>
      </w:r>
      <w:proofErr w:type="gramEnd"/>
      <w:r w:rsidR="00786BA1" w:rsidRPr="00A7276C">
        <w:rPr>
          <w:rFonts w:ascii="Verdana" w:hAnsi="Verdana" w:cs="Times New Roman"/>
        </w:rPr>
        <w:t xml:space="preserve"> to the system the following morning. Invoices </w:t>
      </w:r>
      <w:proofErr w:type="gramStart"/>
      <w:r w:rsidR="00786BA1" w:rsidRPr="00A7276C">
        <w:rPr>
          <w:rFonts w:ascii="Verdana" w:hAnsi="Verdana" w:cs="Times New Roman"/>
        </w:rPr>
        <w:t>can be mailed</w:t>
      </w:r>
      <w:proofErr w:type="gramEnd"/>
      <w:r w:rsidR="00786BA1" w:rsidRPr="00A7276C">
        <w:rPr>
          <w:rFonts w:ascii="Verdana" w:hAnsi="Verdana" w:cs="Times New Roman"/>
        </w:rPr>
        <w:t xml:space="preserve"> out after 12:00</w:t>
      </w:r>
      <w:r w:rsidR="00B700CF">
        <w:rPr>
          <w:rFonts w:ascii="Verdana" w:hAnsi="Verdana" w:cs="Times New Roman"/>
        </w:rPr>
        <w:t xml:space="preserve"> (noon)</w:t>
      </w:r>
      <w:r w:rsidR="00786BA1" w:rsidRPr="00A7276C">
        <w:rPr>
          <w:rFonts w:ascii="Verdana" w:hAnsi="Verdana" w:cs="Times New Roman"/>
        </w:rPr>
        <w:t xml:space="preserve"> the following day. We will let you know </w:t>
      </w:r>
      <w:r w:rsidR="00E96BFD" w:rsidRPr="00A7276C">
        <w:rPr>
          <w:rFonts w:ascii="Verdana" w:hAnsi="Verdana" w:cs="Times New Roman"/>
        </w:rPr>
        <w:t xml:space="preserve">before </w:t>
      </w:r>
      <w:r w:rsidR="00786BA1" w:rsidRPr="00A7276C">
        <w:rPr>
          <w:rFonts w:ascii="Verdana" w:hAnsi="Verdana" w:cs="Times New Roman"/>
        </w:rPr>
        <w:t xml:space="preserve">noon the following day if there are any concerns or corrections needed. </w:t>
      </w:r>
    </w:p>
    <w:p w:rsidR="002D5397" w:rsidRPr="00A7276C" w:rsidRDefault="002D5397" w:rsidP="00F73A32">
      <w:pPr>
        <w:pStyle w:val="Default"/>
        <w:rPr>
          <w:rFonts w:ascii="Verdana" w:hAnsi="Verdana" w:cs="Times New Roman"/>
        </w:rPr>
      </w:pPr>
      <w:r w:rsidRPr="00A7276C">
        <w:rPr>
          <w:rFonts w:ascii="Verdana" w:hAnsi="Verdana" w:cs="Times New Roman"/>
        </w:rPr>
        <w:t xml:space="preserve"> </w:t>
      </w:r>
    </w:p>
    <w:p w:rsidR="00D732B7" w:rsidRPr="00A7276C" w:rsidRDefault="00D45F86" w:rsidP="00F73A32">
      <w:pPr>
        <w:pStyle w:val="Default"/>
        <w:numPr>
          <w:ilvl w:val="0"/>
          <w:numId w:val="26"/>
        </w:numPr>
        <w:rPr>
          <w:rFonts w:ascii="Verdana" w:hAnsi="Verdana" w:cs="Times New Roman"/>
          <w:color w:val="FF0000"/>
        </w:rPr>
      </w:pPr>
      <w:r w:rsidRPr="00A7276C">
        <w:rPr>
          <w:rFonts w:ascii="Verdana" w:hAnsi="Verdana" w:cs="Times New Roman"/>
        </w:rPr>
        <w:lastRenderedPageBreak/>
        <w:t>D</w:t>
      </w:r>
      <w:r w:rsidR="002D5397" w:rsidRPr="00A7276C">
        <w:rPr>
          <w:rFonts w:ascii="Verdana" w:hAnsi="Verdana" w:cs="Times New Roman"/>
        </w:rPr>
        <w:t>epartments may also submit invoice records using the standard Invoice Entry Excel template</w:t>
      </w:r>
      <w:r w:rsidR="00D732B7" w:rsidRPr="00A7276C">
        <w:rPr>
          <w:rFonts w:ascii="Verdana" w:hAnsi="Verdana" w:cs="Times New Roman"/>
        </w:rPr>
        <w:t xml:space="preserve">. </w:t>
      </w:r>
      <w:r w:rsidR="002D5397" w:rsidRPr="00A7276C">
        <w:rPr>
          <w:rFonts w:ascii="Verdana" w:hAnsi="Verdana" w:cs="Times New Roman"/>
        </w:rPr>
        <w:t xml:space="preserve"> The Excel spreadsheet is t</w:t>
      </w:r>
      <w:r w:rsidR="00287B7F" w:rsidRPr="00A7276C">
        <w:rPr>
          <w:rFonts w:ascii="Verdana" w:hAnsi="Verdana" w:cs="Times New Roman"/>
        </w:rPr>
        <w:t xml:space="preserve">he preferred method for </w:t>
      </w:r>
      <w:r w:rsidR="002D5397" w:rsidRPr="00A7276C">
        <w:rPr>
          <w:rFonts w:ascii="Verdana" w:hAnsi="Verdana" w:cs="Times New Roman"/>
        </w:rPr>
        <w:t xml:space="preserve">submissions of </w:t>
      </w:r>
      <w:r w:rsidR="00DC1BBF" w:rsidRPr="00A7276C">
        <w:rPr>
          <w:rFonts w:ascii="Verdana" w:hAnsi="Verdana" w:cs="Times New Roman"/>
          <w:i/>
        </w:rPr>
        <w:t>bulk</w:t>
      </w:r>
      <w:r w:rsidR="002D5397" w:rsidRPr="00A7276C">
        <w:rPr>
          <w:rFonts w:ascii="Verdana" w:hAnsi="Verdana" w:cs="Times New Roman"/>
          <w:b/>
          <w:i/>
        </w:rPr>
        <w:t xml:space="preserve"> </w:t>
      </w:r>
      <w:r w:rsidR="002D5397" w:rsidRPr="00A7276C">
        <w:rPr>
          <w:rFonts w:ascii="Verdana" w:hAnsi="Verdana" w:cs="Times New Roman"/>
        </w:rPr>
        <w:t>invoice records</w:t>
      </w:r>
      <w:r w:rsidR="00D30937" w:rsidRPr="00A7276C">
        <w:rPr>
          <w:rFonts w:ascii="Verdana" w:hAnsi="Verdana" w:cs="Times New Roman"/>
        </w:rPr>
        <w:t xml:space="preserve"> (</w:t>
      </w:r>
      <w:proofErr w:type="gramStart"/>
      <w:r w:rsidR="00B700CF">
        <w:rPr>
          <w:rFonts w:ascii="Verdana" w:hAnsi="Verdana" w:cs="Times New Roman"/>
        </w:rPr>
        <w:t>8</w:t>
      </w:r>
      <w:proofErr w:type="gramEnd"/>
      <w:r w:rsidR="00D30937" w:rsidRPr="00A7276C">
        <w:rPr>
          <w:rFonts w:ascii="Verdana" w:hAnsi="Verdana" w:cs="Times New Roman"/>
        </w:rPr>
        <w:t xml:space="preserve"> or more </w:t>
      </w:r>
      <w:r w:rsidR="009F4EEC" w:rsidRPr="00A7276C">
        <w:rPr>
          <w:rFonts w:ascii="Verdana" w:hAnsi="Verdana" w:cs="Times New Roman"/>
        </w:rPr>
        <w:t xml:space="preserve">submitted </w:t>
      </w:r>
      <w:r w:rsidR="00D30937" w:rsidRPr="00A7276C">
        <w:rPr>
          <w:rFonts w:ascii="Verdana" w:hAnsi="Verdana" w:cs="Times New Roman"/>
        </w:rPr>
        <w:t>at the same time)</w:t>
      </w:r>
      <w:r w:rsidR="00287B7F" w:rsidRPr="00A7276C">
        <w:rPr>
          <w:rFonts w:ascii="Verdana" w:hAnsi="Verdana" w:cs="Times New Roman"/>
        </w:rPr>
        <w:t>, and may be used in conjunction with the invoice template to create a mail-merge document for generating invoices</w:t>
      </w:r>
      <w:r w:rsidR="002D5397" w:rsidRPr="00A7276C">
        <w:rPr>
          <w:rFonts w:ascii="Verdana" w:hAnsi="Verdana" w:cs="Times New Roman"/>
        </w:rPr>
        <w:t>.</w:t>
      </w:r>
      <w:r w:rsidR="00D13652" w:rsidRPr="00A7276C">
        <w:rPr>
          <w:rFonts w:ascii="Verdana" w:hAnsi="Verdana" w:cs="Times New Roman"/>
        </w:rPr>
        <w:t xml:space="preserve"> </w:t>
      </w:r>
      <w:r w:rsidR="00E96BFD" w:rsidRPr="00A7276C">
        <w:rPr>
          <w:rFonts w:ascii="Verdana" w:hAnsi="Verdana" w:cs="Times New Roman"/>
        </w:rPr>
        <w:t xml:space="preserve">Please use Bulk Invoices for XXX (department prefix) in the subject line of the email. This will catch our attention. </w:t>
      </w:r>
      <w:r w:rsidR="00786BA1" w:rsidRPr="00A7276C">
        <w:rPr>
          <w:rFonts w:ascii="Verdana" w:hAnsi="Verdana" w:cs="Times New Roman"/>
        </w:rPr>
        <w:t xml:space="preserve">If the input </w:t>
      </w:r>
      <w:proofErr w:type="gramStart"/>
      <w:r w:rsidR="00786BA1" w:rsidRPr="00A7276C">
        <w:rPr>
          <w:rFonts w:ascii="Verdana" w:hAnsi="Verdana" w:cs="Times New Roman"/>
        </w:rPr>
        <w:t>is submitted</w:t>
      </w:r>
      <w:proofErr w:type="gramEnd"/>
      <w:r w:rsidR="00786BA1" w:rsidRPr="00A7276C">
        <w:rPr>
          <w:rFonts w:ascii="Verdana" w:hAnsi="Verdana" w:cs="Times New Roman"/>
        </w:rPr>
        <w:t xml:space="preserve"> before 3:00 pm, the invoices can be mailed out after 12:00 </w:t>
      </w:r>
      <w:r w:rsidR="00B700CF">
        <w:rPr>
          <w:rFonts w:ascii="Verdana" w:hAnsi="Verdana" w:cs="Times New Roman"/>
        </w:rPr>
        <w:t xml:space="preserve">(noon) </w:t>
      </w:r>
      <w:r w:rsidR="00786BA1" w:rsidRPr="00A7276C">
        <w:rPr>
          <w:rFonts w:ascii="Verdana" w:hAnsi="Verdana" w:cs="Times New Roman"/>
        </w:rPr>
        <w:t xml:space="preserve">the following day. </w:t>
      </w:r>
    </w:p>
    <w:p w:rsidR="00D45F86" w:rsidRPr="00A7276C" w:rsidRDefault="00D45F86" w:rsidP="00F73A32">
      <w:pPr>
        <w:pStyle w:val="Default"/>
        <w:rPr>
          <w:rFonts w:ascii="Verdana" w:hAnsi="Verdana" w:cs="Times New Roman"/>
        </w:rPr>
      </w:pPr>
    </w:p>
    <w:p w:rsidR="002D5397" w:rsidRDefault="0038303A" w:rsidP="00F73A32">
      <w:pPr>
        <w:pStyle w:val="Default"/>
        <w:rPr>
          <w:rFonts w:ascii="Verdana" w:hAnsi="Verdana" w:cs="Times New Roman"/>
          <w:b/>
        </w:rPr>
      </w:pPr>
      <w:r w:rsidRPr="00A7276C">
        <w:rPr>
          <w:rFonts w:ascii="Verdana" w:hAnsi="Verdana" w:cs="Times New Roman"/>
        </w:rPr>
        <w:t>W</w:t>
      </w:r>
      <w:r w:rsidR="002D5397" w:rsidRPr="00A7276C">
        <w:rPr>
          <w:rFonts w:ascii="Verdana" w:hAnsi="Verdana" w:cs="Times New Roman"/>
        </w:rPr>
        <w:t>e can only accept Excel files using this standard template.</w:t>
      </w:r>
      <w:r w:rsidR="00A66FA8" w:rsidRPr="00A7276C">
        <w:rPr>
          <w:rFonts w:ascii="Verdana" w:hAnsi="Verdana" w:cs="Times New Roman"/>
        </w:rPr>
        <w:t xml:space="preserve"> </w:t>
      </w:r>
      <w:r w:rsidR="002D64EA" w:rsidRPr="00A7276C">
        <w:rPr>
          <w:rFonts w:ascii="Verdana" w:hAnsi="Verdana" w:cs="Times New Roman"/>
        </w:rPr>
        <w:t xml:space="preserve">To use this method please request the template by emailing </w:t>
      </w:r>
      <w:hyperlink r:id="rId27" w:history="1">
        <w:r w:rsidR="002D64EA" w:rsidRPr="00A7276C">
          <w:rPr>
            <w:rStyle w:val="Hyperlink"/>
            <w:rFonts w:ascii="Verdana" w:hAnsi="Verdana" w:cs="Times New Roman"/>
          </w:rPr>
          <w:t>invoices@uw.edu</w:t>
        </w:r>
      </w:hyperlink>
      <w:r w:rsidR="002D64EA" w:rsidRPr="00A7276C">
        <w:rPr>
          <w:rFonts w:ascii="Verdana" w:hAnsi="Verdana" w:cs="Times New Roman"/>
        </w:rPr>
        <w:t xml:space="preserve">. </w:t>
      </w:r>
      <w:r w:rsidR="002D5397" w:rsidRPr="00A7276C">
        <w:rPr>
          <w:rFonts w:ascii="Verdana" w:hAnsi="Verdana" w:cs="Times New Roman"/>
        </w:rPr>
        <w:t xml:space="preserve">Files that do not utilize this template </w:t>
      </w:r>
      <w:r w:rsidR="00234FB4" w:rsidRPr="00A7276C">
        <w:rPr>
          <w:rFonts w:ascii="Verdana" w:hAnsi="Verdana" w:cs="Times New Roman"/>
        </w:rPr>
        <w:t xml:space="preserve">for bulk inputs </w:t>
      </w:r>
      <w:proofErr w:type="gramStart"/>
      <w:r w:rsidR="002D5397" w:rsidRPr="00A7276C">
        <w:rPr>
          <w:rFonts w:ascii="Verdana" w:hAnsi="Verdana" w:cs="Times New Roman"/>
        </w:rPr>
        <w:t>will be returned</w:t>
      </w:r>
      <w:proofErr w:type="gramEnd"/>
      <w:r w:rsidR="002D5397" w:rsidRPr="00A7276C">
        <w:rPr>
          <w:rFonts w:ascii="Verdana" w:hAnsi="Verdana" w:cs="Times New Roman"/>
        </w:rPr>
        <w:t xml:space="preserve"> to the department for corrections. </w:t>
      </w:r>
      <w:r w:rsidR="00D45F86" w:rsidRPr="00A7276C">
        <w:rPr>
          <w:rFonts w:ascii="Verdana" w:hAnsi="Verdana" w:cs="Times New Roman"/>
          <w:b/>
        </w:rPr>
        <w:t>Please do not alter this template!</w:t>
      </w:r>
      <w:r w:rsidR="00D30937" w:rsidRPr="00A7276C">
        <w:rPr>
          <w:rFonts w:ascii="Verdana" w:hAnsi="Verdana" w:cs="Times New Roman"/>
          <w:b/>
        </w:rPr>
        <w:t xml:space="preserve"> Adding or removing columns or spacing will cause the spreadsheet to reject. </w:t>
      </w:r>
      <w:r w:rsidR="007A5F0E">
        <w:rPr>
          <w:rFonts w:ascii="Verdana" w:hAnsi="Verdana" w:cs="Times New Roman"/>
          <w:b/>
        </w:rPr>
        <w:t xml:space="preserve">No columns </w:t>
      </w:r>
      <w:proofErr w:type="gramStart"/>
      <w:r w:rsidR="007A5F0E">
        <w:rPr>
          <w:rFonts w:ascii="Verdana" w:hAnsi="Verdana" w:cs="Times New Roman"/>
          <w:b/>
        </w:rPr>
        <w:t>should be hidden</w:t>
      </w:r>
      <w:proofErr w:type="gramEnd"/>
      <w:r w:rsidR="007A5F0E">
        <w:rPr>
          <w:rFonts w:ascii="Verdana" w:hAnsi="Verdana" w:cs="Times New Roman"/>
          <w:b/>
        </w:rPr>
        <w:t xml:space="preserve"> after the data has been entered. </w:t>
      </w:r>
      <w:r w:rsidR="00E96BFD" w:rsidRPr="00A7276C">
        <w:rPr>
          <w:rFonts w:ascii="Verdana" w:hAnsi="Verdana" w:cs="Times New Roman"/>
          <w:b/>
        </w:rPr>
        <w:t>Please ensure the worksheet tab has exactly the same name, spacing and capitalization as the spreadsheet file name to prevent a rejection.</w:t>
      </w:r>
    </w:p>
    <w:p w:rsidR="003160A1" w:rsidRPr="00A7276C" w:rsidRDefault="003160A1" w:rsidP="00F73A32">
      <w:pPr>
        <w:pStyle w:val="Default"/>
        <w:rPr>
          <w:rFonts w:ascii="Verdana" w:hAnsi="Verdana" w:cs="Times New Roman"/>
          <w:b/>
        </w:rPr>
      </w:pPr>
    </w:p>
    <w:p w:rsidR="002D64EA" w:rsidRPr="00A7276C" w:rsidRDefault="002D64EA" w:rsidP="00F73A32">
      <w:pPr>
        <w:pStyle w:val="Default"/>
        <w:rPr>
          <w:rFonts w:ascii="Verdana" w:hAnsi="Verdana" w:cs="Times New Roman"/>
        </w:rPr>
      </w:pPr>
    </w:p>
    <w:p w:rsidR="00141B03" w:rsidRPr="00A7276C" w:rsidRDefault="00E96BFD" w:rsidP="00F73A32">
      <w:pPr>
        <w:pStyle w:val="Default"/>
        <w:rPr>
          <w:rFonts w:ascii="Verdana" w:hAnsi="Verdana" w:cs="Times New Roman"/>
        </w:rPr>
      </w:pPr>
      <w:r w:rsidRPr="00A7276C">
        <w:rPr>
          <w:rFonts w:ascii="Verdana" w:hAnsi="Verdana" w:cs="Times New Roman"/>
        </w:rPr>
        <w:t xml:space="preserve">Any files received before 3 pm </w:t>
      </w:r>
      <w:proofErr w:type="gramStart"/>
      <w:r w:rsidRPr="00A7276C">
        <w:rPr>
          <w:rFonts w:ascii="Verdana" w:hAnsi="Verdana" w:cs="Times New Roman"/>
        </w:rPr>
        <w:t>will be uploaded</w:t>
      </w:r>
      <w:proofErr w:type="gramEnd"/>
      <w:r w:rsidRPr="00A7276C">
        <w:rPr>
          <w:rFonts w:ascii="Verdana" w:hAnsi="Verdana" w:cs="Times New Roman"/>
        </w:rPr>
        <w:t xml:space="preserve"> to the billing system the following morning. </w:t>
      </w:r>
    </w:p>
    <w:p w:rsidR="00E96BFD" w:rsidRPr="00A7276C" w:rsidRDefault="00E96BFD" w:rsidP="00F73A32">
      <w:pPr>
        <w:pStyle w:val="Default"/>
        <w:rPr>
          <w:rFonts w:ascii="Verdana" w:hAnsi="Verdana" w:cs="Times New Roman"/>
        </w:rPr>
      </w:pPr>
    </w:p>
    <w:p w:rsidR="00781D00" w:rsidRPr="00A7276C" w:rsidRDefault="007039F3" w:rsidP="007039F3">
      <w:pPr>
        <w:rPr>
          <w:rFonts w:ascii="Verdana" w:hAnsi="Verdana"/>
        </w:rPr>
      </w:pPr>
      <w:r w:rsidRPr="00A7276C">
        <w:rPr>
          <w:rStyle w:val="CharacterStyle1"/>
          <w:rFonts w:ascii="Verdana" w:eastAsiaTheme="minorEastAsia" w:hAnsi="Verdana"/>
          <w:b/>
          <w:i/>
          <w:sz w:val="24"/>
          <w:szCs w:val="24"/>
        </w:rPr>
        <w:t>IMPORTANT</w:t>
      </w:r>
      <w:r w:rsidRPr="00A7276C">
        <w:rPr>
          <w:rStyle w:val="CharacterStyle1"/>
          <w:rFonts w:ascii="Verdana" w:eastAsiaTheme="minorEastAsia" w:hAnsi="Verdana"/>
          <w:i/>
        </w:rPr>
        <w:t xml:space="preserve"> </w:t>
      </w:r>
      <w:r w:rsidRPr="00A7276C">
        <w:rPr>
          <w:rFonts w:ascii="Verdana" w:hAnsi="Verdana"/>
          <w:b/>
          <w:i/>
          <w:color w:val="000000"/>
        </w:rPr>
        <w:t>NOTE</w:t>
      </w:r>
      <w:r w:rsidRPr="00A7276C">
        <w:rPr>
          <w:rFonts w:ascii="Verdana" w:hAnsi="Verdana"/>
          <w:color w:val="000000"/>
        </w:rPr>
        <w:t xml:space="preserve">: </w:t>
      </w:r>
      <w:r w:rsidR="00781D00" w:rsidRPr="00A7276C">
        <w:rPr>
          <w:rFonts w:ascii="Verdana" w:hAnsi="Verdana"/>
        </w:rPr>
        <w:t>Failing to use one of these methods will result in SFS’s inability to trace, change, or update the invoice</w:t>
      </w:r>
      <w:r w:rsidR="00D45F86" w:rsidRPr="00A7276C">
        <w:rPr>
          <w:rFonts w:ascii="Verdana" w:hAnsi="Verdana"/>
          <w:color w:val="FF0000"/>
        </w:rPr>
        <w:t xml:space="preserve">. </w:t>
      </w:r>
      <w:r w:rsidR="00D45F86" w:rsidRPr="00A7276C">
        <w:rPr>
          <w:rFonts w:ascii="Verdana" w:hAnsi="Verdana"/>
        </w:rPr>
        <w:t xml:space="preserve">Credit to the budget will be delayed and may require research and additional assistance from the department that issued the invoice. </w:t>
      </w:r>
    </w:p>
    <w:p w:rsidR="007048C3" w:rsidRPr="00A7276C" w:rsidRDefault="007048C3" w:rsidP="007039F3">
      <w:pPr>
        <w:rPr>
          <w:rFonts w:ascii="Verdana" w:hAnsi="Verdana"/>
        </w:rPr>
      </w:pPr>
    </w:p>
    <w:p w:rsidR="00477E59" w:rsidRPr="00A7276C" w:rsidRDefault="00477E59" w:rsidP="007039F3">
      <w:pPr>
        <w:rPr>
          <w:rFonts w:ascii="Verdana" w:hAnsi="Verdana"/>
        </w:rPr>
      </w:pPr>
    </w:p>
    <w:p w:rsidR="00F73A32" w:rsidRPr="00A7276C" w:rsidRDefault="002E7C98" w:rsidP="007039F3">
      <w:pPr>
        <w:pStyle w:val="Default"/>
        <w:jc w:val="center"/>
        <w:rPr>
          <w:rFonts w:ascii="Verdana" w:hAnsi="Verdana"/>
          <w:b/>
          <w:bCs/>
          <w:color w:val="auto"/>
          <w:u w:val="single"/>
        </w:rPr>
      </w:pPr>
      <w:r w:rsidRPr="00A7276C">
        <w:rPr>
          <w:rFonts w:ascii="Verdana" w:hAnsi="Verdana"/>
          <w:b/>
          <w:bCs/>
          <w:color w:val="auto"/>
          <w:u w:val="single"/>
        </w:rPr>
        <w:t>SUMMARY OF PROCEDURES</w:t>
      </w:r>
    </w:p>
    <w:p w:rsidR="00781D00" w:rsidRPr="00A7276C" w:rsidRDefault="00781D00" w:rsidP="007039F3">
      <w:pPr>
        <w:pStyle w:val="Default"/>
        <w:jc w:val="center"/>
        <w:rPr>
          <w:rFonts w:ascii="Verdana" w:hAnsi="Verdana"/>
        </w:rPr>
      </w:pPr>
    </w:p>
    <w:p w:rsidR="00E96BFD" w:rsidRPr="00A7276C" w:rsidRDefault="00E96BFD" w:rsidP="004D3266">
      <w:pPr>
        <w:pStyle w:val="Default"/>
        <w:numPr>
          <w:ilvl w:val="0"/>
          <w:numId w:val="10"/>
        </w:numPr>
        <w:rPr>
          <w:rFonts w:ascii="Verdana" w:hAnsi="Verdana" w:cs="Times New Roman"/>
        </w:rPr>
      </w:pPr>
      <w:r w:rsidRPr="00A7276C">
        <w:rPr>
          <w:rFonts w:ascii="Verdana" w:hAnsi="Verdana" w:cs="Times New Roman"/>
        </w:rPr>
        <w:t xml:space="preserve">Email </w:t>
      </w:r>
      <w:hyperlink r:id="rId28" w:history="1">
        <w:r w:rsidRPr="00A7276C">
          <w:rPr>
            <w:rStyle w:val="Hyperlink"/>
            <w:rFonts w:ascii="Verdana" w:hAnsi="Verdana" w:cs="Times New Roman"/>
          </w:rPr>
          <w:t>invoices@uw.edu</w:t>
        </w:r>
      </w:hyperlink>
      <w:r w:rsidRPr="00A7276C">
        <w:rPr>
          <w:rFonts w:ascii="Verdana" w:hAnsi="Verdana" w:cs="Times New Roman"/>
        </w:rPr>
        <w:t xml:space="preserve"> to establish an alpha prefix for the department. This is an initial one-time request.</w:t>
      </w:r>
    </w:p>
    <w:p w:rsidR="00B932F5" w:rsidRPr="00A7276C" w:rsidRDefault="00B932F5" w:rsidP="004D3266">
      <w:pPr>
        <w:pStyle w:val="Default"/>
        <w:numPr>
          <w:ilvl w:val="0"/>
          <w:numId w:val="10"/>
        </w:numPr>
        <w:rPr>
          <w:rFonts w:ascii="Verdana" w:hAnsi="Verdana" w:cs="Times New Roman"/>
        </w:rPr>
      </w:pPr>
      <w:r w:rsidRPr="00A7276C">
        <w:rPr>
          <w:rFonts w:ascii="Verdana" w:hAnsi="Verdana" w:cs="Times New Roman"/>
        </w:rPr>
        <w:t>Submit request to add budget</w:t>
      </w:r>
      <w:r w:rsidR="00F17D4D" w:rsidRPr="00A7276C">
        <w:rPr>
          <w:rFonts w:ascii="Verdana" w:hAnsi="Verdana" w:cs="Times New Roman"/>
        </w:rPr>
        <w:t xml:space="preserve">. This </w:t>
      </w:r>
      <w:proofErr w:type="gramStart"/>
      <w:r w:rsidR="00F17D4D" w:rsidRPr="00A7276C">
        <w:rPr>
          <w:rFonts w:ascii="Verdana" w:hAnsi="Verdana" w:cs="Times New Roman"/>
        </w:rPr>
        <w:t>is</w:t>
      </w:r>
      <w:r w:rsidRPr="00A7276C">
        <w:rPr>
          <w:rFonts w:ascii="Verdana" w:hAnsi="Verdana" w:cs="Times New Roman"/>
        </w:rPr>
        <w:t xml:space="preserve"> done</w:t>
      </w:r>
      <w:proofErr w:type="gramEnd"/>
      <w:r w:rsidRPr="00A7276C">
        <w:rPr>
          <w:rFonts w:ascii="Verdana" w:hAnsi="Verdana" w:cs="Times New Roman"/>
        </w:rPr>
        <w:t xml:space="preserve"> </w:t>
      </w:r>
      <w:r w:rsidR="00F17D4D" w:rsidRPr="00A7276C">
        <w:rPr>
          <w:rFonts w:ascii="Verdana" w:hAnsi="Verdana" w:cs="Times New Roman"/>
        </w:rPr>
        <w:t xml:space="preserve">as part of the initial set up and </w:t>
      </w:r>
      <w:r w:rsidR="00E96BFD" w:rsidRPr="00A7276C">
        <w:rPr>
          <w:rFonts w:ascii="Verdana" w:hAnsi="Verdana" w:cs="Times New Roman"/>
        </w:rPr>
        <w:t>only needs to be repeated when adding additional budgets</w:t>
      </w:r>
      <w:r w:rsidRPr="00A7276C">
        <w:rPr>
          <w:rFonts w:ascii="Verdana" w:hAnsi="Verdana" w:cs="Times New Roman"/>
        </w:rPr>
        <w:t>.</w:t>
      </w:r>
      <w:r w:rsidR="00F17D4D" w:rsidRPr="00A7276C">
        <w:rPr>
          <w:rFonts w:ascii="Verdana" w:hAnsi="Verdana" w:cs="Times New Roman"/>
        </w:rPr>
        <w:t xml:space="preserve"> One budget </w:t>
      </w:r>
      <w:proofErr w:type="gramStart"/>
      <w:r w:rsidR="00F17D4D" w:rsidRPr="00A7276C">
        <w:rPr>
          <w:rFonts w:ascii="Verdana" w:hAnsi="Verdana" w:cs="Times New Roman"/>
        </w:rPr>
        <w:t>can be used</w:t>
      </w:r>
      <w:proofErr w:type="gramEnd"/>
      <w:r w:rsidR="00F17D4D" w:rsidRPr="00A7276C">
        <w:rPr>
          <w:rFonts w:ascii="Verdana" w:hAnsi="Verdana" w:cs="Times New Roman"/>
        </w:rPr>
        <w:t xml:space="preserve"> for multiple invoices and vendors.</w:t>
      </w:r>
      <w:r w:rsidR="007A5F0E">
        <w:rPr>
          <w:rFonts w:ascii="Verdana" w:hAnsi="Verdana" w:cs="Times New Roman"/>
        </w:rPr>
        <w:t xml:space="preserve"> The budgets needs to be able to accept CT transactions.</w:t>
      </w:r>
      <w:r w:rsidR="00F17D4D" w:rsidRPr="00A7276C">
        <w:rPr>
          <w:rFonts w:ascii="Verdana" w:hAnsi="Verdana" w:cs="Times New Roman"/>
        </w:rPr>
        <w:t xml:space="preserve"> </w:t>
      </w:r>
    </w:p>
    <w:p w:rsidR="00335586" w:rsidRPr="00A7276C" w:rsidRDefault="00335586" w:rsidP="004D3266">
      <w:pPr>
        <w:pStyle w:val="Default"/>
        <w:numPr>
          <w:ilvl w:val="0"/>
          <w:numId w:val="10"/>
        </w:numPr>
        <w:rPr>
          <w:rFonts w:ascii="Verdana" w:hAnsi="Verdana" w:cs="Times New Roman"/>
        </w:rPr>
      </w:pPr>
      <w:r w:rsidRPr="00A7276C">
        <w:rPr>
          <w:rFonts w:ascii="Verdana" w:hAnsi="Verdana" w:cs="Times New Roman"/>
        </w:rPr>
        <w:t xml:space="preserve">SFS will send confirmation that the budget </w:t>
      </w:r>
      <w:proofErr w:type="gramStart"/>
      <w:r w:rsidRPr="00A7276C">
        <w:rPr>
          <w:rFonts w:ascii="Verdana" w:hAnsi="Verdana" w:cs="Times New Roman"/>
        </w:rPr>
        <w:t>has been successfully added</w:t>
      </w:r>
      <w:proofErr w:type="gramEnd"/>
      <w:r w:rsidRPr="00A7276C">
        <w:rPr>
          <w:rFonts w:ascii="Verdana" w:hAnsi="Verdana" w:cs="Times New Roman"/>
        </w:rPr>
        <w:t>.</w:t>
      </w:r>
    </w:p>
    <w:p w:rsidR="0083471C" w:rsidRPr="00A7276C" w:rsidRDefault="0083471C" w:rsidP="004D3266">
      <w:pPr>
        <w:pStyle w:val="Default"/>
        <w:numPr>
          <w:ilvl w:val="0"/>
          <w:numId w:val="10"/>
        </w:numPr>
        <w:rPr>
          <w:rFonts w:ascii="Verdana" w:hAnsi="Verdana" w:cs="Times New Roman"/>
        </w:rPr>
      </w:pPr>
      <w:r w:rsidRPr="00A7276C">
        <w:rPr>
          <w:rFonts w:ascii="Verdana" w:hAnsi="Verdana" w:cs="Times New Roman"/>
        </w:rPr>
        <w:t xml:space="preserve">Determine the invoice number using the preapproved prefix for your department. A unique invoice numbers </w:t>
      </w:r>
      <w:proofErr w:type="gramStart"/>
      <w:r w:rsidRPr="00A7276C">
        <w:rPr>
          <w:rFonts w:ascii="Verdana" w:hAnsi="Verdana" w:cs="Times New Roman"/>
        </w:rPr>
        <w:t>must be used</w:t>
      </w:r>
      <w:proofErr w:type="gramEnd"/>
      <w:r w:rsidRPr="00A7276C">
        <w:rPr>
          <w:rFonts w:ascii="Verdana" w:hAnsi="Verdana" w:cs="Times New Roman"/>
        </w:rPr>
        <w:t xml:space="preserve"> for </w:t>
      </w:r>
      <w:r w:rsidRPr="00A7276C">
        <w:rPr>
          <w:rFonts w:ascii="Verdana" w:hAnsi="Verdana" w:cs="Times New Roman"/>
        </w:rPr>
        <w:lastRenderedPageBreak/>
        <w:t xml:space="preserve">each invoice. Invoice numbers </w:t>
      </w:r>
      <w:proofErr w:type="gramStart"/>
      <w:r w:rsidRPr="00A7276C">
        <w:rPr>
          <w:rFonts w:ascii="Verdana" w:hAnsi="Verdana" w:cs="Times New Roman"/>
        </w:rPr>
        <w:t>cannot be used</w:t>
      </w:r>
      <w:proofErr w:type="gramEnd"/>
      <w:r w:rsidRPr="00A7276C">
        <w:rPr>
          <w:rFonts w:ascii="Verdana" w:hAnsi="Verdana" w:cs="Times New Roman"/>
        </w:rPr>
        <w:t xml:space="preserve"> more than once. Invoice can be created</w:t>
      </w:r>
      <w:r w:rsidR="00E96BFD" w:rsidRPr="00A7276C">
        <w:rPr>
          <w:rFonts w:ascii="Verdana" w:hAnsi="Verdana" w:cs="Times New Roman"/>
        </w:rPr>
        <w:t>,</w:t>
      </w:r>
      <w:r w:rsidRPr="00A7276C">
        <w:rPr>
          <w:rFonts w:ascii="Verdana" w:hAnsi="Verdana" w:cs="Times New Roman"/>
        </w:rPr>
        <w:t xml:space="preserve"> but must not be sent to customer</w:t>
      </w:r>
      <w:r w:rsidR="0052602C" w:rsidRPr="00A7276C">
        <w:rPr>
          <w:rFonts w:ascii="Verdana" w:hAnsi="Verdana" w:cs="Times New Roman"/>
        </w:rPr>
        <w:t xml:space="preserve"> until steps </w:t>
      </w:r>
      <w:r w:rsidR="00E96BFD" w:rsidRPr="00A7276C">
        <w:rPr>
          <w:rFonts w:ascii="Verdana" w:hAnsi="Verdana" w:cs="Times New Roman"/>
        </w:rPr>
        <w:t>5 &amp; 6</w:t>
      </w:r>
      <w:r w:rsidR="0052602C" w:rsidRPr="00A7276C">
        <w:rPr>
          <w:rFonts w:ascii="Verdana" w:hAnsi="Verdana" w:cs="Times New Roman"/>
        </w:rPr>
        <w:t xml:space="preserve"> are completed.</w:t>
      </w:r>
      <w:r w:rsidR="00B700CF">
        <w:rPr>
          <w:rFonts w:ascii="Verdana" w:hAnsi="Verdana" w:cs="Times New Roman"/>
        </w:rPr>
        <w:t xml:space="preserve"> An easy way to create invoice numbers is to use the year </w:t>
      </w:r>
      <w:r w:rsidR="00072071">
        <w:rPr>
          <w:rFonts w:ascii="Verdana" w:hAnsi="Verdana" w:cs="Times New Roman"/>
        </w:rPr>
        <w:t>and</w:t>
      </w:r>
      <w:r w:rsidR="00B700CF">
        <w:rPr>
          <w:rFonts w:ascii="Verdana" w:hAnsi="Verdana" w:cs="Times New Roman"/>
        </w:rPr>
        <w:t xml:space="preserve">/or the month and year in the invoice number followed by a number. If ABC </w:t>
      </w:r>
      <w:proofErr w:type="gramStart"/>
      <w:r w:rsidR="00072071">
        <w:rPr>
          <w:rFonts w:ascii="Verdana" w:hAnsi="Verdana" w:cs="Times New Roman"/>
        </w:rPr>
        <w:t>is</w:t>
      </w:r>
      <w:proofErr w:type="gramEnd"/>
      <w:r w:rsidR="00B700CF">
        <w:rPr>
          <w:rFonts w:ascii="Verdana" w:hAnsi="Verdana" w:cs="Times New Roman"/>
        </w:rPr>
        <w:t xml:space="preserve"> the department prefix an example would be ABC</w:t>
      </w:r>
      <w:r w:rsidR="0071070C">
        <w:rPr>
          <w:rFonts w:ascii="Verdana" w:hAnsi="Verdana" w:cs="Times New Roman"/>
        </w:rPr>
        <w:t>20</w:t>
      </w:r>
      <w:r w:rsidR="00B700CF">
        <w:rPr>
          <w:rFonts w:ascii="Verdana" w:hAnsi="Verdana" w:cs="Times New Roman"/>
        </w:rPr>
        <w:t>001, then ABC</w:t>
      </w:r>
      <w:r w:rsidR="0071070C">
        <w:rPr>
          <w:rFonts w:ascii="Verdana" w:hAnsi="Verdana" w:cs="Times New Roman"/>
        </w:rPr>
        <w:t>20</w:t>
      </w:r>
      <w:r w:rsidR="00B700CF">
        <w:rPr>
          <w:rFonts w:ascii="Verdana" w:hAnsi="Verdana" w:cs="Times New Roman"/>
        </w:rPr>
        <w:t>002</w:t>
      </w:r>
      <w:r w:rsidR="00B62270">
        <w:rPr>
          <w:rFonts w:ascii="Verdana" w:hAnsi="Verdana" w:cs="Times New Roman"/>
        </w:rPr>
        <w:t xml:space="preserve"> etc</w:t>
      </w:r>
      <w:r w:rsidR="00B700CF">
        <w:rPr>
          <w:rFonts w:ascii="Verdana" w:hAnsi="Verdana" w:cs="Times New Roman"/>
        </w:rPr>
        <w:t>.</w:t>
      </w:r>
      <w:r w:rsidR="00072071">
        <w:rPr>
          <w:rFonts w:ascii="Verdana" w:hAnsi="Verdana" w:cs="Times New Roman"/>
        </w:rPr>
        <w:t xml:space="preserve"> (ABCYY001)</w:t>
      </w:r>
      <w:r w:rsidR="00B700CF">
        <w:rPr>
          <w:rFonts w:ascii="Verdana" w:hAnsi="Verdana" w:cs="Times New Roman"/>
        </w:rPr>
        <w:t xml:space="preserve"> Or ABCYYYY</w:t>
      </w:r>
      <w:r w:rsidR="00B62270">
        <w:rPr>
          <w:rFonts w:ascii="Verdana" w:hAnsi="Verdana" w:cs="Times New Roman"/>
        </w:rPr>
        <w:t>001,</w:t>
      </w:r>
      <w:r w:rsidR="00B700CF">
        <w:rPr>
          <w:rFonts w:ascii="Verdana" w:hAnsi="Verdana" w:cs="Times New Roman"/>
        </w:rPr>
        <w:t xml:space="preserve"> ABCYYY</w:t>
      </w:r>
      <w:r w:rsidR="00B62270">
        <w:rPr>
          <w:rFonts w:ascii="Verdana" w:hAnsi="Verdana" w:cs="Times New Roman"/>
        </w:rPr>
        <w:t>Y</w:t>
      </w:r>
      <w:r w:rsidR="00B700CF">
        <w:rPr>
          <w:rFonts w:ascii="Verdana" w:hAnsi="Verdana" w:cs="Times New Roman"/>
        </w:rPr>
        <w:t xml:space="preserve">002 etc. Using months could be ABCMMYY001 or </w:t>
      </w:r>
      <w:r w:rsidR="0071070C">
        <w:rPr>
          <w:rFonts w:ascii="Verdana" w:hAnsi="Verdana" w:cs="Times New Roman"/>
        </w:rPr>
        <w:t>ABC</w:t>
      </w:r>
      <w:r w:rsidR="00B700CF">
        <w:rPr>
          <w:rFonts w:ascii="Verdana" w:hAnsi="Verdana" w:cs="Times New Roman"/>
        </w:rPr>
        <w:t xml:space="preserve">MMYYYY001. </w:t>
      </w:r>
      <w:r w:rsidR="00B62270">
        <w:rPr>
          <w:rFonts w:ascii="Verdana" w:hAnsi="Verdana" w:cs="Times New Roman"/>
        </w:rPr>
        <w:t>The department makes the decision of how to create the invoice number. No punctuations or spaces in the invoice number please!</w:t>
      </w:r>
      <w:r w:rsidR="00072071">
        <w:rPr>
          <w:rFonts w:ascii="Verdana" w:hAnsi="Verdana" w:cs="Times New Roman"/>
        </w:rPr>
        <w:t xml:space="preserve"> Please limit the length of the invoice number to 15 characters or less.</w:t>
      </w:r>
    </w:p>
    <w:p w:rsidR="00F015A0" w:rsidRPr="00A7276C" w:rsidRDefault="00E96BFD" w:rsidP="004D3266">
      <w:pPr>
        <w:pStyle w:val="Default"/>
        <w:numPr>
          <w:ilvl w:val="0"/>
          <w:numId w:val="10"/>
        </w:numPr>
        <w:rPr>
          <w:rFonts w:ascii="Verdana" w:hAnsi="Verdana" w:cs="Times New Roman"/>
        </w:rPr>
      </w:pPr>
      <w:r w:rsidRPr="00A7276C">
        <w:rPr>
          <w:rFonts w:ascii="Verdana" w:hAnsi="Verdana" w:cs="Times New Roman"/>
        </w:rPr>
        <w:t>Prior to 3 pm, s</w:t>
      </w:r>
      <w:r w:rsidR="00F015A0" w:rsidRPr="00A7276C">
        <w:rPr>
          <w:rFonts w:ascii="Verdana" w:hAnsi="Verdana" w:cs="Times New Roman"/>
        </w:rPr>
        <w:t xml:space="preserve">ubmit </w:t>
      </w:r>
      <w:r w:rsidRPr="00A7276C">
        <w:rPr>
          <w:rFonts w:ascii="Verdana" w:hAnsi="Verdana" w:cs="Times New Roman"/>
        </w:rPr>
        <w:t>a</w:t>
      </w:r>
      <w:r w:rsidR="001268D5" w:rsidRPr="00A7276C">
        <w:rPr>
          <w:rFonts w:ascii="Verdana" w:hAnsi="Verdana" w:cs="Times New Roman"/>
        </w:rPr>
        <w:t>n individual</w:t>
      </w:r>
      <w:r w:rsidR="00F015A0" w:rsidRPr="00A7276C">
        <w:rPr>
          <w:rFonts w:ascii="Verdana" w:hAnsi="Verdana" w:cs="Times New Roman"/>
        </w:rPr>
        <w:t xml:space="preserve"> web entry</w:t>
      </w:r>
      <w:r w:rsidR="001268D5" w:rsidRPr="00A7276C">
        <w:rPr>
          <w:rFonts w:ascii="Verdana" w:hAnsi="Verdana" w:cs="Times New Roman"/>
        </w:rPr>
        <w:t xml:space="preserve"> for each invoice</w:t>
      </w:r>
      <w:r w:rsidR="00D732B7" w:rsidRPr="00A7276C">
        <w:rPr>
          <w:rFonts w:ascii="Verdana" w:hAnsi="Verdana" w:cs="Times New Roman"/>
        </w:rPr>
        <w:t xml:space="preserve"> or </w:t>
      </w:r>
      <w:r w:rsidR="001268D5" w:rsidRPr="00A7276C">
        <w:rPr>
          <w:rFonts w:ascii="Verdana" w:hAnsi="Verdana" w:cs="Times New Roman"/>
        </w:rPr>
        <w:t xml:space="preserve">utilize the approved </w:t>
      </w:r>
      <w:r w:rsidR="00234FB4" w:rsidRPr="00A7276C">
        <w:rPr>
          <w:rFonts w:ascii="Verdana" w:hAnsi="Verdana" w:cs="Times New Roman"/>
        </w:rPr>
        <w:t xml:space="preserve">Invoice Input </w:t>
      </w:r>
      <w:r w:rsidR="00F015A0" w:rsidRPr="00A7276C">
        <w:rPr>
          <w:rFonts w:ascii="Verdana" w:hAnsi="Verdana" w:cs="Times New Roman"/>
        </w:rPr>
        <w:t xml:space="preserve">Excel </w:t>
      </w:r>
      <w:r w:rsidR="00234FB4" w:rsidRPr="00A7276C">
        <w:rPr>
          <w:rFonts w:ascii="Verdana" w:hAnsi="Verdana" w:cs="Times New Roman"/>
        </w:rPr>
        <w:t>template</w:t>
      </w:r>
      <w:r w:rsidR="00C868C4" w:rsidRPr="00A7276C">
        <w:rPr>
          <w:rFonts w:ascii="Verdana" w:hAnsi="Verdana" w:cs="Times New Roman"/>
        </w:rPr>
        <w:t>.</w:t>
      </w:r>
      <w:r w:rsidR="009F4EEC" w:rsidRPr="00A7276C">
        <w:rPr>
          <w:rFonts w:ascii="Verdana" w:hAnsi="Verdana" w:cs="Times New Roman"/>
        </w:rPr>
        <w:t xml:space="preserve"> Ensure that exempt entities are marked with a Y in </w:t>
      </w:r>
      <w:r w:rsidR="00072071">
        <w:rPr>
          <w:rFonts w:ascii="Verdana" w:hAnsi="Verdana" w:cs="Times New Roman"/>
        </w:rPr>
        <w:t xml:space="preserve">the </w:t>
      </w:r>
      <w:r w:rsidR="009F4EEC" w:rsidRPr="00A7276C">
        <w:rPr>
          <w:rFonts w:ascii="Verdana" w:hAnsi="Verdana" w:cs="Times New Roman"/>
        </w:rPr>
        <w:t>State or Federal column.</w:t>
      </w:r>
    </w:p>
    <w:p w:rsidR="00D663A6" w:rsidRPr="00A7276C" w:rsidRDefault="001268D5" w:rsidP="00D663A6">
      <w:pPr>
        <w:pStyle w:val="Default"/>
        <w:numPr>
          <w:ilvl w:val="0"/>
          <w:numId w:val="10"/>
        </w:numPr>
        <w:rPr>
          <w:rFonts w:ascii="Verdana" w:hAnsi="Verdana" w:cs="Times New Roman"/>
        </w:rPr>
      </w:pPr>
      <w:r w:rsidRPr="00A7276C">
        <w:rPr>
          <w:rFonts w:ascii="Verdana" w:hAnsi="Verdana" w:cs="Times New Roman"/>
        </w:rPr>
        <w:t xml:space="preserve">If the data input </w:t>
      </w:r>
      <w:proofErr w:type="gramStart"/>
      <w:r w:rsidRPr="00A7276C">
        <w:rPr>
          <w:rFonts w:ascii="Verdana" w:hAnsi="Verdana" w:cs="Times New Roman"/>
        </w:rPr>
        <w:t>was submitted</w:t>
      </w:r>
      <w:proofErr w:type="gramEnd"/>
      <w:r w:rsidRPr="00A7276C">
        <w:rPr>
          <w:rFonts w:ascii="Verdana" w:hAnsi="Verdana" w:cs="Times New Roman"/>
        </w:rPr>
        <w:t xml:space="preserve"> prior to 3 pm, wait until noon the following day to </w:t>
      </w:r>
      <w:r w:rsidR="007978B7" w:rsidRPr="00A7276C">
        <w:rPr>
          <w:rFonts w:ascii="Verdana" w:hAnsi="Verdana" w:cs="Times New Roman"/>
        </w:rPr>
        <w:t>mail</w:t>
      </w:r>
      <w:r w:rsidR="00D663A6" w:rsidRPr="00A7276C">
        <w:rPr>
          <w:rFonts w:ascii="Verdana" w:hAnsi="Verdana" w:cs="Times New Roman"/>
        </w:rPr>
        <w:t xml:space="preserve"> </w:t>
      </w:r>
      <w:r w:rsidRPr="00A7276C">
        <w:rPr>
          <w:rFonts w:ascii="Verdana" w:hAnsi="Verdana" w:cs="Times New Roman"/>
        </w:rPr>
        <w:t xml:space="preserve">the </w:t>
      </w:r>
      <w:r w:rsidR="00D663A6" w:rsidRPr="00A7276C">
        <w:rPr>
          <w:rFonts w:ascii="Verdana" w:hAnsi="Verdana" w:cs="Times New Roman"/>
        </w:rPr>
        <w:t xml:space="preserve">original </w:t>
      </w:r>
      <w:r w:rsidR="0083471C" w:rsidRPr="00A7276C">
        <w:rPr>
          <w:rFonts w:ascii="Verdana" w:hAnsi="Verdana" w:cs="Times New Roman"/>
        </w:rPr>
        <w:t xml:space="preserve">invoice </w:t>
      </w:r>
      <w:r w:rsidR="00D663A6" w:rsidRPr="00A7276C">
        <w:rPr>
          <w:rFonts w:ascii="Verdana" w:hAnsi="Verdana" w:cs="Times New Roman"/>
        </w:rPr>
        <w:t>to customer</w:t>
      </w:r>
      <w:r w:rsidRPr="00A7276C">
        <w:rPr>
          <w:rFonts w:ascii="Verdana" w:hAnsi="Verdana" w:cs="Times New Roman"/>
        </w:rPr>
        <w:t xml:space="preserve">. It </w:t>
      </w:r>
      <w:proofErr w:type="gramStart"/>
      <w:r w:rsidRPr="00A7276C">
        <w:rPr>
          <w:rFonts w:ascii="Verdana" w:hAnsi="Verdana" w:cs="Times New Roman"/>
        </w:rPr>
        <w:t>can also be sent</w:t>
      </w:r>
      <w:proofErr w:type="gramEnd"/>
      <w:r w:rsidR="0052602C" w:rsidRPr="00A7276C">
        <w:rPr>
          <w:rFonts w:ascii="Verdana" w:hAnsi="Verdana" w:cs="Times New Roman"/>
        </w:rPr>
        <w:t xml:space="preserve"> electronically</w:t>
      </w:r>
      <w:r w:rsidRPr="00A7276C">
        <w:rPr>
          <w:rFonts w:ascii="Verdana" w:hAnsi="Verdana" w:cs="Times New Roman"/>
        </w:rPr>
        <w:t xml:space="preserve"> to the customer</w:t>
      </w:r>
      <w:r w:rsidR="007978B7" w:rsidRPr="00A7276C">
        <w:rPr>
          <w:rFonts w:ascii="Verdana" w:hAnsi="Verdana" w:cs="Times New Roman"/>
        </w:rPr>
        <w:t>.</w:t>
      </w:r>
      <w:r w:rsidR="0068045E" w:rsidRPr="00A7276C">
        <w:rPr>
          <w:rFonts w:ascii="Verdana" w:hAnsi="Verdana" w:cs="Times New Roman"/>
        </w:rPr>
        <w:t xml:space="preserve"> If the upload was after 3 pm, please wait an additional day before sending out the invoice. </w:t>
      </w:r>
    </w:p>
    <w:p w:rsidR="00B21A41" w:rsidRPr="00A7276C" w:rsidRDefault="00F73A32" w:rsidP="0038303A">
      <w:pPr>
        <w:pStyle w:val="Default"/>
        <w:numPr>
          <w:ilvl w:val="0"/>
          <w:numId w:val="10"/>
        </w:numPr>
        <w:rPr>
          <w:rFonts w:ascii="Verdana" w:hAnsi="Verdana" w:cs="Times New Roman"/>
        </w:rPr>
      </w:pPr>
      <w:r w:rsidRPr="00A7276C">
        <w:rPr>
          <w:rFonts w:ascii="Verdana" w:hAnsi="Verdana" w:cs="Times New Roman"/>
        </w:rPr>
        <w:t xml:space="preserve">Retain a file or copy for your records including any supporting </w:t>
      </w:r>
      <w:r w:rsidR="00EF4BBA" w:rsidRPr="00A7276C">
        <w:rPr>
          <w:rFonts w:ascii="Verdana" w:hAnsi="Verdana" w:cs="Times New Roman"/>
        </w:rPr>
        <w:t>documents regarding the charges.</w:t>
      </w:r>
    </w:p>
    <w:p w:rsidR="00EF4BBA" w:rsidRPr="00A7276C" w:rsidRDefault="00EF4BBA" w:rsidP="0038303A">
      <w:pPr>
        <w:pStyle w:val="Default"/>
        <w:numPr>
          <w:ilvl w:val="0"/>
          <w:numId w:val="10"/>
        </w:numPr>
        <w:rPr>
          <w:rFonts w:ascii="Verdana" w:hAnsi="Verdana" w:cs="Times New Roman"/>
        </w:rPr>
      </w:pPr>
      <w:r w:rsidRPr="00A7276C">
        <w:rPr>
          <w:rFonts w:ascii="Verdana" w:hAnsi="Verdana" w:cs="Times New Roman"/>
        </w:rPr>
        <w:t xml:space="preserve">Send a request to </w:t>
      </w:r>
      <w:hyperlink r:id="rId29" w:history="1">
        <w:r w:rsidRPr="00A7276C">
          <w:rPr>
            <w:rStyle w:val="Hyperlink"/>
            <w:rFonts w:ascii="Verdana" w:hAnsi="Verdana" w:cs="Times New Roman"/>
          </w:rPr>
          <w:t>invoices@uw.edu</w:t>
        </w:r>
      </w:hyperlink>
      <w:r w:rsidRPr="00A7276C">
        <w:rPr>
          <w:rFonts w:ascii="Verdana" w:hAnsi="Verdana" w:cs="Times New Roman"/>
        </w:rPr>
        <w:t xml:space="preserve"> to </w:t>
      </w:r>
      <w:r w:rsidR="00D30937" w:rsidRPr="00A7276C">
        <w:rPr>
          <w:rFonts w:ascii="Verdana" w:hAnsi="Verdana" w:cs="Times New Roman"/>
        </w:rPr>
        <w:t>receive</w:t>
      </w:r>
      <w:r w:rsidRPr="00A7276C">
        <w:rPr>
          <w:rFonts w:ascii="Verdana" w:hAnsi="Verdana" w:cs="Times New Roman"/>
        </w:rPr>
        <w:t xml:space="preserve"> the ACH and wire transfer information </w:t>
      </w:r>
      <w:r w:rsidR="0092565A" w:rsidRPr="00A7276C">
        <w:rPr>
          <w:rFonts w:ascii="Verdana" w:hAnsi="Verdana" w:cs="Times New Roman"/>
        </w:rPr>
        <w:t>for the bank account used to receive invoice payments.</w:t>
      </w:r>
      <w:r w:rsidR="0068045E" w:rsidRPr="00A7276C">
        <w:rPr>
          <w:rFonts w:ascii="Verdana" w:hAnsi="Verdana" w:cs="Times New Roman"/>
        </w:rPr>
        <w:t xml:space="preserve"> This is often provided when the department is set up for </w:t>
      </w:r>
      <w:proofErr w:type="gramStart"/>
      <w:r w:rsidR="0068045E" w:rsidRPr="00A7276C">
        <w:rPr>
          <w:rFonts w:ascii="Verdana" w:hAnsi="Verdana" w:cs="Times New Roman"/>
        </w:rPr>
        <w:t>I/R</w:t>
      </w:r>
      <w:proofErr w:type="gramEnd"/>
      <w:r w:rsidR="0068045E" w:rsidRPr="00A7276C">
        <w:rPr>
          <w:rFonts w:ascii="Verdana" w:hAnsi="Verdana" w:cs="Times New Roman"/>
        </w:rPr>
        <w:t xml:space="preserve"> services. </w:t>
      </w:r>
    </w:p>
    <w:p w:rsidR="00CE70F1" w:rsidRPr="00A7276C" w:rsidRDefault="00F015A0" w:rsidP="00A503CB">
      <w:pPr>
        <w:pStyle w:val="Style11"/>
        <w:ind w:left="0"/>
        <w:rPr>
          <w:rStyle w:val="CharacterStyle1"/>
          <w:rFonts w:ascii="Verdana" w:hAnsi="Verdana"/>
          <w:spacing w:val="-5"/>
          <w:sz w:val="24"/>
          <w:szCs w:val="24"/>
        </w:rPr>
      </w:pPr>
      <w:r w:rsidRPr="00A7276C">
        <w:rPr>
          <w:rStyle w:val="CharacterStyle1"/>
          <w:rFonts w:ascii="Verdana" w:hAnsi="Verdana"/>
          <w:spacing w:val="-5"/>
          <w:sz w:val="24"/>
          <w:szCs w:val="24"/>
        </w:rPr>
        <w:t>To ensure timely servicing of your invoices, please submit your records to I</w:t>
      </w:r>
      <w:r w:rsidR="00BB6EEB" w:rsidRPr="00A7276C">
        <w:rPr>
          <w:rStyle w:val="CharacterStyle1"/>
          <w:rFonts w:ascii="Verdana" w:hAnsi="Verdana"/>
          <w:spacing w:val="-5"/>
          <w:sz w:val="24"/>
          <w:szCs w:val="24"/>
        </w:rPr>
        <w:t xml:space="preserve">nvoice </w:t>
      </w:r>
      <w:r w:rsidRPr="00A7276C">
        <w:rPr>
          <w:rStyle w:val="CharacterStyle1"/>
          <w:rFonts w:ascii="Verdana" w:hAnsi="Verdana"/>
          <w:spacing w:val="-5"/>
          <w:sz w:val="24"/>
          <w:szCs w:val="24"/>
        </w:rPr>
        <w:t>R</w:t>
      </w:r>
      <w:r w:rsidR="00BB6EEB" w:rsidRPr="00A7276C">
        <w:rPr>
          <w:rStyle w:val="CharacterStyle1"/>
          <w:rFonts w:ascii="Verdana" w:hAnsi="Verdana"/>
          <w:spacing w:val="-5"/>
          <w:sz w:val="24"/>
          <w:szCs w:val="24"/>
        </w:rPr>
        <w:t>eceivables</w:t>
      </w:r>
      <w:r w:rsidRPr="00A7276C">
        <w:rPr>
          <w:rStyle w:val="CharacterStyle1"/>
          <w:rFonts w:ascii="Verdana" w:hAnsi="Verdana"/>
          <w:spacing w:val="-5"/>
          <w:sz w:val="24"/>
          <w:szCs w:val="24"/>
        </w:rPr>
        <w:t xml:space="preserve"> </w:t>
      </w:r>
      <w:r w:rsidR="001268D5" w:rsidRPr="00A7276C">
        <w:rPr>
          <w:rStyle w:val="CharacterStyle1"/>
          <w:rFonts w:ascii="Verdana" w:hAnsi="Verdana"/>
          <w:spacing w:val="-5"/>
          <w:sz w:val="24"/>
          <w:szCs w:val="24"/>
        </w:rPr>
        <w:t>before 3 pm and</w:t>
      </w:r>
      <w:r w:rsidR="009F4EEC" w:rsidRPr="00A7276C">
        <w:rPr>
          <w:rStyle w:val="CharacterStyle1"/>
          <w:rFonts w:ascii="Verdana" w:hAnsi="Verdana"/>
          <w:spacing w:val="-5"/>
          <w:sz w:val="24"/>
          <w:szCs w:val="24"/>
        </w:rPr>
        <w:t xml:space="preserve"> </w:t>
      </w:r>
      <w:r w:rsidR="00D663A6" w:rsidRPr="00A7276C">
        <w:rPr>
          <w:rStyle w:val="CharacterStyle1"/>
          <w:rFonts w:ascii="Verdana" w:hAnsi="Verdana"/>
          <w:b/>
          <w:spacing w:val="-5"/>
          <w:sz w:val="24"/>
          <w:szCs w:val="24"/>
        </w:rPr>
        <w:t>prior</w:t>
      </w:r>
      <w:r w:rsidR="00D663A6" w:rsidRPr="00A7276C">
        <w:rPr>
          <w:rStyle w:val="CharacterStyle1"/>
          <w:rFonts w:ascii="Verdana" w:hAnsi="Verdana"/>
          <w:spacing w:val="-5"/>
          <w:sz w:val="24"/>
          <w:szCs w:val="24"/>
        </w:rPr>
        <w:t xml:space="preserve"> to</w:t>
      </w:r>
      <w:r w:rsidRPr="00A7276C">
        <w:rPr>
          <w:rStyle w:val="CharacterStyle1"/>
          <w:rFonts w:ascii="Verdana" w:hAnsi="Verdana"/>
          <w:spacing w:val="-5"/>
          <w:sz w:val="24"/>
          <w:szCs w:val="24"/>
        </w:rPr>
        <w:t xml:space="preserve"> </w:t>
      </w:r>
      <w:r w:rsidR="005F0300" w:rsidRPr="00A7276C">
        <w:rPr>
          <w:rStyle w:val="CharacterStyle1"/>
          <w:rFonts w:ascii="Verdana" w:hAnsi="Verdana"/>
          <w:spacing w:val="-5"/>
          <w:sz w:val="24"/>
          <w:szCs w:val="24"/>
        </w:rPr>
        <w:t xml:space="preserve">sending </w:t>
      </w:r>
      <w:r w:rsidRPr="00A7276C">
        <w:rPr>
          <w:rStyle w:val="CharacterStyle1"/>
          <w:rFonts w:ascii="Verdana" w:hAnsi="Verdana"/>
          <w:spacing w:val="-5"/>
          <w:sz w:val="24"/>
          <w:szCs w:val="24"/>
        </w:rPr>
        <w:t>the invoice.</w:t>
      </w:r>
      <w:r w:rsidR="00D663A6" w:rsidRPr="00A7276C">
        <w:rPr>
          <w:rStyle w:val="CharacterStyle1"/>
          <w:rFonts w:ascii="Verdana" w:hAnsi="Verdana"/>
          <w:spacing w:val="-5"/>
          <w:sz w:val="24"/>
          <w:szCs w:val="24"/>
        </w:rPr>
        <w:t xml:space="preserve"> This ensures the invoice records </w:t>
      </w:r>
      <w:proofErr w:type="gramStart"/>
      <w:r w:rsidR="00D663A6" w:rsidRPr="00A7276C">
        <w:rPr>
          <w:rStyle w:val="CharacterStyle1"/>
          <w:rFonts w:ascii="Verdana" w:hAnsi="Verdana"/>
          <w:spacing w:val="-5"/>
          <w:sz w:val="24"/>
          <w:szCs w:val="24"/>
        </w:rPr>
        <w:t>are uploaded</w:t>
      </w:r>
      <w:proofErr w:type="gramEnd"/>
      <w:r w:rsidR="00D663A6" w:rsidRPr="00A7276C">
        <w:rPr>
          <w:rStyle w:val="CharacterStyle1"/>
          <w:rFonts w:ascii="Verdana" w:hAnsi="Verdana"/>
          <w:spacing w:val="-5"/>
          <w:sz w:val="24"/>
          <w:szCs w:val="24"/>
        </w:rPr>
        <w:t xml:space="preserve"> to the billing </w:t>
      </w:r>
      <w:r w:rsidR="00B62270">
        <w:rPr>
          <w:rStyle w:val="CharacterStyle1"/>
          <w:rFonts w:ascii="Verdana" w:hAnsi="Verdana"/>
          <w:spacing w:val="-5"/>
          <w:sz w:val="24"/>
          <w:szCs w:val="24"/>
        </w:rPr>
        <w:t xml:space="preserve">system </w:t>
      </w:r>
      <w:r w:rsidR="00D663A6" w:rsidRPr="00A7276C">
        <w:rPr>
          <w:rStyle w:val="CharacterStyle1"/>
          <w:rFonts w:ascii="Verdana" w:hAnsi="Verdana"/>
          <w:spacing w:val="-5"/>
          <w:sz w:val="24"/>
          <w:szCs w:val="24"/>
        </w:rPr>
        <w:t xml:space="preserve">prior to payment being received. Delaying the input to Invoice Receivables may cause the payment to reject and additional research will need to be </w:t>
      </w:r>
      <w:r w:rsidR="00CE70F1" w:rsidRPr="00A7276C">
        <w:rPr>
          <w:rStyle w:val="CharacterStyle1"/>
          <w:rFonts w:ascii="Verdana" w:hAnsi="Verdana"/>
          <w:spacing w:val="-5"/>
          <w:sz w:val="24"/>
          <w:szCs w:val="24"/>
        </w:rPr>
        <w:t>completed</w:t>
      </w:r>
      <w:r w:rsidR="00E10FE6" w:rsidRPr="00A7276C">
        <w:rPr>
          <w:rStyle w:val="CharacterStyle1"/>
          <w:rFonts w:ascii="Verdana" w:hAnsi="Verdana"/>
          <w:spacing w:val="-5"/>
          <w:sz w:val="24"/>
          <w:szCs w:val="24"/>
        </w:rPr>
        <w:t xml:space="preserve">. </w:t>
      </w:r>
      <w:r w:rsidR="00E10FE6" w:rsidRPr="00A7276C">
        <w:rPr>
          <w:rStyle w:val="CharacterStyle1"/>
          <w:rFonts w:ascii="Verdana" w:hAnsi="Verdana"/>
          <w:b/>
          <w:spacing w:val="-5"/>
          <w:sz w:val="24"/>
          <w:szCs w:val="24"/>
        </w:rPr>
        <w:t>Cr</w:t>
      </w:r>
      <w:r w:rsidR="00CE70F1" w:rsidRPr="00A7276C">
        <w:rPr>
          <w:rStyle w:val="CharacterStyle1"/>
          <w:rFonts w:ascii="Verdana" w:hAnsi="Verdana"/>
          <w:b/>
          <w:spacing w:val="-5"/>
          <w:sz w:val="24"/>
          <w:szCs w:val="24"/>
        </w:rPr>
        <w:t>edit to</w:t>
      </w:r>
      <w:r w:rsidR="00D663A6" w:rsidRPr="00A7276C">
        <w:rPr>
          <w:rStyle w:val="CharacterStyle1"/>
          <w:rFonts w:ascii="Verdana" w:hAnsi="Verdana"/>
          <w:b/>
          <w:spacing w:val="-5"/>
          <w:sz w:val="24"/>
          <w:szCs w:val="24"/>
        </w:rPr>
        <w:t xml:space="preserve"> the</w:t>
      </w:r>
      <w:r w:rsidR="00D663A6" w:rsidRPr="00A7276C">
        <w:rPr>
          <w:rStyle w:val="CharacterStyle1"/>
          <w:rFonts w:ascii="Verdana" w:hAnsi="Verdana"/>
          <w:spacing w:val="-5"/>
          <w:sz w:val="24"/>
          <w:szCs w:val="24"/>
        </w:rPr>
        <w:t xml:space="preserve"> </w:t>
      </w:r>
      <w:r w:rsidR="00CE70F1" w:rsidRPr="00A7276C">
        <w:rPr>
          <w:rFonts w:ascii="Verdana" w:hAnsi="Verdana"/>
          <w:b/>
        </w:rPr>
        <w:t xml:space="preserve">department budget </w:t>
      </w:r>
      <w:proofErr w:type="gramStart"/>
      <w:r w:rsidR="00CE70F1" w:rsidRPr="00A7276C">
        <w:rPr>
          <w:rFonts w:ascii="Verdana" w:hAnsi="Verdana"/>
          <w:b/>
        </w:rPr>
        <w:t>will be significantly delayed</w:t>
      </w:r>
      <w:proofErr w:type="gramEnd"/>
      <w:r w:rsidR="00CE70F1" w:rsidRPr="00A7276C">
        <w:rPr>
          <w:rFonts w:ascii="Verdana" w:hAnsi="Verdana"/>
          <w:b/>
        </w:rPr>
        <w:t>.</w:t>
      </w:r>
    </w:p>
    <w:p w:rsidR="00F73A32" w:rsidRPr="00A7276C" w:rsidRDefault="00F73A32" w:rsidP="00A503CB">
      <w:pPr>
        <w:pStyle w:val="Style11"/>
        <w:ind w:left="0"/>
        <w:rPr>
          <w:rStyle w:val="CharacterStyle1"/>
          <w:rFonts w:ascii="Verdana" w:hAnsi="Verdana"/>
          <w:sz w:val="24"/>
          <w:szCs w:val="24"/>
        </w:rPr>
      </w:pPr>
      <w:r w:rsidRPr="00A7276C">
        <w:rPr>
          <w:rStyle w:val="CharacterStyle1"/>
          <w:rFonts w:ascii="Verdana" w:hAnsi="Verdana"/>
          <w:spacing w:val="-5"/>
          <w:sz w:val="24"/>
          <w:szCs w:val="24"/>
        </w:rPr>
        <w:t xml:space="preserve">Each department has the responsibility for maintaining the appropriate supporting documentation for </w:t>
      </w:r>
      <w:r w:rsidR="0083471C" w:rsidRPr="00A7276C">
        <w:rPr>
          <w:rStyle w:val="CharacterStyle1"/>
          <w:rFonts w:ascii="Verdana" w:hAnsi="Verdana"/>
          <w:spacing w:val="-5"/>
          <w:sz w:val="24"/>
          <w:szCs w:val="24"/>
        </w:rPr>
        <w:t>each</w:t>
      </w:r>
      <w:r w:rsidRPr="00A7276C">
        <w:rPr>
          <w:rStyle w:val="CharacterStyle1"/>
          <w:rFonts w:ascii="Verdana" w:hAnsi="Verdana"/>
          <w:spacing w:val="-5"/>
          <w:sz w:val="24"/>
          <w:szCs w:val="24"/>
        </w:rPr>
        <w:t xml:space="preserve"> </w:t>
      </w:r>
      <w:r w:rsidR="0083471C" w:rsidRPr="00A7276C">
        <w:rPr>
          <w:rStyle w:val="CharacterStyle1"/>
          <w:rFonts w:ascii="Verdana" w:hAnsi="Verdana"/>
          <w:spacing w:val="-5"/>
          <w:sz w:val="24"/>
          <w:szCs w:val="24"/>
        </w:rPr>
        <w:t xml:space="preserve">issued </w:t>
      </w:r>
      <w:r w:rsidRPr="00A7276C">
        <w:rPr>
          <w:rStyle w:val="CharacterStyle1"/>
          <w:rFonts w:ascii="Verdana" w:hAnsi="Verdana"/>
          <w:spacing w:val="-5"/>
          <w:sz w:val="24"/>
          <w:szCs w:val="24"/>
        </w:rPr>
        <w:t>invoice</w:t>
      </w:r>
      <w:r w:rsidR="0083471C" w:rsidRPr="00A7276C">
        <w:rPr>
          <w:rStyle w:val="CharacterStyle1"/>
          <w:rFonts w:ascii="Verdana" w:hAnsi="Verdana"/>
          <w:spacing w:val="-5"/>
          <w:sz w:val="24"/>
          <w:szCs w:val="24"/>
        </w:rPr>
        <w:t xml:space="preserve">. Documentation </w:t>
      </w:r>
      <w:proofErr w:type="gramStart"/>
      <w:r w:rsidR="001268D5" w:rsidRPr="00A7276C">
        <w:rPr>
          <w:rStyle w:val="CharacterStyle1"/>
          <w:rFonts w:ascii="Verdana" w:hAnsi="Verdana"/>
          <w:spacing w:val="-5"/>
          <w:sz w:val="24"/>
          <w:szCs w:val="24"/>
        </w:rPr>
        <w:t>must</w:t>
      </w:r>
      <w:r w:rsidR="0083471C" w:rsidRPr="00A7276C">
        <w:rPr>
          <w:rStyle w:val="CharacterStyle1"/>
          <w:rFonts w:ascii="Verdana" w:hAnsi="Verdana"/>
          <w:spacing w:val="-5"/>
          <w:sz w:val="24"/>
          <w:szCs w:val="24"/>
        </w:rPr>
        <w:t xml:space="preserve"> be kept</w:t>
      </w:r>
      <w:proofErr w:type="gramEnd"/>
      <w:r w:rsidR="0083471C" w:rsidRPr="00A7276C">
        <w:rPr>
          <w:rStyle w:val="CharacterStyle1"/>
          <w:rFonts w:ascii="Verdana" w:hAnsi="Verdana"/>
          <w:spacing w:val="-5"/>
          <w:sz w:val="24"/>
          <w:szCs w:val="24"/>
        </w:rPr>
        <w:t xml:space="preserve"> of any adjustments</w:t>
      </w:r>
      <w:r w:rsidRPr="00A7276C">
        <w:rPr>
          <w:rStyle w:val="CharacterStyle1"/>
          <w:rFonts w:ascii="Verdana" w:hAnsi="Verdana"/>
          <w:spacing w:val="-5"/>
          <w:sz w:val="24"/>
          <w:szCs w:val="24"/>
        </w:rPr>
        <w:t xml:space="preserve"> and </w:t>
      </w:r>
      <w:r w:rsidR="0083471C" w:rsidRPr="00A7276C">
        <w:rPr>
          <w:rStyle w:val="CharacterStyle1"/>
          <w:rFonts w:ascii="Verdana" w:hAnsi="Verdana"/>
          <w:spacing w:val="-5"/>
          <w:sz w:val="24"/>
          <w:szCs w:val="24"/>
        </w:rPr>
        <w:t>all records of</w:t>
      </w:r>
      <w:r w:rsidRPr="00A7276C">
        <w:rPr>
          <w:rStyle w:val="CharacterStyle1"/>
          <w:rFonts w:ascii="Verdana" w:hAnsi="Verdana"/>
          <w:spacing w:val="-5"/>
          <w:sz w:val="24"/>
          <w:szCs w:val="24"/>
        </w:rPr>
        <w:t xml:space="preserve"> write-</w:t>
      </w:r>
      <w:r w:rsidRPr="00A7276C">
        <w:rPr>
          <w:rStyle w:val="CharacterStyle1"/>
          <w:rFonts w:ascii="Verdana" w:hAnsi="Verdana"/>
          <w:sz w:val="24"/>
          <w:szCs w:val="24"/>
        </w:rPr>
        <w:t>offs.</w:t>
      </w:r>
    </w:p>
    <w:p w:rsidR="00477E59" w:rsidRDefault="00477E59" w:rsidP="00A503CB">
      <w:pPr>
        <w:pStyle w:val="Style11"/>
        <w:ind w:left="0"/>
        <w:rPr>
          <w:rStyle w:val="CharacterStyle1"/>
          <w:rFonts w:ascii="Verdana" w:hAnsi="Verdana"/>
          <w:sz w:val="24"/>
          <w:szCs w:val="24"/>
        </w:rPr>
      </w:pPr>
    </w:p>
    <w:p w:rsidR="000C59E2" w:rsidRDefault="000C59E2" w:rsidP="00A503CB">
      <w:pPr>
        <w:pStyle w:val="Style11"/>
        <w:ind w:left="0"/>
        <w:rPr>
          <w:rStyle w:val="CharacterStyle1"/>
          <w:rFonts w:ascii="Verdana" w:hAnsi="Verdana"/>
          <w:sz w:val="24"/>
          <w:szCs w:val="24"/>
        </w:rPr>
      </w:pPr>
    </w:p>
    <w:p w:rsidR="000C59E2" w:rsidRPr="00A7276C" w:rsidRDefault="000C59E2" w:rsidP="00A503CB">
      <w:pPr>
        <w:pStyle w:val="Style11"/>
        <w:ind w:left="0"/>
        <w:rPr>
          <w:rStyle w:val="CharacterStyle1"/>
          <w:rFonts w:ascii="Verdana" w:hAnsi="Verdana"/>
          <w:sz w:val="24"/>
          <w:szCs w:val="24"/>
        </w:rPr>
      </w:pPr>
    </w:p>
    <w:p w:rsidR="00F642FE" w:rsidRPr="00A7276C" w:rsidRDefault="00F642FE" w:rsidP="007039F3">
      <w:pPr>
        <w:pStyle w:val="Default"/>
        <w:jc w:val="center"/>
        <w:rPr>
          <w:rFonts w:ascii="Verdana" w:hAnsi="Verdana"/>
          <w:b/>
          <w:bCs/>
          <w:u w:val="single"/>
        </w:rPr>
      </w:pPr>
      <w:r w:rsidRPr="00A7276C">
        <w:rPr>
          <w:rFonts w:ascii="Verdana" w:hAnsi="Verdana"/>
          <w:b/>
          <w:bCs/>
          <w:u w:val="single"/>
        </w:rPr>
        <w:lastRenderedPageBreak/>
        <w:t xml:space="preserve">PAYMENTS, ADJUSTMENTS </w:t>
      </w:r>
      <w:r w:rsidR="00C93616" w:rsidRPr="00A7276C">
        <w:rPr>
          <w:rFonts w:ascii="Verdana" w:hAnsi="Verdana"/>
          <w:b/>
          <w:bCs/>
          <w:u w:val="single"/>
        </w:rPr>
        <w:t>&amp;</w:t>
      </w:r>
      <w:r w:rsidRPr="00A7276C">
        <w:rPr>
          <w:rFonts w:ascii="Verdana" w:hAnsi="Verdana"/>
          <w:b/>
          <w:bCs/>
          <w:u w:val="single"/>
        </w:rPr>
        <w:t xml:space="preserve"> CANCELLATIONS</w:t>
      </w:r>
    </w:p>
    <w:p w:rsidR="00F642FE" w:rsidRPr="00A7276C" w:rsidRDefault="00F642FE" w:rsidP="00F642FE">
      <w:pPr>
        <w:pStyle w:val="Default"/>
        <w:jc w:val="center"/>
        <w:rPr>
          <w:rFonts w:ascii="Verdana" w:hAnsi="Verdana"/>
          <w:b/>
          <w:bCs/>
          <w:u w:val="single"/>
        </w:rPr>
      </w:pPr>
    </w:p>
    <w:p w:rsidR="00F642FE" w:rsidRPr="00A7276C" w:rsidRDefault="00F642FE" w:rsidP="00A1795C">
      <w:pPr>
        <w:rPr>
          <w:rFonts w:ascii="Verdana" w:hAnsi="Verdana"/>
        </w:rPr>
      </w:pPr>
      <w:proofErr w:type="gramStart"/>
      <w:r w:rsidRPr="00A7276C">
        <w:rPr>
          <w:rFonts w:ascii="Verdana" w:hAnsi="Verdana"/>
        </w:rPr>
        <w:t>Payment posting</w:t>
      </w:r>
      <w:r w:rsidR="00B62270">
        <w:rPr>
          <w:rFonts w:ascii="Verdana" w:hAnsi="Verdana"/>
        </w:rPr>
        <w:t>s</w:t>
      </w:r>
      <w:r w:rsidRPr="00A7276C">
        <w:rPr>
          <w:rFonts w:ascii="Verdana" w:hAnsi="Verdana"/>
        </w:rPr>
        <w:t>, adjustments and cancellations will be handled by</w:t>
      </w:r>
      <w:r w:rsidR="00BB6EEB" w:rsidRPr="00A7276C">
        <w:rPr>
          <w:rFonts w:ascii="Verdana" w:hAnsi="Verdana"/>
        </w:rPr>
        <w:t xml:space="preserve"> Invoice Receivables</w:t>
      </w:r>
      <w:proofErr w:type="gramEnd"/>
      <w:r w:rsidRPr="00A7276C">
        <w:rPr>
          <w:rFonts w:ascii="Verdana" w:hAnsi="Verdana"/>
        </w:rPr>
        <w:t xml:space="preserve"> for departments using the I</w:t>
      </w:r>
      <w:r w:rsidR="00BB6EEB" w:rsidRPr="00A7276C">
        <w:rPr>
          <w:rFonts w:ascii="Verdana" w:hAnsi="Verdana"/>
        </w:rPr>
        <w:t xml:space="preserve">nvoice </w:t>
      </w:r>
      <w:r w:rsidRPr="00A7276C">
        <w:rPr>
          <w:rFonts w:ascii="Verdana" w:hAnsi="Verdana"/>
        </w:rPr>
        <w:t>R</w:t>
      </w:r>
      <w:r w:rsidR="00BB6EEB" w:rsidRPr="00A7276C">
        <w:rPr>
          <w:rFonts w:ascii="Verdana" w:hAnsi="Verdana"/>
        </w:rPr>
        <w:t>eceivables</w:t>
      </w:r>
      <w:r w:rsidRPr="00A7276C">
        <w:rPr>
          <w:rFonts w:ascii="Verdana" w:hAnsi="Verdana"/>
        </w:rPr>
        <w:t xml:space="preserve"> system.  </w:t>
      </w:r>
      <w:r w:rsidR="00B62270">
        <w:rPr>
          <w:rFonts w:ascii="Verdana" w:hAnsi="Verdana"/>
        </w:rPr>
        <w:t>G</w:t>
      </w:r>
      <w:r w:rsidRPr="00A7276C">
        <w:rPr>
          <w:rFonts w:ascii="Verdana" w:hAnsi="Verdana"/>
        </w:rPr>
        <w:t xml:space="preserve">uidelines are as follows:  </w:t>
      </w:r>
    </w:p>
    <w:p w:rsidR="00501819" w:rsidRPr="00A7276C" w:rsidRDefault="00501819" w:rsidP="00A1795C">
      <w:pPr>
        <w:rPr>
          <w:rFonts w:ascii="Verdana" w:hAnsi="Verdana"/>
        </w:rPr>
      </w:pPr>
    </w:p>
    <w:p w:rsidR="00F73A32" w:rsidRPr="00A7276C" w:rsidRDefault="005A3EEB" w:rsidP="00781D00">
      <w:pPr>
        <w:pStyle w:val="Default"/>
        <w:jc w:val="center"/>
        <w:rPr>
          <w:rFonts w:ascii="Verdana" w:hAnsi="Verdana"/>
          <w:b/>
          <w:bCs/>
          <w:u w:val="single"/>
        </w:rPr>
      </w:pPr>
      <w:r w:rsidRPr="00A7276C">
        <w:rPr>
          <w:rFonts w:ascii="Verdana" w:hAnsi="Verdana"/>
          <w:b/>
          <w:bCs/>
          <w:u w:val="single"/>
        </w:rPr>
        <w:t>P</w:t>
      </w:r>
      <w:r w:rsidR="004D2B16" w:rsidRPr="00A7276C">
        <w:rPr>
          <w:rFonts w:ascii="Verdana" w:hAnsi="Verdana"/>
          <w:b/>
          <w:bCs/>
          <w:u w:val="single"/>
        </w:rPr>
        <w:t>AYMENTS FOR INVOICES ON THE I/R SYSTEM</w:t>
      </w:r>
    </w:p>
    <w:p w:rsidR="00A503CB" w:rsidRPr="00A7276C" w:rsidRDefault="00A503CB" w:rsidP="00F73A32">
      <w:pPr>
        <w:pStyle w:val="Default"/>
        <w:rPr>
          <w:rFonts w:ascii="Verdana" w:hAnsi="Verdana"/>
          <w:b/>
          <w:bCs/>
        </w:rPr>
      </w:pPr>
    </w:p>
    <w:p w:rsidR="00A503CB" w:rsidRPr="00A7276C" w:rsidRDefault="00A503CB" w:rsidP="004D3266">
      <w:pPr>
        <w:pStyle w:val="Default"/>
        <w:numPr>
          <w:ilvl w:val="0"/>
          <w:numId w:val="25"/>
        </w:numPr>
        <w:rPr>
          <w:rFonts w:ascii="Verdana" w:hAnsi="Verdana" w:cs="Times New Roman"/>
        </w:rPr>
      </w:pPr>
      <w:r w:rsidRPr="00A7276C">
        <w:rPr>
          <w:rFonts w:ascii="Verdana" w:hAnsi="Verdana" w:cs="Times New Roman"/>
        </w:rPr>
        <w:t xml:space="preserve">Payments should be made </w:t>
      </w:r>
      <w:r w:rsidR="0038303A" w:rsidRPr="00A7276C">
        <w:rPr>
          <w:rFonts w:ascii="Verdana" w:hAnsi="Verdana" w:cs="Times New Roman"/>
        </w:rPr>
        <w:t xml:space="preserve">payable </w:t>
      </w:r>
      <w:r w:rsidRPr="00A7276C">
        <w:rPr>
          <w:rFonts w:ascii="Verdana" w:hAnsi="Verdana" w:cs="Times New Roman"/>
        </w:rPr>
        <w:t>to the University of Washington</w:t>
      </w:r>
      <w:r w:rsidR="00615C9E" w:rsidRPr="00A7276C">
        <w:rPr>
          <w:rFonts w:ascii="Verdana" w:hAnsi="Verdana" w:cs="Times New Roman"/>
        </w:rPr>
        <w:t>. N</w:t>
      </w:r>
      <w:r w:rsidR="0083471C" w:rsidRPr="00A7276C">
        <w:rPr>
          <w:rFonts w:ascii="Verdana" w:hAnsi="Verdana" w:cs="Times New Roman"/>
        </w:rPr>
        <w:t xml:space="preserve">ot </w:t>
      </w:r>
      <w:r w:rsidR="005D29FC" w:rsidRPr="00A7276C">
        <w:rPr>
          <w:rFonts w:ascii="Verdana" w:hAnsi="Verdana" w:cs="Times New Roman"/>
        </w:rPr>
        <w:t xml:space="preserve">to the </w:t>
      </w:r>
      <w:r w:rsidR="009F4EEC" w:rsidRPr="00A7276C">
        <w:rPr>
          <w:rFonts w:ascii="Verdana" w:hAnsi="Verdana" w:cs="Times New Roman"/>
        </w:rPr>
        <w:t>department or contact person.</w:t>
      </w:r>
    </w:p>
    <w:p w:rsidR="00C2268F" w:rsidRPr="00A7276C" w:rsidRDefault="00C2268F" w:rsidP="00C2268F">
      <w:pPr>
        <w:pStyle w:val="Default"/>
        <w:ind w:left="360"/>
        <w:rPr>
          <w:rFonts w:ascii="Verdana" w:hAnsi="Verdana" w:cs="Times New Roman"/>
        </w:rPr>
      </w:pPr>
    </w:p>
    <w:p w:rsidR="00A503CB" w:rsidRPr="00A7276C" w:rsidRDefault="00FE7AB9" w:rsidP="00FE7AB9">
      <w:pPr>
        <w:pStyle w:val="Default"/>
        <w:numPr>
          <w:ilvl w:val="0"/>
          <w:numId w:val="25"/>
        </w:numPr>
        <w:rPr>
          <w:rFonts w:ascii="Verdana" w:hAnsi="Verdana"/>
        </w:rPr>
      </w:pPr>
      <w:r w:rsidRPr="00A7276C">
        <w:rPr>
          <w:rFonts w:ascii="Verdana" w:hAnsi="Verdana" w:cs="Times New Roman"/>
        </w:rPr>
        <w:t>We accept p</w:t>
      </w:r>
      <w:r w:rsidR="00A503CB" w:rsidRPr="00A7276C">
        <w:rPr>
          <w:rFonts w:ascii="Verdana" w:hAnsi="Verdana" w:cs="Times New Roman"/>
        </w:rPr>
        <w:t xml:space="preserve">ayments </w:t>
      </w:r>
      <w:r w:rsidRPr="00A7276C">
        <w:rPr>
          <w:rFonts w:ascii="Verdana" w:hAnsi="Verdana" w:cs="Times New Roman"/>
        </w:rPr>
        <w:t xml:space="preserve">for </w:t>
      </w:r>
      <w:r w:rsidR="00CA196A" w:rsidRPr="00A7276C">
        <w:rPr>
          <w:rFonts w:ascii="Verdana" w:hAnsi="Verdana"/>
        </w:rPr>
        <w:t>authorized UW departments that upload department invoice</w:t>
      </w:r>
      <w:r w:rsidR="006942E1" w:rsidRPr="00A7276C">
        <w:rPr>
          <w:rFonts w:ascii="Verdana" w:hAnsi="Verdana"/>
        </w:rPr>
        <w:t xml:space="preserve"> data</w:t>
      </w:r>
      <w:r w:rsidR="00CA196A" w:rsidRPr="00A7276C">
        <w:rPr>
          <w:rFonts w:ascii="Verdana" w:hAnsi="Verdana"/>
        </w:rPr>
        <w:t xml:space="preserve"> with Student Fiscal Services. For more details please email </w:t>
      </w:r>
      <w:hyperlink r:id="rId30" w:history="1">
        <w:r w:rsidR="00CA196A" w:rsidRPr="00A7276C">
          <w:rPr>
            <w:rStyle w:val="Hyperlink"/>
            <w:rFonts w:ascii="Verdana" w:hAnsi="Verdana"/>
          </w:rPr>
          <w:t>invoices@uw.edu</w:t>
        </w:r>
      </w:hyperlink>
      <w:r w:rsidR="00CA196A" w:rsidRPr="00A7276C">
        <w:rPr>
          <w:rFonts w:ascii="Verdana" w:hAnsi="Verdana"/>
        </w:rPr>
        <w:t xml:space="preserve"> </w:t>
      </w:r>
    </w:p>
    <w:p w:rsidR="00BB12A1" w:rsidRPr="00A7276C" w:rsidRDefault="00BB12A1" w:rsidP="00BB12A1">
      <w:pPr>
        <w:pStyle w:val="ListParagraph"/>
        <w:rPr>
          <w:rFonts w:ascii="Verdana" w:hAnsi="Verdana"/>
        </w:rPr>
      </w:pPr>
    </w:p>
    <w:p w:rsidR="00BB12A1" w:rsidRPr="00A7276C" w:rsidRDefault="00BB12A1" w:rsidP="00FE7AB9">
      <w:pPr>
        <w:pStyle w:val="Default"/>
        <w:numPr>
          <w:ilvl w:val="0"/>
          <w:numId w:val="25"/>
        </w:numPr>
        <w:rPr>
          <w:rFonts w:ascii="Verdana" w:hAnsi="Verdana"/>
        </w:rPr>
      </w:pPr>
      <w:r w:rsidRPr="00A7276C">
        <w:rPr>
          <w:rFonts w:ascii="Verdana" w:hAnsi="Verdana"/>
        </w:rPr>
        <w:t>Checks must be in U.S. dollars</w:t>
      </w:r>
      <w:r w:rsidR="00DF1794" w:rsidRPr="00A7276C">
        <w:rPr>
          <w:rFonts w:ascii="Verdana" w:hAnsi="Verdana"/>
        </w:rPr>
        <w:t xml:space="preserve"> from a U.S. bank account</w:t>
      </w:r>
      <w:r w:rsidRPr="00A7276C">
        <w:rPr>
          <w:rFonts w:ascii="Verdana" w:hAnsi="Verdana"/>
        </w:rPr>
        <w:t xml:space="preserve">. We cannot accept checks on Canadian banks with U.S. dollars written on the check. </w:t>
      </w:r>
      <w:r w:rsidR="00DF1794" w:rsidRPr="00A7276C">
        <w:rPr>
          <w:rFonts w:ascii="Verdana" w:hAnsi="Verdana"/>
        </w:rPr>
        <w:t xml:space="preserve">We do not accept checks from foreign banks. The payment </w:t>
      </w:r>
      <w:proofErr w:type="gramStart"/>
      <w:r w:rsidR="00DF1794" w:rsidRPr="00A7276C">
        <w:rPr>
          <w:rFonts w:ascii="Verdana" w:hAnsi="Verdana"/>
        </w:rPr>
        <w:t>must be sent</w:t>
      </w:r>
      <w:proofErr w:type="gramEnd"/>
      <w:r w:rsidR="00DF1794" w:rsidRPr="00A7276C">
        <w:rPr>
          <w:rFonts w:ascii="Verdana" w:hAnsi="Verdana"/>
        </w:rPr>
        <w:t xml:space="preserve"> by international wire.</w:t>
      </w:r>
    </w:p>
    <w:p w:rsidR="00A503CB" w:rsidRPr="00A7276C" w:rsidRDefault="00A503CB" w:rsidP="00A503CB">
      <w:pPr>
        <w:pStyle w:val="ListParagraph"/>
        <w:rPr>
          <w:rFonts w:ascii="Verdana" w:hAnsi="Verdana"/>
        </w:rPr>
      </w:pPr>
    </w:p>
    <w:p w:rsidR="008710F0" w:rsidRPr="00A7276C" w:rsidRDefault="00A503CB" w:rsidP="00A503CB">
      <w:pPr>
        <w:pStyle w:val="Default"/>
        <w:numPr>
          <w:ilvl w:val="0"/>
          <w:numId w:val="11"/>
        </w:numPr>
        <w:rPr>
          <w:rFonts w:ascii="Verdana" w:hAnsi="Verdana" w:cs="Times New Roman"/>
        </w:rPr>
      </w:pPr>
      <w:r w:rsidRPr="00A7276C">
        <w:rPr>
          <w:rFonts w:ascii="Verdana" w:hAnsi="Verdana"/>
        </w:rPr>
        <w:t xml:space="preserve">If your department receives payment directly from the customer, </w:t>
      </w:r>
      <w:r w:rsidR="008710F0" w:rsidRPr="00A7276C">
        <w:rPr>
          <w:rFonts w:ascii="Verdana" w:hAnsi="Verdana"/>
        </w:rPr>
        <w:t>notify I</w:t>
      </w:r>
      <w:r w:rsidR="00BB6EEB" w:rsidRPr="00A7276C">
        <w:rPr>
          <w:rFonts w:ascii="Verdana" w:hAnsi="Verdana"/>
        </w:rPr>
        <w:t xml:space="preserve">nvoice </w:t>
      </w:r>
      <w:r w:rsidR="008710F0" w:rsidRPr="00A7276C">
        <w:rPr>
          <w:rFonts w:ascii="Verdana" w:hAnsi="Verdana"/>
        </w:rPr>
        <w:t>R</w:t>
      </w:r>
      <w:r w:rsidR="00BB6EEB" w:rsidRPr="00A7276C">
        <w:rPr>
          <w:rFonts w:ascii="Verdana" w:hAnsi="Verdana"/>
        </w:rPr>
        <w:t>eceivables</w:t>
      </w:r>
      <w:r w:rsidR="008710F0" w:rsidRPr="00A7276C">
        <w:rPr>
          <w:rFonts w:ascii="Verdana" w:hAnsi="Verdana"/>
        </w:rPr>
        <w:t xml:space="preserve"> of the payment</w:t>
      </w:r>
      <w:r w:rsidR="0009688A" w:rsidRPr="00A7276C">
        <w:rPr>
          <w:rFonts w:ascii="Verdana" w:hAnsi="Verdana"/>
        </w:rPr>
        <w:t>.</w:t>
      </w:r>
      <w:r w:rsidR="008710F0" w:rsidRPr="00A7276C">
        <w:rPr>
          <w:rFonts w:ascii="Verdana" w:hAnsi="Verdana"/>
        </w:rPr>
        <w:t xml:space="preserve"> </w:t>
      </w:r>
      <w:r w:rsidR="0009688A" w:rsidRPr="00A7276C">
        <w:rPr>
          <w:rFonts w:ascii="Verdana" w:hAnsi="Verdana"/>
        </w:rPr>
        <w:t xml:space="preserve">If this is not </w:t>
      </w:r>
      <w:proofErr w:type="gramStart"/>
      <w:r w:rsidR="0009688A" w:rsidRPr="00A7276C">
        <w:rPr>
          <w:rFonts w:ascii="Verdana" w:hAnsi="Verdana"/>
        </w:rPr>
        <w:t>done</w:t>
      </w:r>
      <w:proofErr w:type="gramEnd"/>
      <w:r w:rsidR="0009688A" w:rsidRPr="00A7276C">
        <w:rPr>
          <w:rFonts w:ascii="Verdana" w:hAnsi="Verdana"/>
        </w:rPr>
        <w:t xml:space="preserve"> your customer will continue to receive past due notices and late fees will be added. </w:t>
      </w:r>
      <w:r w:rsidR="008710F0" w:rsidRPr="00A7276C">
        <w:rPr>
          <w:rFonts w:ascii="Verdana" w:hAnsi="Verdana"/>
        </w:rPr>
        <w:t xml:space="preserve">Include the following information </w:t>
      </w:r>
      <w:r w:rsidR="00737B9A" w:rsidRPr="00A7276C">
        <w:rPr>
          <w:rFonts w:ascii="Verdana" w:hAnsi="Verdana"/>
        </w:rPr>
        <w:t>in</w:t>
      </w:r>
      <w:r w:rsidR="0009688A" w:rsidRPr="00A7276C">
        <w:rPr>
          <w:rFonts w:ascii="Verdana" w:hAnsi="Verdana"/>
        </w:rPr>
        <w:t xml:space="preserve"> an email to </w:t>
      </w:r>
      <w:hyperlink r:id="rId31" w:history="1">
        <w:r w:rsidR="0009688A" w:rsidRPr="00A7276C">
          <w:rPr>
            <w:rStyle w:val="Hyperlink"/>
            <w:rFonts w:ascii="Verdana" w:hAnsi="Verdana"/>
          </w:rPr>
          <w:t>invoices@uw.edu</w:t>
        </w:r>
      </w:hyperlink>
      <w:r w:rsidR="008710F0" w:rsidRPr="00A7276C">
        <w:rPr>
          <w:rFonts w:ascii="Verdana" w:hAnsi="Verdana"/>
        </w:rPr>
        <w:t xml:space="preserve">: </w:t>
      </w:r>
    </w:p>
    <w:p w:rsidR="005A5D21" w:rsidRPr="00A7276C" w:rsidRDefault="005A5D21" w:rsidP="008710F0">
      <w:pPr>
        <w:pStyle w:val="Default"/>
        <w:ind w:left="360"/>
        <w:rPr>
          <w:rFonts w:ascii="Verdana" w:hAnsi="Verdana"/>
        </w:rPr>
      </w:pPr>
    </w:p>
    <w:p w:rsidR="001268D5" w:rsidRPr="00A7276C" w:rsidRDefault="008710F0" w:rsidP="008710F0">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Invoice number</w:t>
      </w:r>
    </w:p>
    <w:p w:rsidR="001268D5" w:rsidRPr="00A7276C" w:rsidRDefault="001268D5" w:rsidP="001268D5">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Payment amount</w:t>
      </w:r>
    </w:p>
    <w:p w:rsidR="002D60E0" w:rsidRPr="00A7276C" w:rsidRDefault="002D60E0" w:rsidP="008710F0">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Date the payment was made</w:t>
      </w:r>
    </w:p>
    <w:p w:rsidR="00395F21" w:rsidRPr="00A7276C" w:rsidRDefault="001268D5" w:rsidP="008710F0">
      <w:pPr>
        <w:numPr>
          <w:ilvl w:val="0"/>
          <w:numId w:val="17"/>
        </w:numPr>
        <w:autoSpaceDE w:val="0"/>
        <w:autoSpaceDN w:val="0"/>
        <w:adjustRightInd w:val="0"/>
        <w:rPr>
          <w:rFonts w:ascii="Verdana" w:hAnsi="Verdana"/>
          <w:color w:val="000000"/>
        </w:rPr>
      </w:pPr>
      <w:r w:rsidRPr="00A7276C">
        <w:rPr>
          <w:rFonts w:ascii="Verdana" w:hAnsi="Verdana"/>
          <w:color w:val="000000"/>
        </w:rPr>
        <w:t>Method of payment and applicable reference number</w:t>
      </w:r>
    </w:p>
    <w:p w:rsidR="00F27448" w:rsidRPr="00A7276C" w:rsidRDefault="00F27448" w:rsidP="00F27448">
      <w:pPr>
        <w:autoSpaceDE w:val="0"/>
        <w:autoSpaceDN w:val="0"/>
        <w:adjustRightInd w:val="0"/>
        <w:rPr>
          <w:rFonts w:ascii="Verdana" w:hAnsi="Verdana"/>
          <w:color w:val="000000"/>
        </w:rPr>
      </w:pPr>
    </w:p>
    <w:p w:rsidR="00B62270" w:rsidRDefault="00F27448" w:rsidP="00F27448">
      <w:pPr>
        <w:autoSpaceDE w:val="0"/>
        <w:autoSpaceDN w:val="0"/>
        <w:adjustRightInd w:val="0"/>
        <w:rPr>
          <w:rFonts w:ascii="Verdana" w:hAnsi="Verdana"/>
          <w:color w:val="000000"/>
        </w:rPr>
      </w:pPr>
      <w:r w:rsidRPr="00A7276C">
        <w:rPr>
          <w:rFonts w:ascii="Verdana" w:hAnsi="Verdana"/>
          <w:color w:val="000000"/>
        </w:rPr>
        <w:t xml:space="preserve">We recommend that the department take full advantage of the lockbox mailing address for all check payments rather than having the </w:t>
      </w:r>
      <w:r w:rsidR="00B62270">
        <w:rPr>
          <w:rFonts w:ascii="Verdana" w:hAnsi="Verdana"/>
          <w:color w:val="000000"/>
        </w:rPr>
        <w:t xml:space="preserve">customer </w:t>
      </w:r>
      <w:r w:rsidRPr="00A7276C">
        <w:rPr>
          <w:rFonts w:ascii="Verdana" w:hAnsi="Verdana"/>
          <w:color w:val="000000"/>
        </w:rPr>
        <w:t xml:space="preserve">send the payment to the department. The check </w:t>
      </w:r>
      <w:proofErr w:type="gramStart"/>
      <w:r w:rsidR="00B62270">
        <w:rPr>
          <w:rFonts w:ascii="Verdana" w:hAnsi="Verdana"/>
          <w:color w:val="000000"/>
        </w:rPr>
        <w:t xml:space="preserve">is </w:t>
      </w:r>
      <w:r w:rsidRPr="00A7276C">
        <w:rPr>
          <w:rFonts w:ascii="Verdana" w:hAnsi="Verdana"/>
          <w:color w:val="000000"/>
        </w:rPr>
        <w:t>sent</w:t>
      </w:r>
      <w:proofErr w:type="gramEnd"/>
      <w:r w:rsidRPr="00A7276C">
        <w:rPr>
          <w:rFonts w:ascii="Verdana" w:hAnsi="Verdana"/>
          <w:color w:val="000000"/>
        </w:rPr>
        <w:t xml:space="preserve"> directly to the bank. The department will get the funds in the department budget three to five days faster using this method. </w:t>
      </w:r>
    </w:p>
    <w:p w:rsidR="00B62270" w:rsidRDefault="00B62270" w:rsidP="00F27448">
      <w:pPr>
        <w:autoSpaceDE w:val="0"/>
        <w:autoSpaceDN w:val="0"/>
        <w:adjustRightInd w:val="0"/>
        <w:rPr>
          <w:rFonts w:ascii="Verdana" w:hAnsi="Verdana"/>
          <w:color w:val="000000"/>
        </w:rPr>
      </w:pPr>
    </w:p>
    <w:p w:rsidR="00B62270" w:rsidRDefault="00F27448" w:rsidP="00F27448">
      <w:pPr>
        <w:autoSpaceDE w:val="0"/>
        <w:autoSpaceDN w:val="0"/>
        <w:adjustRightInd w:val="0"/>
        <w:rPr>
          <w:rFonts w:ascii="Verdana" w:hAnsi="Verdana"/>
          <w:color w:val="000000"/>
        </w:rPr>
      </w:pPr>
      <w:r w:rsidRPr="00A7276C">
        <w:rPr>
          <w:rFonts w:ascii="Verdana" w:hAnsi="Verdana"/>
          <w:color w:val="000000"/>
        </w:rPr>
        <w:t xml:space="preserve">This eliminates the </w:t>
      </w:r>
      <w:r w:rsidR="00B62270">
        <w:rPr>
          <w:rFonts w:ascii="Verdana" w:hAnsi="Verdana"/>
          <w:color w:val="000000"/>
        </w:rPr>
        <w:t>need to take the following steps:</w:t>
      </w:r>
    </w:p>
    <w:p w:rsidR="00B62270" w:rsidRDefault="00B62270" w:rsidP="00B62270">
      <w:pPr>
        <w:pStyle w:val="ListParagraph"/>
        <w:numPr>
          <w:ilvl w:val="0"/>
          <w:numId w:val="32"/>
        </w:numPr>
        <w:autoSpaceDE w:val="0"/>
        <w:autoSpaceDN w:val="0"/>
        <w:adjustRightInd w:val="0"/>
        <w:rPr>
          <w:rFonts w:ascii="Verdana" w:hAnsi="Verdana"/>
          <w:color w:val="000000"/>
        </w:rPr>
      </w:pPr>
      <w:r>
        <w:rPr>
          <w:rFonts w:ascii="Verdana" w:hAnsi="Verdana"/>
          <w:color w:val="000000"/>
        </w:rPr>
        <w:t>Keeping c</w:t>
      </w:r>
      <w:r w:rsidR="00F27448" w:rsidRPr="00B62270">
        <w:rPr>
          <w:rFonts w:ascii="Verdana" w:hAnsi="Verdana"/>
          <w:color w:val="000000"/>
        </w:rPr>
        <w:t>hecks in a secured location</w:t>
      </w:r>
    </w:p>
    <w:p w:rsidR="00B62270" w:rsidRDefault="00B62270" w:rsidP="00B62270">
      <w:pPr>
        <w:pStyle w:val="ListParagraph"/>
        <w:numPr>
          <w:ilvl w:val="0"/>
          <w:numId w:val="32"/>
        </w:numPr>
        <w:autoSpaceDE w:val="0"/>
        <w:autoSpaceDN w:val="0"/>
        <w:adjustRightInd w:val="0"/>
        <w:rPr>
          <w:rFonts w:ascii="Verdana" w:hAnsi="Verdana"/>
          <w:color w:val="000000"/>
        </w:rPr>
      </w:pPr>
      <w:r>
        <w:rPr>
          <w:rFonts w:ascii="Verdana" w:hAnsi="Verdana"/>
          <w:color w:val="000000"/>
        </w:rPr>
        <w:t>Creating bank deposit</w:t>
      </w:r>
    </w:p>
    <w:p w:rsidR="00B62270" w:rsidRDefault="00B62270" w:rsidP="00B62270">
      <w:pPr>
        <w:pStyle w:val="ListParagraph"/>
        <w:numPr>
          <w:ilvl w:val="0"/>
          <w:numId w:val="32"/>
        </w:numPr>
        <w:autoSpaceDE w:val="0"/>
        <w:autoSpaceDN w:val="0"/>
        <w:adjustRightInd w:val="0"/>
        <w:rPr>
          <w:rFonts w:ascii="Verdana" w:hAnsi="Verdana"/>
          <w:color w:val="000000"/>
        </w:rPr>
      </w:pPr>
      <w:r>
        <w:rPr>
          <w:rFonts w:ascii="Verdana" w:hAnsi="Verdana"/>
          <w:color w:val="000000"/>
        </w:rPr>
        <w:t>Delivering the deposit to the bank or the secured safe in the lobby of Student Fiscal Services</w:t>
      </w:r>
      <w:r w:rsidR="00F27448" w:rsidRPr="00B62270">
        <w:rPr>
          <w:rFonts w:ascii="Verdana" w:hAnsi="Verdana"/>
          <w:color w:val="000000"/>
        </w:rPr>
        <w:t xml:space="preserve"> </w:t>
      </w:r>
    </w:p>
    <w:p w:rsidR="00B62270" w:rsidRDefault="00B62270" w:rsidP="00B62270">
      <w:pPr>
        <w:pStyle w:val="ListParagraph"/>
        <w:numPr>
          <w:ilvl w:val="0"/>
          <w:numId w:val="32"/>
        </w:numPr>
        <w:autoSpaceDE w:val="0"/>
        <w:autoSpaceDN w:val="0"/>
        <w:adjustRightInd w:val="0"/>
        <w:rPr>
          <w:rFonts w:ascii="Verdana" w:hAnsi="Verdana"/>
          <w:color w:val="000000"/>
        </w:rPr>
      </w:pPr>
      <w:r>
        <w:rPr>
          <w:rFonts w:ascii="Verdana" w:hAnsi="Verdana"/>
          <w:color w:val="000000"/>
        </w:rPr>
        <w:t>Claiming the funds with a CT to Banking &amp; Accounting Operations</w:t>
      </w:r>
    </w:p>
    <w:p w:rsidR="005656E9" w:rsidRDefault="005656E9" w:rsidP="00B62270">
      <w:pPr>
        <w:pStyle w:val="ListParagraph"/>
        <w:numPr>
          <w:ilvl w:val="0"/>
          <w:numId w:val="32"/>
        </w:numPr>
        <w:autoSpaceDE w:val="0"/>
        <w:autoSpaceDN w:val="0"/>
        <w:adjustRightInd w:val="0"/>
        <w:rPr>
          <w:rFonts w:ascii="Verdana" w:hAnsi="Verdana"/>
          <w:color w:val="000000"/>
        </w:rPr>
      </w:pPr>
      <w:r>
        <w:rPr>
          <w:rFonts w:ascii="Verdana" w:hAnsi="Verdana"/>
          <w:color w:val="000000"/>
        </w:rPr>
        <w:lastRenderedPageBreak/>
        <w:t>Emailing I/R to let us know that the department received the payment directly at the department</w:t>
      </w:r>
    </w:p>
    <w:p w:rsidR="00B62270" w:rsidRDefault="00615C9E" w:rsidP="00B62270">
      <w:pPr>
        <w:autoSpaceDE w:val="0"/>
        <w:autoSpaceDN w:val="0"/>
        <w:adjustRightInd w:val="0"/>
        <w:ind w:left="180"/>
        <w:rPr>
          <w:rFonts w:ascii="Verdana" w:hAnsi="Verdana"/>
          <w:color w:val="000000"/>
        </w:rPr>
      </w:pPr>
      <w:r w:rsidRPr="00B62270">
        <w:rPr>
          <w:rFonts w:ascii="Verdana" w:hAnsi="Verdana"/>
          <w:color w:val="000000"/>
        </w:rPr>
        <w:t xml:space="preserve">The department can check for payments by looking at the budget on My Financial Desktop. </w:t>
      </w:r>
      <w:r w:rsidR="005656E9">
        <w:rPr>
          <w:rFonts w:ascii="Verdana" w:hAnsi="Verdana"/>
          <w:color w:val="000000"/>
        </w:rPr>
        <w:t>It</w:t>
      </w:r>
      <w:r w:rsidR="007A5F0E">
        <w:rPr>
          <w:rFonts w:ascii="Verdana" w:hAnsi="Verdana"/>
          <w:color w:val="000000"/>
        </w:rPr>
        <w:t xml:space="preserve"> is</w:t>
      </w:r>
      <w:r w:rsidR="005656E9">
        <w:rPr>
          <w:rFonts w:ascii="Verdana" w:hAnsi="Verdana"/>
          <w:color w:val="000000"/>
        </w:rPr>
        <w:t xml:space="preserve"> helpful to do this once a week. </w:t>
      </w:r>
    </w:p>
    <w:p w:rsidR="00B62270" w:rsidRDefault="00B62270" w:rsidP="00B62270">
      <w:pPr>
        <w:autoSpaceDE w:val="0"/>
        <w:autoSpaceDN w:val="0"/>
        <w:adjustRightInd w:val="0"/>
        <w:ind w:left="180"/>
        <w:rPr>
          <w:rFonts w:ascii="Verdana" w:hAnsi="Verdana"/>
          <w:color w:val="000000"/>
        </w:rPr>
      </w:pPr>
    </w:p>
    <w:p w:rsidR="00F27448" w:rsidRPr="00B62270" w:rsidRDefault="00F27448" w:rsidP="00B62270">
      <w:pPr>
        <w:autoSpaceDE w:val="0"/>
        <w:autoSpaceDN w:val="0"/>
        <w:adjustRightInd w:val="0"/>
        <w:ind w:left="180"/>
        <w:rPr>
          <w:rFonts w:ascii="Verdana" w:hAnsi="Verdana"/>
          <w:color w:val="000000"/>
        </w:rPr>
      </w:pPr>
      <w:r w:rsidRPr="00B62270">
        <w:rPr>
          <w:rFonts w:ascii="Verdana" w:hAnsi="Verdana"/>
          <w:color w:val="000000"/>
        </w:rPr>
        <w:t xml:space="preserve">Use this address on </w:t>
      </w:r>
      <w:r w:rsidR="005656E9">
        <w:rPr>
          <w:rFonts w:ascii="Verdana" w:hAnsi="Verdana"/>
          <w:color w:val="000000"/>
        </w:rPr>
        <w:t>the department’s</w:t>
      </w:r>
      <w:r w:rsidRPr="00B62270">
        <w:rPr>
          <w:rFonts w:ascii="Verdana" w:hAnsi="Verdana"/>
          <w:color w:val="000000"/>
        </w:rPr>
        <w:t xml:space="preserve"> invoices:</w:t>
      </w:r>
    </w:p>
    <w:p w:rsidR="00615C9E" w:rsidRPr="00A7276C" w:rsidRDefault="00615C9E" w:rsidP="00F27448">
      <w:pPr>
        <w:autoSpaceDE w:val="0"/>
        <w:autoSpaceDN w:val="0"/>
        <w:adjustRightInd w:val="0"/>
        <w:rPr>
          <w:rFonts w:ascii="Verdana" w:hAnsi="Verdana"/>
          <w:color w:val="000000"/>
        </w:rPr>
      </w:pPr>
    </w:p>
    <w:p w:rsidR="00F27448" w:rsidRPr="00A7276C" w:rsidRDefault="00F27448" w:rsidP="00F27448">
      <w:pPr>
        <w:autoSpaceDE w:val="0"/>
        <w:autoSpaceDN w:val="0"/>
        <w:adjustRightInd w:val="0"/>
        <w:ind w:left="1440"/>
        <w:rPr>
          <w:rFonts w:ascii="Verdana" w:hAnsi="Verdana"/>
          <w:color w:val="000000"/>
        </w:rPr>
      </w:pPr>
      <w:r w:rsidRPr="00A7276C">
        <w:rPr>
          <w:rFonts w:ascii="Verdana" w:hAnsi="Verdana"/>
          <w:color w:val="000000"/>
        </w:rPr>
        <w:t xml:space="preserve">University of WA-I/R </w:t>
      </w:r>
      <w:r w:rsidR="005656E9">
        <w:rPr>
          <w:rFonts w:ascii="Verdana" w:hAnsi="Verdana"/>
          <w:color w:val="000000"/>
        </w:rPr>
        <w:t>D</w:t>
      </w:r>
      <w:r w:rsidRPr="00A7276C">
        <w:rPr>
          <w:rFonts w:ascii="Verdana" w:hAnsi="Verdana"/>
          <w:color w:val="000000"/>
        </w:rPr>
        <w:t>epartment</w:t>
      </w:r>
    </w:p>
    <w:p w:rsidR="00F27448" w:rsidRPr="00A7276C" w:rsidRDefault="00F27448" w:rsidP="00F27448">
      <w:pPr>
        <w:autoSpaceDE w:val="0"/>
        <w:autoSpaceDN w:val="0"/>
        <w:adjustRightInd w:val="0"/>
        <w:ind w:left="1440"/>
        <w:rPr>
          <w:rFonts w:ascii="Verdana" w:hAnsi="Verdana"/>
          <w:color w:val="000000"/>
        </w:rPr>
      </w:pPr>
      <w:r w:rsidRPr="00A7276C">
        <w:rPr>
          <w:rFonts w:ascii="Verdana" w:hAnsi="Verdana"/>
          <w:color w:val="000000"/>
        </w:rPr>
        <w:t xml:space="preserve">PO </w:t>
      </w:r>
      <w:r w:rsidR="007A5F0E">
        <w:rPr>
          <w:rFonts w:ascii="Verdana" w:hAnsi="Verdana"/>
          <w:color w:val="000000"/>
        </w:rPr>
        <w:t>B</w:t>
      </w:r>
      <w:r w:rsidRPr="00A7276C">
        <w:rPr>
          <w:rFonts w:ascii="Verdana" w:hAnsi="Verdana"/>
          <w:color w:val="000000"/>
        </w:rPr>
        <w:t>ox 94224</w:t>
      </w:r>
    </w:p>
    <w:p w:rsidR="00F27448" w:rsidRPr="00A7276C" w:rsidRDefault="00F27448" w:rsidP="00F27448">
      <w:pPr>
        <w:autoSpaceDE w:val="0"/>
        <w:autoSpaceDN w:val="0"/>
        <w:adjustRightInd w:val="0"/>
        <w:ind w:left="1440"/>
        <w:rPr>
          <w:rFonts w:ascii="Verdana" w:hAnsi="Verdana"/>
          <w:color w:val="000000"/>
        </w:rPr>
      </w:pPr>
      <w:r w:rsidRPr="00A7276C">
        <w:rPr>
          <w:rFonts w:ascii="Verdana" w:hAnsi="Verdana"/>
          <w:color w:val="000000"/>
        </w:rPr>
        <w:t>Seattle, WA 98124</w:t>
      </w:r>
    </w:p>
    <w:p w:rsidR="005835E5" w:rsidRPr="00A7276C" w:rsidRDefault="00615C9E" w:rsidP="00EC0851">
      <w:pPr>
        <w:autoSpaceDE w:val="0"/>
        <w:autoSpaceDN w:val="0"/>
        <w:adjustRightInd w:val="0"/>
        <w:ind w:left="1440"/>
        <w:rPr>
          <w:rFonts w:ascii="Verdana" w:hAnsi="Verdana"/>
          <w:color w:val="000000"/>
        </w:rPr>
      </w:pPr>
      <w:r w:rsidRPr="00A7276C">
        <w:rPr>
          <w:rFonts w:ascii="Verdana" w:hAnsi="Verdana"/>
          <w:color w:val="000000"/>
        </w:rPr>
        <w:tab/>
      </w:r>
      <w:r w:rsidRPr="00A7276C">
        <w:rPr>
          <w:rFonts w:ascii="Verdana" w:hAnsi="Verdana"/>
          <w:color w:val="000000"/>
        </w:rPr>
        <w:tab/>
      </w:r>
    </w:p>
    <w:p w:rsidR="005656E9" w:rsidRDefault="00314AE5" w:rsidP="005656E9">
      <w:pPr>
        <w:autoSpaceDE w:val="0"/>
        <w:autoSpaceDN w:val="0"/>
        <w:adjustRightInd w:val="0"/>
        <w:rPr>
          <w:rFonts w:ascii="Verdana" w:hAnsi="Verdana"/>
          <w:color w:val="000000"/>
        </w:rPr>
      </w:pPr>
      <w:r w:rsidRPr="00A7276C">
        <w:rPr>
          <w:rFonts w:ascii="Verdana" w:hAnsi="Verdana"/>
          <w:color w:val="000000"/>
        </w:rPr>
        <w:t xml:space="preserve">If your department </w:t>
      </w:r>
      <w:r w:rsidR="005656E9">
        <w:rPr>
          <w:rFonts w:ascii="Verdana" w:hAnsi="Verdana"/>
          <w:color w:val="000000"/>
        </w:rPr>
        <w:t xml:space="preserve">really wants to do this extra work, email </w:t>
      </w:r>
      <w:hyperlink r:id="rId32" w:history="1">
        <w:r w:rsidR="005656E9" w:rsidRPr="00A7276C">
          <w:rPr>
            <w:rStyle w:val="Hyperlink"/>
            <w:rFonts w:ascii="Verdana" w:hAnsi="Verdana"/>
          </w:rPr>
          <w:t>bankrec@uw.edu</w:t>
        </w:r>
      </w:hyperlink>
      <w:r w:rsidR="005656E9" w:rsidRPr="00A7276C">
        <w:rPr>
          <w:rFonts w:ascii="Verdana" w:hAnsi="Verdana"/>
          <w:color w:val="000000"/>
        </w:rPr>
        <w:t xml:space="preserve"> for authorization to direct deposit. </w:t>
      </w:r>
      <w:r w:rsidR="005656E9">
        <w:rPr>
          <w:rFonts w:ascii="Verdana" w:hAnsi="Verdana"/>
          <w:color w:val="000000"/>
        </w:rPr>
        <w:t>The department needs to be</w:t>
      </w:r>
      <w:r w:rsidRPr="00A7276C">
        <w:rPr>
          <w:rFonts w:ascii="Verdana" w:hAnsi="Verdana"/>
          <w:color w:val="000000"/>
        </w:rPr>
        <w:t xml:space="preserve"> set up to deposit checks and complete an online CT to credit your </w:t>
      </w:r>
      <w:r w:rsidR="005656E9" w:rsidRPr="00A7276C">
        <w:rPr>
          <w:rFonts w:ascii="Verdana" w:hAnsi="Verdana"/>
          <w:color w:val="000000"/>
        </w:rPr>
        <w:t>budget</w:t>
      </w:r>
      <w:r w:rsidR="005656E9">
        <w:rPr>
          <w:rFonts w:ascii="Verdana" w:hAnsi="Verdana"/>
          <w:color w:val="000000"/>
        </w:rPr>
        <w:t>.</w:t>
      </w:r>
      <w:r w:rsidRPr="00A7276C">
        <w:rPr>
          <w:rFonts w:ascii="Verdana" w:hAnsi="Verdana"/>
          <w:color w:val="000000"/>
        </w:rPr>
        <w:t xml:space="preserve"> </w:t>
      </w:r>
    </w:p>
    <w:p w:rsidR="005656E9" w:rsidRDefault="005656E9" w:rsidP="005656E9">
      <w:pPr>
        <w:autoSpaceDE w:val="0"/>
        <w:autoSpaceDN w:val="0"/>
        <w:adjustRightInd w:val="0"/>
        <w:rPr>
          <w:rFonts w:ascii="Verdana" w:hAnsi="Verdana"/>
          <w:color w:val="000000"/>
        </w:rPr>
      </w:pPr>
    </w:p>
    <w:p w:rsidR="00591C68" w:rsidRDefault="0065175E" w:rsidP="005656E9">
      <w:pPr>
        <w:autoSpaceDE w:val="0"/>
        <w:autoSpaceDN w:val="0"/>
        <w:adjustRightInd w:val="0"/>
        <w:rPr>
          <w:rFonts w:ascii="Verdana" w:hAnsi="Verdana"/>
          <w:color w:val="000000"/>
        </w:rPr>
      </w:pPr>
      <w:r w:rsidRPr="00A7276C">
        <w:rPr>
          <w:rFonts w:ascii="Verdana" w:hAnsi="Verdana"/>
          <w:color w:val="000000"/>
        </w:rPr>
        <w:t xml:space="preserve">Accepting credit card payments is one of the easiest ways for </w:t>
      </w:r>
      <w:r w:rsidR="004B4D81" w:rsidRPr="00A7276C">
        <w:rPr>
          <w:rFonts w:ascii="Verdana" w:hAnsi="Verdana"/>
          <w:color w:val="000000"/>
        </w:rPr>
        <w:t xml:space="preserve">customers </w:t>
      </w:r>
      <w:r w:rsidRPr="00A7276C">
        <w:rPr>
          <w:rFonts w:ascii="Verdana" w:hAnsi="Verdana"/>
          <w:color w:val="000000"/>
        </w:rPr>
        <w:t>to make payment</w:t>
      </w:r>
      <w:r w:rsidR="00FF6EAD" w:rsidRPr="00A7276C">
        <w:rPr>
          <w:rFonts w:ascii="Verdana" w:hAnsi="Verdana"/>
          <w:color w:val="000000"/>
        </w:rPr>
        <w:t>s</w:t>
      </w:r>
      <w:r w:rsidRPr="00A7276C">
        <w:rPr>
          <w:rFonts w:ascii="Verdana" w:hAnsi="Verdana"/>
          <w:color w:val="000000"/>
        </w:rPr>
        <w:t xml:space="preserve">. </w:t>
      </w:r>
      <w:proofErr w:type="gramStart"/>
      <w:r w:rsidR="005656E9">
        <w:rPr>
          <w:rFonts w:ascii="Verdana" w:hAnsi="Verdana"/>
          <w:color w:val="000000"/>
        </w:rPr>
        <w:t>The I</w:t>
      </w:r>
      <w:proofErr w:type="gramEnd"/>
      <w:r w:rsidR="005656E9">
        <w:rPr>
          <w:rFonts w:ascii="Verdana" w:hAnsi="Verdana"/>
          <w:color w:val="000000"/>
        </w:rPr>
        <w:t xml:space="preserve">/R department does not provide the ability to take credit or debit card payments. </w:t>
      </w:r>
      <w:proofErr w:type="gramStart"/>
      <w:r w:rsidR="005656E9">
        <w:rPr>
          <w:rFonts w:ascii="Verdana" w:hAnsi="Verdana"/>
          <w:color w:val="000000"/>
        </w:rPr>
        <w:t>Being signed up</w:t>
      </w:r>
      <w:proofErr w:type="gramEnd"/>
      <w:r w:rsidR="005656E9">
        <w:rPr>
          <w:rFonts w:ascii="Verdana" w:hAnsi="Verdana"/>
          <w:color w:val="000000"/>
        </w:rPr>
        <w:t xml:space="preserve"> for merchant services is a department decision. I/R cannot assist the department’s customers with credit or debit card payments. Please do not refer them to </w:t>
      </w:r>
      <w:proofErr w:type="gramStart"/>
      <w:r w:rsidR="005656E9">
        <w:rPr>
          <w:rFonts w:ascii="Verdana" w:hAnsi="Verdana"/>
          <w:color w:val="000000"/>
        </w:rPr>
        <w:t>the I</w:t>
      </w:r>
      <w:proofErr w:type="gramEnd"/>
      <w:r w:rsidR="005656E9">
        <w:rPr>
          <w:rFonts w:ascii="Verdana" w:hAnsi="Verdana"/>
          <w:color w:val="000000"/>
        </w:rPr>
        <w:t xml:space="preserve">/R department. We just refer them back to the department. </w:t>
      </w:r>
      <w:r w:rsidRPr="00A7276C">
        <w:rPr>
          <w:rFonts w:ascii="Verdana" w:hAnsi="Verdana"/>
          <w:color w:val="000000"/>
        </w:rPr>
        <w:t>If your department is not currently accepting credit card payments</w:t>
      </w:r>
      <w:r w:rsidR="00933278" w:rsidRPr="00A7276C">
        <w:rPr>
          <w:rFonts w:ascii="Verdana" w:hAnsi="Verdana"/>
          <w:color w:val="000000"/>
        </w:rPr>
        <w:t xml:space="preserve"> and would</w:t>
      </w:r>
      <w:r w:rsidR="00591C68" w:rsidRPr="00A7276C">
        <w:rPr>
          <w:rFonts w:ascii="Verdana" w:hAnsi="Verdana"/>
          <w:color w:val="000000"/>
        </w:rPr>
        <w:t xml:space="preserve"> like more information, please </w:t>
      </w:r>
      <w:r w:rsidR="007A5F0E">
        <w:rPr>
          <w:rFonts w:ascii="Verdana" w:hAnsi="Verdana"/>
          <w:color w:val="000000"/>
        </w:rPr>
        <w:t xml:space="preserve">send an email to </w:t>
      </w:r>
      <w:hyperlink r:id="rId33" w:history="1">
        <w:r w:rsidR="007A5F0E" w:rsidRPr="004B637F">
          <w:rPr>
            <w:rStyle w:val="Hyperlink"/>
            <w:rFonts w:ascii="Verdana" w:hAnsi="Verdana"/>
          </w:rPr>
          <w:t>pcihlep@uw.edu</w:t>
        </w:r>
      </w:hyperlink>
      <w:r w:rsidR="007A5F0E">
        <w:rPr>
          <w:rFonts w:ascii="Verdana" w:hAnsi="Verdana"/>
          <w:color w:val="000000"/>
        </w:rPr>
        <w:t xml:space="preserve">. </w:t>
      </w:r>
    </w:p>
    <w:p w:rsidR="005656E9" w:rsidRDefault="005656E9" w:rsidP="005656E9">
      <w:pPr>
        <w:autoSpaceDE w:val="0"/>
        <w:autoSpaceDN w:val="0"/>
        <w:adjustRightInd w:val="0"/>
        <w:rPr>
          <w:rFonts w:ascii="Verdana" w:hAnsi="Verdana"/>
          <w:color w:val="000000"/>
        </w:rPr>
      </w:pPr>
    </w:p>
    <w:p w:rsidR="005656E9" w:rsidRPr="00A7276C" w:rsidRDefault="005656E9" w:rsidP="005656E9">
      <w:pPr>
        <w:autoSpaceDE w:val="0"/>
        <w:autoSpaceDN w:val="0"/>
        <w:adjustRightInd w:val="0"/>
        <w:rPr>
          <w:rFonts w:ascii="Verdana" w:hAnsi="Verdana"/>
          <w:color w:val="000000"/>
        </w:rPr>
      </w:pPr>
      <w:r>
        <w:rPr>
          <w:rFonts w:ascii="Verdana" w:hAnsi="Verdana"/>
          <w:color w:val="000000"/>
        </w:rPr>
        <w:t>When credit card processing is set up, please also set up a</w:t>
      </w:r>
      <w:r w:rsidRPr="00A7276C">
        <w:rPr>
          <w:rFonts w:ascii="Verdana" w:hAnsi="Verdana"/>
          <w:color w:val="000000"/>
        </w:rPr>
        <w:t>utomatic notification of credit card payments</w:t>
      </w:r>
      <w:r w:rsidR="005543DB">
        <w:rPr>
          <w:rFonts w:ascii="Verdana" w:hAnsi="Verdana"/>
          <w:color w:val="000000"/>
        </w:rPr>
        <w:t>.</w:t>
      </w:r>
      <w:r w:rsidRPr="00A7276C">
        <w:rPr>
          <w:rFonts w:ascii="Verdana" w:hAnsi="Verdana"/>
          <w:color w:val="000000"/>
        </w:rPr>
        <w:t xml:space="preserve"> Add </w:t>
      </w:r>
      <w:hyperlink r:id="rId34" w:history="1">
        <w:r w:rsidRPr="00A7276C">
          <w:rPr>
            <w:rStyle w:val="Hyperlink"/>
            <w:rFonts w:ascii="Verdana" w:hAnsi="Verdana"/>
          </w:rPr>
          <w:t>invoices@uw.edu</w:t>
        </w:r>
      </w:hyperlink>
      <w:r w:rsidR="005543DB">
        <w:rPr>
          <w:rFonts w:ascii="Verdana" w:hAnsi="Verdana"/>
          <w:color w:val="000000"/>
        </w:rPr>
        <w:t xml:space="preserve"> on the distribution list for notification of payments. The payment notification will come to </w:t>
      </w:r>
      <w:proofErr w:type="gramStart"/>
      <w:r w:rsidR="005543DB">
        <w:rPr>
          <w:rFonts w:ascii="Verdana" w:hAnsi="Verdana"/>
          <w:color w:val="000000"/>
        </w:rPr>
        <w:t>the I</w:t>
      </w:r>
      <w:proofErr w:type="gramEnd"/>
      <w:r w:rsidR="005543DB">
        <w:rPr>
          <w:rFonts w:ascii="Verdana" w:hAnsi="Verdana"/>
          <w:color w:val="000000"/>
        </w:rPr>
        <w:t xml:space="preserve">/R email system. We can then show the invoice as paid in full. This is an important step or the customer will continue to receive past due notices and interest and late fee could be added to the invoice balance. </w:t>
      </w:r>
    </w:p>
    <w:p w:rsidR="007B22D3" w:rsidRPr="00A7276C" w:rsidRDefault="007B22D3" w:rsidP="00591C68">
      <w:pPr>
        <w:autoSpaceDE w:val="0"/>
        <w:autoSpaceDN w:val="0"/>
        <w:adjustRightInd w:val="0"/>
        <w:rPr>
          <w:rFonts w:ascii="Verdana" w:hAnsi="Verdana"/>
          <w:color w:val="000000"/>
        </w:rPr>
      </w:pPr>
      <w:r w:rsidRPr="00A7276C">
        <w:rPr>
          <w:rFonts w:ascii="Verdana" w:hAnsi="Verdana"/>
          <w:color w:val="000000"/>
        </w:rPr>
        <w:t xml:space="preserve">                                                           </w:t>
      </w:r>
    </w:p>
    <w:p w:rsidR="00A503CB" w:rsidRDefault="004D2B16" w:rsidP="00AB5057">
      <w:pPr>
        <w:autoSpaceDE w:val="0"/>
        <w:autoSpaceDN w:val="0"/>
        <w:adjustRightInd w:val="0"/>
        <w:ind w:left="360"/>
        <w:rPr>
          <w:rFonts w:ascii="Verdana" w:hAnsi="Verdana"/>
          <w:color w:val="000000"/>
        </w:rPr>
      </w:pPr>
      <w:r w:rsidRPr="00A7276C">
        <w:rPr>
          <w:rFonts w:ascii="Verdana" w:hAnsi="Verdana"/>
          <w:color w:val="000000"/>
        </w:rPr>
        <w:t>If auto</w:t>
      </w:r>
      <w:r w:rsidR="005835E5" w:rsidRPr="00A7276C">
        <w:rPr>
          <w:rFonts w:ascii="Verdana" w:hAnsi="Verdana"/>
          <w:color w:val="000000"/>
        </w:rPr>
        <w:t>matic notification is not available or set up</w:t>
      </w:r>
      <w:r w:rsidRPr="00A7276C">
        <w:rPr>
          <w:rFonts w:ascii="Verdana" w:hAnsi="Verdana"/>
          <w:color w:val="000000"/>
        </w:rPr>
        <w:t xml:space="preserve"> and the department receives a credit card payment</w:t>
      </w:r>
      <w:r w:rsidR="005835E5" w:rsidRPr="00A7276C">
        <w:rPr>
          <w:rFonts w:ascii="Verdana" w:hAnsi="Verdana"/>
          <w:color w:val="000000"/>
        </w:rPr>
        <w:t xml:space="preserve"> directly</w:t>
      </w:r>
      <w:r w:rsidRPr="00A7276C">
        <w:rPr>
          <w:rFonts w:ascii="Verdana" w:hAnsi="Verdana"/>
          <w:color w:val="000000"/>
        </w:rPr>
        <w:t xml:space="preserve">, notify Invoice Receivables by sending an email to </w:t>
      </w:r>
      <w:hyperlink r:id="rId35" w:history="1">
        <w:r w:rsidRPr="00A7276C">
          <w:rPr>
            <w:rStyle w:val="Hyperlink"/>
            <w:rFonts w:ascii="Verdana" w:hAnsi="Verdana"/>
          </w:rPr>
          <w:t>invoices@uw.edu</w:t>
        </w:r>
      </w:hyperlink>
      <w:r w:rsidRPr="00A7276C">
        <w:rPr>
          <w:rFonts w:ascii="Verdana" w:hAnsi="Verdana"/>
          <w:color w:val="000000"/>
        </w:rPr>
        <w:t xml:space="preserve">. </w:t>
      </w:r>
      <w:r w:rsidR="00A503CB" w:rsidRPr="00A7276C">
        <w:rPr>
          <w:rFonts w:ascii="Verdana" w:hAnsi="Verdana"/>
          <w:color w:val="000000"/>
        </w:rPr>
        <w:t xml:space="preserve">In your </w:t>
      </w:r>
      <w:r w:rsidR="006F7027" w:rsidRPr="00A7276C">
        <w:rPr>
          <w:rFonts w:ascii="Verdana" w:hAnsi="Verdana"/>
          <w:color w:val="000000"/>
        </w:rPr>
        <w:t xml:space="preserve">payment notification </w:t>
      </w:r>
      <w:r w:rsidR="00A503CB" w:rsidRPr="00A7276C">
        <w:rPr>
          <w:rFonts w:ascii="Verdana" w:hAnsi="Verdana"/>
          <w:color w:val="000000"/>
        </w:rPr>
        <w:t xml:space="preserve">email, please include the following information: </w:t>
      </w:r>
    </w:p>
    <w:p w:rsidR="001268D5" w:rsidRPr="00A7276C" w:rsidRDefault="001268D5" w:rsidP="00AB5057">
      <w:pPr>
        <w:autoSpaceDE w:val="0"/>
        <w:autoSpaceDN w:val="0"/>
        <w:adjustRightInd w:val="0"/>
        <w:ind w:left="360"/>
        <w:rPr>
          <w:rFonts w:ascii="Verdana" w:hAnsi="Verdana"/>
          <w:color w:val="000000"/>
        </w:rPr>
      </w:pPr>
    </w:p>
    <w:p w:rsidR="001268D5" w:rsidRPr="00A7276C" w:rsidRDefault="001268D5" w:rsidP="001268D5">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Invoice number</w:t>
      </w:r>
    </w:p>
    <w:p w:rsidR="001268D5" w:rsidRPr="00A7276C" w:rsidRDefault="001268D5" w:rsidP="001268D5">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Payment amount</w:t>
      </w:r>
    </w:p>
    <w:p w:rsidR="001268D5" w:rsidRPr="00A7276C" w:rsidRDefault="001268D5" w:rsidP="001268D5">
      <w:pPr>
        <w:pStyle w:val="ListParagraph"/>
        <w:numPr>
          <w:ilvl w:val="0"/>
          <w:numId w:val="17"/>
        </w:numPr>
        <w:autoSpaceDE w:val="0"/>
        <w:autoSpaceDN w:val="0"/>
        <w:adjustRightInd w:val="0"/>
        <w:rPr>
          <w:rFonts w:ascii="Verdana" w:hAnsi="Verdana"/>
          <w:color w:val="000000"/>
        </w:rPr>
      </w:pPr>
      <w:r w:rsidRPr="00A7276C">
        <w:rPr>
          <w:rFonts w:ascii="Verdana" w:hAnsi="Verdana"/>
          <w:color w:val="000000"/>
        </w:rPr>
        <w:t>Date the payment was made</w:t>
      </w:r>
    </w:p>
    <w:p w:rsidR="001268D5" w:rsidRPr="00A7276C" w:rsidRDefault="001268D5" w:rsidP="001268D5">
      <w:pPr>
        <w:numPr>
          <w:ilvl w:val="0"/>
          <w:numId w:val="17"/>
        </w:numPr>
        <w:autoSpaceDE w:val="0"/>
        <w:autoSpaceDN w:val="0"/>
        <w:adjustRightInd w:val="0"/>
        <w:rPr>
          <w:rFonts w:ascii="Verdana" w:hAnsi="Verdana"/>
          <w:color w:val="000000"/>
        </w:rPr>
      </w:pPr>
      <w:r w:rsidRPr="00A7276C">
        <w:rPr>
          <w:rFonts w:ascii="Verdana" w:hAnsi="Verdana"/>
          <w:color w:val="000000"/>
        </w:rPr>
        <w:t>Method of payment and applicable reference number</w:t>
      </w:r>
    </w:p>
    <w:p w:rsidR="00FF6EAD" w:rsidRPr="00A7276C" w:rsidRDefault="00FF6EAD" w:rsidP="00FF6EAD">
      <w:pPr>
        <w:pStyle w:val="ListParagraph"/>
        <w:autoSpaceDE w:val="0"/>
        <w:autoSpaceDN w:val="0"/>
        <w:adjustRightInd w:val="0"/>
        <w:rPr>
          <w:rFonts w:ascii="Verdana" w:hAnsi="Verdana"/>
          <w:color w:val="000000"/>
        </w:rPr>
      </w:pPr>
    </w:p>
    <w:p w:rsidR="008E5F5B" w:rsidRPr="00A7276C" w:rsidRDefault="008E5F5B" w:rsidP="008E5F5B">
      <w:pPr>
        <w:pStyle w:val="ListParagraph"/>
        <w:numPr>
          <w:ilvl w:val="0"/>
          <w:numId w:val="11"/>
        </w:numPr>
        <w:autoSpaceDE w:val="0"/>
        <w:autoSpaceDN w:val="0"/>
        <w:adjustRightInd w:val="0"/>
        <w:rPr>
          <w:rFonts w:ascii="Verdana" w:hAnsi="Verdana"/>
          <w:color w:val="000000"/>
        </w:rPr>
      </w:pPr>
      <w:r w:rsidRPr="00A7276C">
        <w:rPr>
          <w:rFonts w:ascii="Verdana" w:hAnsi="Verdana"/>
        </w:rPr>
        <w:t>Electronic pay</w:t>
      </w:r>
      <w:r w:rsidR="008710F0" w:rsidRPr="00A7276C">
        <w:rPr>
          <w:rFonts w:ascii="Verdana" w:hAnsi="Verdana"/>
        </w:rPr>
        <w:t>ments (wire payments</w:t>
      </w:r>
      <w:r w:rsidRPr="00A7276C">
        <w:rPr>
          <w:rFonts w:ascii="Verdana" w:hAnsi="Verdana"/>
        </w:rPr>
        <w:t xml:space="preserve">) </w:t>
      </w:r>
      <w:proofErr w:type="gramStart"/>
      <w:r w:rsidRPr="00A7276C">
        <w:rPr>
          <w:rFonts w:ascii="Verdana" w:hAnsi="Verdana"/>
        </w:rPr>
        <w:t>are transferred</w:t>
      </w:r>
      <w:proofErr w:type="gramEnd"/>
      <w:r w:rsidRPr="00A7276C">
        <w:rPr>
          <w:rFonts w:ascii="Verdana" w:hAnsi="Verdana"/>
        </w:rPr>
        <w:t xml:space="preserve"> directly </w:t>
      </w:r>
      <w:r w:rsidR="005F0300" w:rsidRPr="00A7276C">
        <w:rPr>
          <w:rFonts w:ascii="Verdana" w:hAnsi="Verdana"/>
        </w:rPr>
        <w:t>to</w:t>
      </w:r>
      <w:r w:rsidRPr="00A7276C">
        <w:rPr>
          <w:rFonts w:ascii="Verdana" w:hAnsi="Verdana"/>
        </w:rPr>
        <w:t xml:space="preserve"> the Invoice Receivables bank account.</w:t>
      </w:r>
      <w:r w:rsidR="00314AE5" w:rsidRPr="00A7276C">
        <w:rPr>
          <w:rFonts w:ascii="Verdana" w:hAnsi="Verdana"/>
        </w:rPr>
        <w:t xml:space="preserve"> </w:t>
      </w:r>
      <w:r w:rsidR="00B94B6F" w:rsidRPr="00A7276C">
        <w:rPr>
          <w:rFonts w:ascii="Verdana" w:hAnsi="Verdana"/>
        </w:rPr>
        <w:t>This option is only available to departments utilizing the full invoice receivable processing procedures</w:t>
      </w:r>
      <w:r w:rsidR="00314AE5" w:rsidRPr="00A7276C">
        <w:rPr>
          <w:rFonts w:ascii="Verdana" w:hAnsi="Verdana"/>
        </w:rPr>
        <w:t xml:space="preserve"> and invoice data </w:t>
      </w:r>
      <w:proofErr w:type="gramStart"/>
      <w:r w:rsidR="00314AE5" w:rsidRPr="00A7276C">
        <w:rPr>
          <w:rFonts w:ascii="Verdana" w:hAnsi="Verdana"/>
        </w:rPr>
        <w:t>is being uploaded</w:t>
      </w:r>
      <w:proofErr w:type="gramEnd"/>
      <w:r w:rsidR="00314AE5" w:rsidRPr="00A7276C">
        <w:rPr>
          <w:rFonts w:ascii="Verdana" w:hAnsi="Verdana"/>
        </w:rPr>
        <w:t xml:space="preserve"> to the Invoice Receivables system</w:t>
      </w:r>
      <w:r w:rsidR="00B94B6F" w:rsidRPr="00A7276C">
        <w:rPr>
          <w:rFonts w:ascii="Verdana" w:hAnsi="Verdana"/>
        </w:rPr>
        <w:t xml:space="preserve">. </w:t>
      </w:r>
      <w:r w:rsidR="008710F0" w:rsidRPr="00A7276C">
        <w:rPr>
          <w:rFonts w:ascii="Verdana" w:hAnsi="Verdana"/>
          <w:b/>
        </w:rPr>
        <w:t>For proper posting, all wire transfer payments MUST include an invoice number</w:t>
      </w:r>
      <w:r w:rsidR="000C7282" w:rsidRPr="00A7276C">
        <w:rPr>
          <w:rFonts w:ascii="Verdana" w:hAnsi="Verdana"/>
          <w:b/>
        </w:rPr>
        <w:t xml:space="preserve"> </w:t>
      </w:r>
      <w:r w:rsidR="00444A77" w:rsidRPr="00A7276C">
        <w:rPr>
          <w:rFonts w:ascii="Verdana" w:hAnsi="Verdana"/>
          <w:b/>
        </w:rPr>
        <w:t xml:space="preserve">or credit to the department budget </w:t>
      </w:r>
      <w:proofErr w:type="gramStart"/>
      <w:r w:rsidR="00444A77" w:rsidRPr="00A7276C">
        <w:rPr>
          <w:rFonts w:ascii="Verdana" w:hAnsi="Verdana"/>
          <w:b/>
        </w:rPr>
        <w:t xml:space="preserve">will </w:t>
      </w:r>
      <w:r w:rsidR="005F0300" w:rsidRPr="00A7276C">
        <w:rPr>
          <w:rFonts w:ascii="Verdana" w:hAnsi="Verdana"/>
          <w:b/>
        </w:rPr>
        <w:t>be significantly delayed</w:t>
      </w:r>
      <w:proofErr w:type="gramEnd"/>
      <w:r w:rsidR="005F0300" w:rsidRPr="00A7276C">
        <w:rPr>
          <w:rFonts w:ascii="Verdana" w:hAnsi="Verdana"/>
          <w:b/>
        </w:rPr>
        <w:t xml:space="preserve">. </w:t>
      </w:r>
      <w:r w:rsidR="008710F0" w:rsidRPr="00A7276C">
        <w:rPr>
          <w:rFonts w:ascii="Verdana" w:hAnsi="Verdana"/>
          <w:b/>
          <w:i/>
        </w:rPr>
        <w:t xml:space="preserve"> </w:t>
      </w:r>
      <w:r w:rsidRPr="00A7276C">
        <w:rPr>
          <w:rFonts w:ascii="Verdana" w:hAnsi="Verdana"/>
        </w:rPr>
        <w:t>Contact I</w:t>
      </w:r>
      <w:r w:rsidR="00BB6EEB" w:rsidRPr="00A7276C">
        <w:rPr>
          <w:rFonts w:ascii="Verdana" w:hAnsi="Verdana"/>
        </w:rPr>
        <w:t xml:space="preserve">nvoice </w:t>
      </w:r>
      <w:r w:rsidRPr="00A7276C">
        <w:rPr>
          <w:rFonts w:ascii="Verdana" w:hAnsi="Verdana"/>
        </w:rPr>
        <w:t>R</w:t>
      </w:r>
      <w:r w:rsidR="00BB6EEB" w:rsidRPr="00A7276C">
        <w:rPr>
          <w:rFonts w:ascii="Verdana" w:hAnsi="Verdana"/>
        </w:rPr>
        <w:t>eceivables</w:t>
      </w:r>
      <w:r w:rsidRPr="00A7276C">
        <w:rPr>
          <w:rFonts w:ascii="Verdana" w:hAnsi="Verdana"/>
        </w:rPr>
        <w:t xml:space="preserve"> </w:t>
      </w:r>
      <w:r w:rsidR="00444A77" w:rsidRPr="00A7276C">
        <w:rPr>
          <w:rFonts w:ascii="Verdana" w:hAnsi="Verdana"/>
        </w:rPr>
        <w:t xml:space="preserve">via </w:t>
      </w:r>
      <w:hyperlink r:id="rId36" w:history="1">
        <w:r w:rsidR="00444A77" w:rsidRPr="00A7276C">
          <w:rPr>
            <w:rStyle w:val="Hyperlink"/>
            <w:rFonts w:ascii="Verdana" w:hAnsi="Verdana"/>
          </w:rPr>
          <w:t>invoices@uw.edu</w:t>
        </w:r>
      </w:hyperlink>
      <w:r w:rsidR="00444A77" w:rsidRPr="00A7276C">
        <w:rPr>
          <w:rFonts w:ascii="Verdana" w:hAnsi="Verdana"/>
        </w:rPr>
        <w:t xml:space="preserve"> </w:t>
      </w:r>
      <w:r w:rsidRPr="00A7276C">
        <w:rPr>
          <w:rFonts w:ascii="Verdana" w:hAnsi="Verdana"/>
        </w:rPr>
        <w:t>for specifications when setting up electronic payments with a customer.</w:t>
      </w:r>
      <w:r w:rsidR="00745E23" w:rsidRPr="00A7276C">
        <w:rPr>
          <w:rFonts w:ascii="Verdana" w:hAnsi="Verdana"/>
        </w:rPr>
        <w:t xml:space="preserve"> </w:t>
      </w:r>
    </w:p>
    <w:p w:rsidR="00781D00" w:rsidRPr="00A7276C" w:rsidRDefault="00781D00" w:rsidP="00781D00">
      <w:pPr>
        <w:autoSpaceDE w:val="0"/>
        <w:autoSpaceDN w:val="0"/>
        <w:adjustRightInd w:val="0"/>
        <w:rPr>
          <w:rFonts w:ascii="Verdana" w:hAnsi="Verdana"/>
          <w:color w:val="000000"/>
        </w:rPr>
      </w:pPr>
    </w:p>
    <w:p w:rsidR="00781D00" w:rsidRDefault="00781D00" w:rsidP="00781D00">
      <w:pPr>
        <w:autoSpaceDE w:val="0"/>
        <w:autoSpaceDN w:val="0"/>
        <w:adjustRightInd w:val="0"/>
        <w:ind w:left="720"/>
        <w:rPr>
          <w:rFonts w:ascii="Verdana" w:hAnsi="Verdana"/>
          <w:color w:val="000000"/>
        </w:rPr>
      </w:pPr>
      <w:r w:rsidRPr="00A7276C">
        <w:rPr>
          <w:rFonts w:ascii="Verdana" w:hAnsi="Verdana"/>
          <w:b/>
          <w:color w:val="000000"/>
        </w:rPr>
        <w:t>Note:</w:t>
      </w:r>
      <w:r w:rsidRPr="00A7276C">
        <w:rPr>
          <w:rFonts w:ascii="Verdana" w:hAnsi="Verdana"/>
          <w:color w:val="000000"/>
        </w:rPr>
        <w:t xml:space="preserve">  Please let your customer know that there are two types of Electronic Payments </w:t>
      </w:r>
      <w:r w:rsidR="00D95BEB" w:rsidRPr="00A7276C">
        <w:rPr>
          <w:rFonts w:ascii="Verdana" w:hAnsi="Verdana"/>
          <w:color w:val="000000"/>
        </w:rPr>
        <w:t>EFT (Sometimes referred to as ACH)</w:t>
      </w:r>
      <w:r w:rsidRPr="00A7276C">
        <w:rPr>
          <w:rFonts w:ascii="Verdana" w:hAnsi="Verdana"/>
          <w:color w:val="000000"/>
        </w:rPr>
        <w:t xml:space="preserve"> and Wire Transfer.  </w:t>
      </w:r>
      <w:r w:rsidR="000C7282" w:rsidRPr="00A7276C">
        <w:rPr>
          <w:rFonts w:ascii="Verdana" w:hAnsi="Verdana"/>
          <w:color w:val="000000"/>
        </w:rPr>
        <w:t xml:space="preserve">Often </w:t>
      </w:r>
      <w:r w:rsidRPr="00A7276C">
        <w:rPr>
          <w:rFonts w:ascii="Verdana" w:hAnsi="Verdana"/>
          <w:color w:val="000000"/>
        </w:rPr>
        <w:t>there are fees associated with Wire Transfers so ensure your customer investigates th</w:t>
      </w:r>
      <w:r w:rsidR="00444A77" w:rsidRPr="00A7276C">
        <w:rPr>
          <w:rFonts w:ascii="Verdana" w:hAnsi="Verdana"/>
          <w:color w:val="000000"/>
        </w:rPr>
        <w:t>e</w:t>
      </w:r>
      <w:r w:rsidRPr="00A7276C">
        <w:rPr>
          <w:rFonts w:ascii="Verdana" w:hAnsi="Verdana"/>
          <w:color w:val="000000"/>
        </w:rPr>
        <w:t xml:space="preserve">se fees with their bank prior to sending a wire. </w:t>
      </w:r>
      <w:r w:rsidR="00DA377A" w:rsidRPr="00A7276C">
        <w:rPr>
          <w:rFonts w:ascii="Verdana" w:hAnsi="Verdana"/>
          <w:color w:val="000000"/>
        </w:rPr>
        <w:t xml:space="preserve">Your customer </w:t>
      </w:r>
      <w:r w:rsidR="00E35927" w:rsidRPr="00A7276C">
        <w:rPr>
          <w:rFonts w:ascii="Verdana" w:hAnsi="Verdana"/>
          <w:color w:val="000000"/>
        </w:rPr>
        <w:t>must</w:t>
      </w:r>
      <w:r w:rsidR="00DA377A" w:rsidRPr="00A7276C">
        <w:rPr>
          <w:rFonts w:ascii="Verdana" w:hAnsi="Verdana"/>
          <w:color w:val="000000"/>
        </w:rPr>
        <w:t xml:space="preserve"> </w:t>
      </w:r>
      <w:r w:rsidR="000C7282" w:rsidRPr="00A7276C">
        <w:rPr>
          <w:rFonts w:ascii="Verdana" w:hAnsi="Verdana"/>
          <w:color w:val="000000"/>
        </w:rPr>
        <w:t xml:space="preserve">include </w:t>
      </w:r>
      <w:r w:rsidR="00DA377A" w:rsidRPr="00A7276C">
        <w:rPr>
          <w:rFonts w:ascii="Verdana" w:hAnsi="Verdana"/>
          <w:color w:val="000000"/>
        </w:rPr>
        <w:t xml:space="preserve">the fees </w:t>
      </w:r>
      <w:r w:rsidR="000C7282" w:rsidRPr="00A7276C">
        <w:rPr>
          <w:rFonts w:ascii="Verdana" w:hAnsi="Verdana"/>
          <w:color w:val="000000"/>
        </w:rPr>
        <w:t xml:space="preserve">in the amount </w:t>
      </w:r>
      <w:r w:rsidR="00E35927" w:rsidRPr="00A7276C">
        <w:rPr>
          <w:rFonts w:ascii="Verdana" w:hAnsi="Verdana"/>
          <w:color w:val="000000"/>
        </w:rPr>
        <w:t xml:space="preserve">sent </w:t>
      </w:r>
      <w:r w:rsidR="00DA377A" w:rsidRPr="00A7276C">
        <w:rPr>
          <w:rFonts w:ascii="Verdana" w:hAnsi="Verdana"/>
          <w:color w:val="000000"/>
        </w:rPr>
        <w:t xml:space="preserve">so </w:t>
      </w:r>
      <w:r w:rsidR="000C7282" w:rsidRPr="00A7276C">
        <w:rPr>
          <w:rFonts w:ascii="Verdana" w:hAnsi="Verdana"/>
          <w:color w:val="000000"/>
        </w:rPr>
        <w:t>the wire pays the invoice balance</w:t>
      </w:r>
      <w:r w:rsidR="00E35927" w:rsidRPr="00A7276C">
        <w:rPr>
          <w:rFonts w:ascii="Verdana" w:hAnsi="Verdana"/>
          <w:color w:val="000000"/>
        </w:rPr>
        <w:t xml:space="preserve">. If a fee </w:t>
      </w:r>
      <w:proofErr w:type="gramStart"/>
      <w:r w:rsidR="00E35927" w:rsidRPr="00A7276C">
        <w:rPr>
          <w:rFonts w:ascii="Verdana" w:hAnsi="Verdana"/>
          <w:color w:val="000000"/>
        </w:rPr>
        <w:t>is subtracted</w:t>
      </w:r>
      <w:proofErr w:type="gramEnd"/>
      <w:r w:rsidR="00E35927" w:rsidRPr="00A7276C">
        <w:rPr>
          <w:rFonts w:ascii="Verdana" w:hAnsi="Verdana"/>
          <w:color w:val="000000"/>
        </w:rPr>
        <w:t xml:space="preserve">, </w:t>
      </w:r>
      <w:r w:rsidR="00D95BEB" w:rsidRPr="00A7276C">
        <w:rPr>
          <w:rFonts w:ascii="Verdana" w:hAnsi="Verdana"/>
          <w:color w:val="000000"/>
        </w:rPr>
        <w:t xml:space="preserve">the department budget will receive less funds than the original invoice amount. </w:t>
      </w:r>
      <w:r w:rsidR="00E35927" w:rsidRPr="00A7276C">
        <w:rPr>
          <w:rFonts w:ascii="Verdana" w:hAnsi="Verdana"/>
          <w:color w:val="000000"/>
        </w:rPr>
        <w:t xml:space="preserve">I/R does not bill for remaining balances of less than $50.00. </w:t>
      </w:r>
      <w:r w:rsidR="00060A74" w:rsidRPr="00A7276C">
        <w:rPr>
          <w:rFonts w:ascii="Verdana" w:hAnsi="Verdana"/>
          <w:color w:val="000000"/>
        </w:rPr>
        <w:t>Electronic payments and international transfers are the only form of payment accepted for foreign payments. We cannot accept foreign checks. This inclu</w:t>
      </w:r>
      <w:r w:rsidR="005835E5" w:rsidRPr="00A7276C">
        <w:rPr>
          <w:rFonts w:ascii="Verdana" w:hAnsi="Verdana"/>
          <w:color w:val="000000"/>
        </w:rPr>
        <w:t>des checks in Canadian funds.</w:t>
      </w:r>
      <w:r w:rsidR="00BB12A1" w:rsidRPr="00A7276C">
        <w:rPr>
          <w:rFonts w:ascii="Verdana" w:hAnsi="Verdana"/>
          <w:color w:val="000000"/>
        </w:rPr>
        <w:t xml:space="preserve"> </w:t>
      </w:r>
      <w:r w:rsidR="001268D5" w:rsidRPr="00A7276C">
        <w:rPr>
          <w:rFonts w:ascii="Verdana" w:hAnsi="Verdana"/>
          <w:color w:val="000000"/>
        </w:rPr>
        <w:t xml:space="preserve">Canada is consider a foreign country. </w:t>
      </w:r>
    </w:p>
    <w:p w:rsidR="005543DB" w:rsidRDefault="005543DB" w:rsidP="00781D00">
      <w:pPr>
        <w:autoSpaceDE w:val="0"/>
        <w:autoSpaceDN w:val="0"/>
        <w:adjustRightInd w:val="0"/>
        <w:ind w:left="720"/>
        <w:rPr>
          <w:rFonts w:ascii="Verdana" w:hAnsi="Verdana"/>
          <w:color w:val="000000"/>
        </w:rPr>
      </w:pPr>
    </w:p>
    <w:p w:rsidR="005543DB" w:rsidRPr="00A7276C" w:rsidRDefault="005543DB" w:rsidP="00781D00">
      <w:pPr>
        <w:autoSpaceDE w:val="0"/>
        <w:autoSpaceDN w:val="0"/>
        <w:adjustRightInd w:val="0"/>
        <w:ind w:left="720"/>
        <w:rPr>
          <w:rFonts w:ascii="Verdana" w:hAnsi="Verdana"/>
          <w:color w:val="000000"/>
        </w:rPr>
      </w:pPr>
      <w:r w:rsidRPr="00B03376">
        <w:rPr>
          <w:rFonts w:ascii="Verdana" w:hAnsi="Verdana"/>
          <w:b/>
          <w:color w:val="000000"/>
        </w:rPr>
        <w:t>SPECIAL NOTE:</w:t>
      </w:r>
      <w:r>
        <w:rPr>
          <w:rFonts w:ascii="Verdana" w:hAnsi="Verdana"/>
          <w:color w:val="000000"/>
        </w:rPr>
        <w:t xml:space="preserve"> When ACH/EFT is used, the customer MUST send an email to </w:t>
      </w:r>
      <w:hyperlink r:id="rId37" w:history="1">
        <w:r w:rsidRPr="00392ADB">
          <w:rPr>
            <w:rStyle w:val="Hyperlink"/>
            <w:rFonts w:ascii="Verdana" w:hAnsi="Verdana"/>
          </w:rPr>
          <w:t>invoices@uw.edu</w:t>
        </w:r>
      </w:hyperlink>
      <w:r>
        <w:rPr>
          <w:rFonts w:ascii="Verdana" w:hAnsi="Verdana"/>
          <w:color w:val="000000"/>
        </w:rPr>
        <w:t xml:space="preserve"> when the transfer </w:t>
      </w:r>
      <w:proofErr w:type="gramStart"/>
      <w:r>
        <w:rPr>
          <w:rFonts w:ascii="Verdana" w:hAnsi="Verdana"/>
          <w:color w:val="000000"/>
        </w:rPr>
        <w:t>is initiated</w:t>
      </w:r>
      <w:proofErr w:type="gramEnd"/>
      <w:r>
        <w:rPr>
          <w:rFonts w:ascii="Verdana" w:hAnsi="Verdana"/>
          <w:color w:val="000000"/>
        </w:rPr>
        <w:t xml:space="preserve"> with the bank. We must be notified prior to receiving the funds in </w:t>
      </w:r>
      <w:proofErr w:type="gramStart"/>
      <w:r>
        <w:rPr>
          <w:rFonts w:ascii="Verdana" w:hAnsi="Verdana"/>
          <w:color w:val="000000"/>
        </w:rPr>
        <w:t>the I</w:t>
      </w:r>
      <w:proofErr w:type="gramEnd"/>
      <w:r>
        <w:rPr>
          <w:rFonts w:ascii="Verdana" w:hAnsi="Verdana"/>
          <w:color w:val="000000"/>
        </w:rPr>
        <w:t xml:space="preserve">/R bank account. If this </w:t>
      </w:r>
      <w:proofErr w:type="gramStart"/>
      <w:r>
        <w:rPr>
          <w:rFonts w:ascii="Verdana" w:hAnsi="Verdana"/>
          <w:color w:val="000000"/>
        </w:rPr>
        <w:t>is not done</w:t>
      </w:r>
      <w:proofErr w:type="gramEnd"/>
      <w:r>
        <w:rPr>
          <w:rFonts w:ascii="Verdana" w:hAnsi="Verdana"/>
          <w:color w:val="000000"/>
        </w:rPr>
        <w:t xml:space="preserve">, we only see the name on the bank account (which often does not match the name on the invoice) and the dollar amount. We do not get the invoice number. </w:t>
      </w:r>
      <w:proofErr w:type="gramStart"/>
      <w:r>
        <w:rPr>
          <w:rFonts w:ascii="Verdana" w:hAnsi="Verdana"/>
          <w:color w:val="000000"/>
        </w:rPr>
        <w:t>The I</w:t>
      </w:r>
      <w:proofErr w:type="gramEnd"/>
      <w:r>
        <w:rPr>
          <w:rFonts w:ascii="Verdana" w:hAnsi="Verdana"/>
          <w:color w:val="000000"/>
        </w:rPr>
        <w:t>/R advisor has not idea which department is being paid. If an email is not sent to I/R, the funds could be returned to the customer has unidentified. The email must include the invoice number and the name on the invoice</w:t>
      </w:r>
      <w:r w:rsidR="00B03376">
        <w:rPr>
          <w:rFonts w:ascii="Verdana" w:hAnsi="Verdana"/>
          <w:color w:val="000000"/>
        </w:rPr>
        <w:t xml:space="preserve">. The subject line on the email should be Advanced Notification Invoice number </w:t>
      </w:r>
      <w:proofErr w:type="spellStart"/>
      <w:r w:rsidR="00B03376">
        <w:rPr>
          <w:rFonts w:ascii="Verdana" w:hAnsi="Verdana"/>
          <w:color w:val="000000"/>
        </w:rPr>
        <w:t>xxxxx</w:t>
      </w:r>
      <w:proofErr w:type="spellEnd"/>
      <w:r>
        <w:rPr>
          <w:rFonts w:ascii="Verdana" w:hAnsi="Verdana"/>
          <w:color w:val="000000"/>
        </w:rPr>
        <w:t xml:space="preserve">. </w:t>
      </w:r>
    </w:p>
    <w:p w:rsidR="00A503CB" w:rsidRPr="00A7276C" w:rsidRDefault="00A503CB" w:rsidP="00A503CB">
      <w:pPr>
        <w:autoSpaceDE w:val="0"/>
        <w:autoSpaceDN w:val="0"/>
        <w:adjustRightInd w:val="0"/>
        <w:ind w:left="720"/>
        <w:rPr>
          <w:rFonts w:ascii="Verdana" w:hAnsi="Verdana"/>
          <w:color w:val="000000"/>
        </w:rPr>
      </w:pPr>
    </w:p>
    <w:p w:rsidR="00607D27" w:rsidRPr="00A7276C" w:rsidRDefault="00A503CB" w:rsidP="00093479">
      <w:pPr>
        <w:pStyle w:val="Default"/>
        <w:numPr>
          <w:ilvl w:val="0"/>
          <w:numId w:val="11"/>
        </w:numPr>
        <w:rPr>
          <w:rFonts w:ascii="Verdana" w:hAnsi="Verdana" w:cs="Times New Roman"/>
        </w:rPr>
      </w:pPr>
      <w:r w:rsidRPr="00A7276C">
        <w:rPr>
          <w:rFonts w:ascii="Verdana" w:hAnsi="Verdana" w:cs="Bookman Old Style"/>
          <w:spacing w:val="-4"/>
        </w:rPr>
        <w:t xml:space="preserve">Payments </w:t>
      </w:r>
      <w:proofErr w:type="gramStart"/>
      <w:r w:rsidRPr="00A7276C">
        <w:rPr>
          <w:rFonts w:ascii="Verdana" w:hAnsi="Verdana" w:cs="Bookman Old Style"/>
          <w:spacing w:val="-4"/>
        </w:rPr>
        <w:t>will be credited</w:t>
      </w:r>
      <w:proofErr w:type="gramEnd"/>
      <w:r w:rsidRPr="00A7276C">
        <w:rPr>
          <w:rFonts w:ascii="Verdana" w:hAnsi="Verdana" w:cs="Bookman Old Style"/>
          <w:spacing w:val="-4"/>
        </w:rPr>
        <w:t xml:space="preserve"> by the Invoice Receivables system directly to the </w:t>
      </w:r>
      <w:r w:rsidRPr="00A7276C">
        <w:rPr>
          <w:rFonts w:ascii="Verdana" w:hAnsi="Verdana" w:cs="Bookman Old Style"/>
          <w:spacing w:val="-5"/>
        </w:rPr>
        <w:t xml:space="preserve">budget </w:t>
      </w:r>
      <w:r w:rsidR="00B94B6F" w:rsidRPr="00A7276C">
        <w:rPr>
          <w:rFonts w:ascii="Verdana" w:hAnsi="Verdana" w:cs="Bookman Old Style"/>
          <w:spacing w:val="-5"/>
        </w:rPr>
        <w:t>provided when the invoice was uploaded</w:t>
      </w:r>
      <w:r w:rsidRPr="00A7276C">
        <w:rPr>
          <w:rFonts w:ascii="Verdana" w:hAnsi="Verdana" w:cs="Bookman Old Style"/>
          <w:spacing w:val="-5"/>
        </w:rPr>
        <w:t xml:space="preserve">. </w:t>
      </w:r>
      <w:r w:rsidR="001268D5" w:rsidRPr="00A7276C">
        <w:rPr>
          <w:rFonts w:ascii="Verdana" w:hAnsi="Verdana" w:cs="Bookman Old Style"/>
          <w:spacing w:val="-5"/>
        </w:rPr>
        <w:t xml:space="preserve">Departments that have online access to </w:t>
      </w:r>
      <w:proofErr w:type="spellStart"/>
      <w:r w:rsidR="001268D5" w:rsidRPr="00A7276C">
        <w:rPr>
          <w:rFonts w:ascii="Verdana" w:hAnsi="Verdana" w:cs="Bookman Old Style"/>
          <w:spacing w:val="-5"/>
        </w:rPr>
        <w:t>MyFinancial</w:t>
      </w:r>
      <w:proofErr w:type="spellEnd"/>
      <w:r w:rsidR="001268D5" w:rsidRPr="00A7276C">
        <w:rPr>
          <w:rFonts w:ascii="Verdana" w:hAnsi="Verdana" w:cs="Bookman Old Style"/>
          <w:spacing w:val="-5"/>
        </w:rPr>
        <w:t xml:space="preserve"> Desktop</w:t>
      </w:r>
      <w:r w:rsidR="00444A77" w:rsidRPr="00A7276C">
        <w:rPr>
          <w:rFonts w:ascii="Verdana" w:hAnsi="Verdana" w:cs="Bookman Old Style"/>
          <w:spacing w:val="-6"/>
        </w:rPr>
        <w:t xml:space="preserve"> </w:t>
      </w:r>
      <w:r w:rsidRPr="00A7276C">
        <w:rPr>
          <w:rFonts w:ascii="Verdana" w:hAnsi="Verdana" w:cs="Bookman Old Style"/>
          <w:spacing w:val="-6"/>
        </w:rPr>
        <w:t xml:space="preserve">can view payments </w:t>
      </w:r>
      <w:r w:rsidR="00DA377A" w:rsidRPr="00A7276C">
        <w:rPr>
          <w:rFonts w:ascii="Verdana" w:hAnsi="Verdana" w:cs="Bookman Old Style"/>
          <w:spacing w:val="-6"/>
        </w:rPr>
        <w:t>when</w:t>
      </w:r>
      <w:r w:rsidRPr="00A7276C">
        <w:rPr>
          <w:rFonts w:ascii="Verdana" w:hAnsi="Verdana" w:cs="Bookman Old Style"/>
          <w:spacing w:val="-6"/>
        </w:rPr>
        <w:t xml:space="preserve"> they are processed</w:t>
      </w:r>
      <w:r w:rsidR="006F7027" w:rsidRPr="00A7276C">
        <w:rPr>
          <w:rFonts w:ascii="Verdana" w:hAnsi="Verdana" w:cs="Bookman Old Style"/>
          <w:spacing w:val="-6"/>
        </w:rPr>
        <w:t>. D</w:t>
      </w:r>
      <w:r w:rsidRPr="00A7276C">
        <w:rPr>
          <w:rFonts w:ascii="Verdana" w:hAnsi="Verdana" w:cs="Bookman Old Style"/>
          <w:spacing w:val="-5"/>
        </w:rPr>
        <w:t xml:space="preserve">epartments without online access </w:t>
      </w:r>
      <w:r w:rsidR="00E35927" w:rsidRPr="00A7276C">
        <w:rPr>
          <w:rFonts w:ascii="Verdana" w:hAnsi="Verdana" w:cs="Bookman Old Style"/>
          <w:spacing w:val="-5"/>
        </w:rPr>
        <w:t xml:space="preserve">to the My Financial Desktop system </w:t>
      </w:r>
      <w:r w:rsidRPr="00A7276C">
        <w:rPr>
          <w:rFonts w:ascii="Verdana" w:hAnsi="Verdana" w:cs="Bookman Old Style"/>
          <w:spacing w:val="-5"/>
        </w:rPr>
        <w:t xml:space="preserve">can </w:t>
      </w:r>
      <w:r w:rsidR="00093479" w:rsidRPr="00A7276C">
        <w:rPr>
          <w:rFonts w:ascii="Verdana" w:hAnsi="Verdana" w:cs="Bookman Old Style"/>
          <w:spacing w:val="-5"/>
        </w:rPr>
        <w:t xml:space="preserve">contact </w:t>
      </w:r>
      <w:hyperlink r:id="rId38" w:history="1">
        <w:r w:rsidR="00093479" w:rsidRPr="00A7276C">
          <w:rPr>
            <w:rStyle w:val="Hyperlink"/>
            <w:rFonts w:ascii="Verdana" w:hAnsi="Verdana" w:cs="Bookman Old Style"/>
            <w:spacing w:val="-5"/>
          </w:rPr>
          <w:t>bankrec@uw.edu</w:t>
        </w:r>
      </w:hyperlink>
      <w:r w:rsidR="00093479" w:rsidRPr="00A7276C">
        <w:rPr>
          <w:rFonts w:ascii="Verdana" w:hAnsi="Verdana" w:cs="Times New Roman"/>
        </w:rPr>
        <w:t xml:space="preserve"> </w:t>
      </w:r>
      <w:r w:rsidR="005141B0" w:rsidRPr="00A7276C">
        <w:rPr>
          <w:rFonts w:ascii="Verdana" w:hAnsi="Verdana" w:cs="Bookman Old Style"/>
          <w:spacing w:val="-5"/>
        </w:rPr>
        <w:t xml:space="preserve"> t</w:t>
      </w:r>
      <w:r w:rsidR="00033AA4" w:rsidRPr="00A7276C">
        <w:rPr>
          <w:rFonts w:ascii="Verdana" w:hAnsi="Verdana" w:cs="Bookman Old Style"/>
          <w:spacing w:val="-5"/>
        </w:rPr>
        <w:t>o ob</w:t>
      </w:r>
      <w:r w:rsidR="005141B0" w:rsidRPr="00A7276C">
        <w:rPr>
          <w:rFonts w:ascii="Verdana" w:hAnsi="Verdana" w:cs="Bookman Old Style"/>
          <w:spacing w:val="-5"/>
        </w:rPr>
        <w:t xml:space="preserve">tain </w:t>
      </w:r>
      <w:r w:rsidR="005141B0" w:rsidRPr="00A7276C">
        <w:rPr>
          <w:rFonts w:ascii="Verdana" w:hAnsi="Verdana" w:cs="Bookman Old Style"/>
          <w:spacing w:val="-5"/>
        </w:rPr>
        <w:lastRenderedPageBreak/>
        <w:t>access.</w:t>
      </w:r>
      <w:r w:rsidRPr="00A7276C">
        <w:rPr>
          <w:rFonts w:ascii="Verdana" w:hAnsi="Verdana" w:cs="Bookman Old Style"/>
          <w:spacing w:val="-5"/>
        </w:rPr>
        <w:t xml:space="preserve"> This information also appears on the </w:t>
      </w:r>
      <w:r w:rsidR="00607D27" w:rsidRPr="00A7276C">
        <w:rPr>
          <w:rFonts w:ascii="Verdana" w:hAnsi="Verdana" w:cs="Bookman Old Style"/>
          <w:spacing w:val="-5"/>
        </w:rPr>
        <w:t>d</w:t>
      </w:r>
      <w:r w:rsidRPr="00A7276C">
        <w:rPr>
          <w:rFonts w:ascii="Verdana" w:hAnsi="Verdana" w:cs="Bookman Old Style"/>
        </w:rPr>
        <w:t>epartment's Budget Activity Reports.</w:t>
      </w:r>
    </w:p>
    <w:p w:rsidR="00C2268F" w:rsidRPr="00A7276C" w:rsidRDefault="00C2268F" w:rsidP="00C2268F">
      <w:pPr>
        <w:pStyle w:val="Default"/>
        <w:ind w:left="360"/>
        <w:jc w:val="both"/>
        <w:rPr>
          <w:rFonts w:ascii="Verdana" w:hAnsi="Verdana" w:cs="Times New Roman"/>
        </w:rPr>
      </w:pPr>
    </w:p>
    <w:p w:rsidR="00A503CB" w:rsidRPr="00A7276C" w:rsidRDefault="00B121F1" w:rsidP="00C2268F">
      <w:pPr>
        <w:pStyle w:val="Default"/>
        <w:ind w:left="360"/>
        <w:jc w:val="both"/>
        <w:rPr>
          <w:rFonts w:ascii="Verdana" w:hAnsi="Verdana" w:cs="Bookman Old Style"/>
        </w:rPr>
      </w:pPr>
      <w:r w:rsidRPr="00A7276C">
        <w:rPr>
          <w:rFonts w:ascii="Verdana" w:hAnsi="Verdana" w:cs="Bookman Old Style"/>
        </w:rPr>
        <w:t xml:space="preserve">A best practice is to check the department budget weekly to monitor which invoices </w:t>
      </w:r>
      <w:proofErr w:type="gramStart"/>
      <w:r w:rsidRPr="00A7276C">
        <w:rPr>
          <w:rFonts w:ascii="Verdana" w:hAnsi="Verdana" w:cs="Bookman Old Style"/>
        </w:rPr>
        <w:t>have been paid</w:t>
      </w:r>
      <w:proofErr w:type="gramEnd"/>
      <w:r w:rsidRPr="00A7276C">
        <w:rPr>
          <w:rFonts w:ascii="Verdana" w:hAnsi="Verdana" w:cs="Bookman Old Style"/>
        </w:rPr>
        <w:t xml:space="preserve">. Please check the budget before requesting research on </w:t>
      </w:r>
      <w:r w:rsidR="00E35927" w:rsidRPr="00A7276C">
        <w:rPr>
          <w:rFonts w:ascii="Verdana" w:hAnsi="Verdana" w:cs="Bookman Old Style"/>
        </w:rPr>
        <w:t xml:space="preserve">whether payments </w:t>
      </w:r>
      <w:proofErr w:type="gramStart"/>
      <w:r w:rsidR="00E35927" w:rsidRPr="00A7276C">
        <w:rPr>
          <w:rFonts w:ascii="Verdana" w:hAnsi="Verdana" w:cs="Bookman Old Style"/>
        </w:rPr>
        <w:t>have been processed</w:t>
      </w:r>
      <w:proofErr w:type="gramEnd"/>
      <w:r w:rsidR="00E35927" w:rsidRPr="00A7276C">
        <w:rPr>
          <w:rFonts w:ascii="Verdana" w:hAnsi="Verdana" w:cs="Bookman Old Style"/>
        </w:rPr>
        <w:t>.</w:t>
      </w:r>
      <w:r w:rsidR="00C2268F" w:rsidRPr="00A7276C">
        <w:rPr>
          <w:rFonts w:ascii="Verdana" w:hAnsi="Verdana" w:cs="Bookman Old Style"/>
        </w:rPr>
        <w:t xml:space="preserve"> If </w:t>
      </w:r>
      <w:r w:rsidR="00FF6EAD" w:rsidRPr="00A7276C">
        <w:rPr>
          <w:rFonts w:ascii="Verdana" w:hAnsi="Verdana" w:cs="Bookman Old Style"/>
        </w:rPr>
        <w:t xml:space="preserve">the funds are </w:t>
      </w:r>
      <w:r w:rsidR="00C2268F" w:rsidRPr="00A7276C">
        <w:rPr>
          <w:rFonts w:ascii="Verdana" w:hAnsi="Verdana" w:cs="Bookman Old Style"/>
        </w:rPr>
        <w:t xml:space="preserve">not located in the </w:t>
      </w:r>
      <w:r w:rsidR="005543DB" w:rsidRPr="00A7276C">
        <w:rPr>
          <w:rFonts w:ascii="Verdana" w:hAnsi="Verdana" w:cs="Bookman Old Style"/>
        </w:rPr>
        <w:t>budget,</w:t>
      </w:r>
      <w:r w:rsidR="00C2268F" w:rsidRPr="00A7276C">
        <w:rPr>
          <w:rFonts w:ascii="Verdana" w:hAnsi="Verdana" w:cs="Bookman Old Style"/>
        </w:rPr>
        <w:t xml:space="preserve"> please email </w:t>
      </w:r>
      <w:hyperlink r:id="rId39" w:history="1">
        <w:r w:rsidR="00C2268F" w:rsidRPr="00A7276C">
          <w:rPr>
            <w:rStyle w:val="Hyperlink"/>
            <w:rFonts w:ascii="Verdana" w:hAnsi="Verdana" w:cs="Bookman Old Style"/>
          </w:rPr>
          <w:t>invoices@uw.edu</w:t>
        </w:r>
      </w:hyperlink>
      <w:r w:rsidR="00C2268F" w:rsidRPr="00A7276C">
        <w:rPr>
          <w:rFonts w:ascii="Verdana" w:hAnsi="Verdana" w:cs="Bookman Old Style"/>
        </w:rPr>
        <w:t xml:space="preserve"> and provide a copy</w:t>
      </w:r>
      <w:r w:rsidR="00E35927" w:rsidRPr="00A7276C">
        <w:rPr>
          <w:rFonts w:ascii="Verdana" w:hAnsi="Verdana" w:cs="Bookman Old Style"/>
        </w:rPr>
        <w:t>,</w:t>
      </w:r>
      <w:r w:rsidR="00C2268F" w:rsidRPr="00A7276C">
        <w:rPr>
          <w:rFonts w:ascii="Verdana" w:hAnsi="Verdana" w:cs="Bookman Old Style"/>
        </w:rPr>
        <w:t xml:space="preserve"> front and back of the cancelled check or the wire confirmation information.</w:t>
      </w:r>
      <w:r w:rsidR="00BF75DD" w:rsidRPr="00A7276C">
        <w:rPr>
          <w:rFonts w:ascii="Verdana" w:hAnsi="Verdana" w:cs="Bookman Old Style"/>
        </w:rPr>
        <w:t xml:space="preserve"> The wire confirmation information is the bank receipt of the wire. This will provide the date sent,</w:t>
      </w:r>
      <w:r w:rsidR="00164543" w:rsidRPr="00A7276C">
        <w:rPr>
          <w:rFonts w:ascii="Verdana" w:hAnsi="Verdana" w:cs="Bookman Old Style"/>
        </w:rPr>
        <w:t xml:space="preserve"> amount sent (if fees </w:t>
      </w:r>
      <w:proofErr w:type="gramStart"/>
      <w:r w:rsidR="00164543" w:rsidRPr="00A7276C">
        <w:rPr>
          <w:rFonts w:ascii="Verdana" w:hAnsi="Verdana" w:cs="Bookman Old Style"/>
        </w:rPr>
        <w:t>were deducted</w:t>
      </w:r>
      <w:proofErr w:type="gramEnd"/>
      <w:r w:rsidR="00164543" w:rsidRPr="00A7276C">
        <w:rPr>
          <w:rFonts w:ascii="Verdana" w:hAnsi="Verdana" w:cs="Bookman Old Style"/>
        </w:rPr>
        <w:t xml:space="preserve">), </w:t>
      </w:r>
      <w:r w:rsidR="00BF75DD" w:rsidRPr="00A7276C">
        <w:rPr>
          <w:rFonts w:ascii="Verdana" w:hAnsi="Verdana" w:cs="Bookman Old Style"/>
        </w:rPr>
        <w:t xml:space="preserve">bank account credited and the tracer number of the transaction. </w:t>
      </w:r>
      <w:r w:rsidR="00C2268F" w:rsidRPr="00A7276C">
        <w:rPr>
          <w:rFonts w:ascii="Verdana" w:hAnsi="Verdana" w:cs="Bookman Old Style"/>
        </w:rPr>
        <w:t xml:space="preserve"> This information </w:t>
      </w:r>
      <w:proofErr w:type="gramStart"/>
      <w:r w:rsidR="00C2268F" w:rsidRPr="00A7276C">
        <w:rPr>
          <w:rFonts w:ascii="Verdana" w:hAnsi="Verdana" w:cs="Bookman Old Style"/>
        </w:rPr>
        <w:t>is needed</w:t>
      </w:r>
      <w:proofErr w:type="gramEnd"/>
      <w:r w:rsidR="00C2268F" w:rsidRPr="00A7276C">
        <w:rPr>
          <w:rFonts w:ascii="Verdana" w:hAnsi="Verdana" w:cs="Bookman Old Style"/>
        </w:rPr>
        <w:t xml:space="preserve"> to begin the research process.</w:t>
      </w:r>
      <w:r w:rsidR="00E35927" w:rsidRPr="00A7276C">
        <w:rPr>
          <w:rFonts w:ascii="Verdana" w:hAnsi="Verdana" w:cs="Bookman Old Style"/>
        </w:rPr>
        <w:t xml:space="preserve"> We </w:t>
      </w:r>
      <w:r w:rsidR="006A54C9" w:rsidRPr="00A7276C">
        <w:rPr>
          <w:rFonts w:ascii="Verdana" w:hAnsi="Verdana" w:cs="Bookman Old Style"/>
        </w:rPr>
        <w:t>cannot</w:t>
      </w:r>
      <w:r w:rsidR="00E35927" w:rsidRPr="00A7276C">
        <w:rPr>
          <w:rFonts w:ascii="Verdana" w:hAnsi="Verdana" w:cs="Bookman Old Style"/>
        </w:rPr>
        <w:t xml:space="preserve"> find checks by just the dollar amount or the customer’s name.</w:t>
      </w:r>
    </w:p>
    <w:p w:rsidR="00164543" w:rsidRPr="00A7276C" w:rsidRDefault="00164543" w:rsidP="00C2268F">
      <w:pPr>
        <w:pStyle w:val="Default"/>
        <w:ind w:left="360"/>
        <w:jc w:val="both"/>
        <w:rPr>
          <w:rFonts w:ascii="Verdana" w:hAnsi="Verdana" w:cs="Bookman Old Style"/>
        </w:rPr>
      </w:pPr>
    </w:p>
    <w:p w:rsidR="00E37D13" w:rsidRPr="00A7276C" w:rsidRDefault="00164543" w:rsidP="00E37D13">
      <w:pPr>
        <w:pStyle w:val="Default"/>
        <w:ind w:left="360"/>
        <w:jc w:val="both"/>
        <w:rPr>
          <w:rFonts w:ascii="Verdana" w:hAnsi="Verdana" w:cs="Bookman Old Style"/>
        </w:rPr>
      </w:pPr>
      <w:r w:rsidRPr="00A7276C">
        <w:rPr>
          <w:rFonts w:ascii="Verdana" w:hAnsi="Verdana" w:cs="Bookman Old Style"/>
        </w:rPr>
        <w:t xml:space="preserve">If the remittance </w:t>
      </w:r>
      <w:proofErr w:type="gramStart"/>
      <w:r w:rsidRPr="00A7276C">
        <w:rPr>
          <w:rFonts w:ascii="Verdana" w:hAnsi="Verdana" w:cs="Bookman Old Style"/>
        </w:rPr>
        <w:t>was sent</w:t>
      </w:r>
      <w:proofErr w:type="gramEnd"/>
      <w:r w:rsidRPr="00A7276C">
        <w:rPr>
          <w:rFonts w:ascii="Verdana" w:hAnsi="Verdana" w:cs="Bookman Old Style"/>
        </w:rPr>
        <w:t xml:space="preserve"> to the main UW bank account ending in 5000</w:t>
      </w:r>
      <w:r w:rsidR="005543DB">
        <w:rPr>
          <w:rFonts w:ascii="Verdana" w:hAnsi="Verdana" w:cs="Bookman Old Style"/>
        </w:rPr>
        <w:t xml:space="preserve"> (or the pseudo number ending in 3004)</w:t>
      </w:r>
      <w:r w:rsidRPr="00A7276C">
        <w:rPr>
          <w:rFonts w:ascii="Verdana" w:hAnsi="Verdana" w:cs="Bookman Old Style"/>
        </w:rPr>
        <w:t>, work with Banking &amp; Accounting Operations to claim the funds</w:t>
      </w:r>
      <w:r w:rsidR="00D32D86" w:rsidRPr="00A7276C">
        <w:rPr>
          <w:rFonts w:ascii="Verdana" w:hAnsi="Verdana" w:cs="Bookman Old Style"/>
        </w:rPr>
        <w:t xml:space="preserve"> by sending an email to </w:t>
      </w:r>
      <w:hyperlink r:id="rId40" w:history="1">
        <w:r w:rsidR="00D32D86" w:rsidRPr="00A7276C">
          <w:rPr>
            <w:rStyle w:val="Hyperlink"/>
            <w:rFonts w:ascii="Verdana" w:hAnsi="Verdana"/>
            <w:color w:val="0000FF"/>
          </w:rPr>
          <w:t>bankrec@uw.edu</w:t>
        </w:r>
      </w:hyperlink>
      <w:r w:rsidR="00D32D86" w:rsidRPr="00A7276C">
        <w:rPr>
          <w:rFonts w:ascii="Verdana" w:hAnsi="Verdana"/>
        </w:rPr>
        <w:t>. The</w:t>
      </w:r>
      <w:r w:rsidRPr="00A7276C">
        <w:rPr>
          <w:rFonts w:ascii="Verdana" w:hAnsi="Verdana" w:cs="Bookman Old Style"/>
        </w:rPr>
        <w:t xml:space="preserve"> Banking &amp; Accounting Operations website has links for outstanding ACH &amp; Wires and Checks/Cash Deposits. </w:t>
      </w:r>
      <w:r w:rsidR="00E37D13" w:rsidRPr="00A7276C">
        <w:rPr>
          <w:rFonts w:ascii="Verdana" w:hAnsi="Verdana" w:cs="Bookman Old Style"/>
        </w:rPr>
        <w:t xml:space="preserve">The department can be set up for a monthly email notification </w:t>
      </w:r>
      <w:r w:rsidR="00E35927" w:rsidRPr="00A7276C">
        <w:rPr>
          <w:rFonts w:ascii="Verdana" w:hAnsi="Verdana" w:cs="Bookman Old Style"/>
        </w:rPr>
        <w:t>when</w:t>
      </w:r>
      <w:r w:rsidR="00E37D13" w:rsidRPr="00A7276C">
        <w:rPr>
          <w:rFonts w:ascii="Verdana" w:hAnsi="Verdana" w:cs="Bookman Old Style"/>
        </w:rPr>
        <w:t xml:space="preserve"> the links </w:t>
      </w:r>
      <w:proofErr w:type="gramStart"/>
      <w:r w:rsidR="00E37D13" w:rsidRPr="00A7276C">
        <w:rPr>
          <w:rFonts w:ascii="Verdana" w:hAnsi="Verdana" w:cs="Bookman Old Style"/>
        </w:rPr>
        <w:t>have been updated</w:t>
      </w:r>
      <w:proofErr w:type="gramEnd"/>
      <w:r w:rsidR="00E35927" w:rsidRPr="00A7276C">
        <w:rPr>
          <w:rFonts w:ascii="Verdana" w:hAnsi="Verdana" w:cs="Bookman Old Style"/>
        </w:rPr>
        <w:t xml:space="preserve">. Request </w:t>
      </w:r>
      <w:r w:rsidR="00E37D13" w:rsidRPr="00A7276C">
        <w:rPr>
          <w:rFonts w:ascii="Verdana" w:hAnsi="Verdana" w:cs="Bookman Old Style"/>
        </w:rPr>
        <w:t xml:space="preserve">to be added to the BAO’s </w:t>
      </w:r>
      <w:proofErr w:type="gramStart"/>
      <w:r w:rsidR="00E37D13" w:rsidRPr="00A7276C">
        <w:rPr>
          <w:rFonts w:ascii="Verdana" w:hAnsi="Verdana" w:cs="Bookman Old Style"/>
        </w:rPr>
        <w:t>mailman</w:t>
      </w:r>
      <w:proofErr w:type="gramEnd"/>
      <w:r w:rsidR="00E37D13" w:rsidRPr="00A7276C">
        <w:rPr>
          <w:rFonts w:ascii="Verdana" w:hAnsi="Verdana" w:cs="Bookman Old Style"/>
        </w:rPr>
        <w:t xml:space="preserve"> subscription at this website </w:t>
      </w:r>
      <w:hyperlink r:id="rId41" w:history="1">
        <w:r w:rsidR="00E37D13" w:rsidRPr="00A7276C">
          <w:rPr>
            <w:rStyle w:val="Hyperlink"/>
            <w:rFonts w:ascii="Verdana" w:hAnsi="Verdana" w:cs="Bookman Old Style"/>
          </w:rPr>
          <w:t>https://finance.uw.edu/bao/</w:t>
        </w:r>
      </w:hyperlink>
    </w:p>
    <w:p w:rsidR="00E37D13" w:rsidRPr="00A7276C" w:rsidRDefault="00E37D13" w:rsidP="00C2268F">
      <w:pPr>
        <w:pStyle w:val="Default"/>
        <w:ind w:left="360"/>
        <w:jc w:val="both"/>
        <w:rPr>
          <w:rFonts w:ascii="Verdana" w:hAnsi="Verdana" w:cs="Bookman Old Style"/>
        </w:rPr>
      </w:pPr>
    </w:p>
    <w:p w:rsidR="00BF75DD" w:rsidRPr="00A7276C" w:rsidRDefault="00164543" w:rsidP="00C2268F">
      <w:pPr>
        <w:pStyle w:val="Default"/>
        <w:ind w:left="360"/>
        <w:jc w:val="both"/>
        <w:rPr>
          <w:rFonts w:ascii="Verdana" w:hAnsi="Verdana" w:cs="Bookman Old Style"/>
        </w:rPr>
      </w:pPr>
      <w:r w:rsidRPr="00A7276C">
        <w:rPr>
          <w:rFonts w:ascii="Verdana" w:hAnsi="Verdana" w:cs="Bookman Old Style"/>
        </w:rPr>
        <w:t>Effective October 1, 2017</w:t>
      </w:r>
      <w:r w:rsidR="00211841" w:rsidRPr="00A7276C">
        <w:rPr>
          <w:rFonts w:ascii="Verdana" w:hAnsi="Verdana" w:cs="Bookman Old Style"/>
        </w:rPr>
        <w:t xml:space="preserve"> unclaimed funds </w:t>
      </w:r>
      <w:proofErr w:type="gramStart"/>
      <w:r w:rsidR="00211841" w:rsidRPr="00A7276C">
        <w:rPr>
          <w:rFonts w:ascii="Verdana" w:hAnsi="Verdana" w:cs="Bookman Old Style"/>
        </w:rPr>
        <w:t>will be redistributed</w:t>
      </w:r>
      <w:proofErr w:type="gramEnd"/>
      <w:r w:rsidR="00211841" w:rsidRPr="00A7276C">
        <w:rPr>
          <w:rFonts w:ascii="Verdana" w:hAnsi="Verdana" w:cs="Bookman Old Style"/>
        </w:rPr>
        <w:t xml:space="preserve"> according to their unclaimed deposit policy listed on their website.</w:t>
      </w:r>
      <w:r w:rsidR="00D32D86" w:rsidRPr="00A7276C">
        <w:rPr>
          <w:rFonts w:ascii="Verdana" w:hAnsi="Verdana" w:cs="Bookman Old Style"/>
        </w:rPr>
        <w:t xml:space="preserve"> </w:t>
      </w:r>
      <w:hyperlink r:id="rId42" w:history="1">
        <w:r w:rsidR="00D32D86" w:rsidRPr="00A7276C">
          <w:rPr>
            <w:rStyle w:val="Hyperlink"/>
            <w:rFonts w:ascii="Verdana" w:hAnsi="Verdana" w:cs="Bookman Old Style"/>
          </w:rPr>
          <w:t>http://finance.uw.edu/bao/</w:t>
        </w:r>
      </w:hyperlink>
      <w:r w:rsidR="00D32D86" w:rsidRPr="00A7276C">
        <w:rPr>
          <w:rFonts w:ascii="Verdana" w:hAnsi="Verdana" w:cs="Bookman Old Style"/>
        </w:rPr>
        <w:t>.</w:t>
      </w:r>
      <w:r w:rsidR="00D87B3C" w:rsidRPr="00A7276C">
        <w:rPr>
          <w:rFonts w:ascii="Verdana" w:hAnsi="Verdana" w:cs="Bookman Old Style"/>
        </w:rPr>
        <w:t xml:space="preserve"> A best practice is to check the outstanding links once a month for any missing remittances</w:t>
      </w:r>
      <w:r w:rsidR="00E35927" w:rsidRPr="00A7276C">
        <w:rPr>
          <w:rFonts w:ascii="Verdana" w:hAnsi="Verdana" w:cs="Bookman Old Style"/>
        </w:rPr>
        <w:t xml:space="preserve">. If a payment is located at Banking &amp; Accounting </w:t>
      </w:r>
      <w:r w:rsidR="005543DB" w:rsidRPr="00A7276C">
        <w:rPr>
          <w:rFonts w:ascii="Verdana" w:hAnsi="Verdana" w:cs="Bookman Old Style"/>
        </w:rPr>
        <w:t>Operations,</w:t>
      </w:r>
      <w:r w:rsidR="00E35927" w:rsidRPr="00A7276C">
        <w:rPr>
          <w:rFonts w:ascii="Verdana" w:hAnsi="Verdana" w:cs="Bookman Old Style"/>
        </w:rPr>
        <w:t xml:space="preserve"> please send an email to </w:t>
      </w:r>
      <w:hyperlink r:id="rId43" w:history="1">
        <w:r w:rsidR="00E35927" w:rsidRPr="00A7276C">
          <w:rPr>
            <w:rStyle w:val="Hyperlink"/>
            <w:rFonts w:ascii="Verdana" w:hAnsi="Verdana" w:cs="Bookman Old Style"/>
          </w:rPr>
          <w:t>invoices@uw.edu</w:t>
        </w:r>
      </w:hyperlink>
      <w:r w:rsidR="00E35927" w:rsidRPr="00A7276C">
        <w:rPr>
          <w:rFonts w:ascii="Verdana" w:hAnsi="Verdana" w:cs="Bookman Old Style"/>
        </w:rPr>
        <w:t xml:space="preserve"> providing the payment information. We need to mark the invoice as paid in the billing system or the customer will continue to get past due billing notices.</w:t>
      </w:r>
    </w:p>
    <w:p w:rsidR="00615C9E" w:rsidRPr="00A7276C" w:rsidRDefault="00615C9E" w:rsidP="00C2268F">
      <w:pPr>
        <w:pStyle w:val="Default"/>
        <w:ind w:left="360"/>
        <w:jc w:val="both"/>
        <w:rPr>
          <w:rFonts w:ascii="Verdana" w:hAnsi="Verdana" w:cs="Bookman Old Style"/>
        </w:rPr>
      </w:pPr>
    </w:p>
    <w:p w:rsidR="00615C9E" w:rsidRPr="00A7276C" w:rsidRDefault="00615C9E" w:rsidP="00C2268F">
      <w:pPr>
        <w:pStyle w:val="Default"/>
        <w:ind w:left="360"/>
        <w:jc w:val="both"/>
        <w:rPr>
          <w:rFonts w:ascii="Verdana" w:hAnsi="Verdana" w:cs="Bookman Old Style"/>
        </w:rPr>
      </w:pPr>
    </w:p>
    <w:p w:rsidR="00FB39F5" w:rsidRPr="00A7276C" w:rsidRDefault="004D2B16" w:rsidP="00781D00">
      <w:pPr>
        <w:pStyle w:val="Default"/>
        <w:jc w:val="center"/>
        <w:rPr>
          <w:rFonts w:ascii="Verdana" w:hAnsi="Verdana"/>
          <w:b/>
          <w:bCs/>
          <w:u w:val="single"/>
        </w:rPr>
      </w:pPr>
      <w:r w:rsidRPr="00A7276C">
        <w:rPr>
          <w:rFonts w:ascii="Verdana" w:hAnsi="Verdana" w:cs="Times New Roman"/>
          <w:b/>
          <w:u w:val="single"/>
        </w:rPr>
        <w:t>ADJUSTMENTS</w:t>
      </w:r>
    </w:p>
    <w:p w:rsidR="00592A98" w:rsidRPr="00A7276C" w:rsidRDefault="00592A98" w:rsidP="00A503CB">
      <w:pPr>
        <w:pStyle w:val="Default"/>
        <w:rPr>
          <w:rFonts w:ascii="Verdana" w:hAnsi="Verdana"/>
          <w:b/>
          <w:bCs/>
          <w:u w:val="single"/>
        </w:rPr>
      </w:pPr>
    </w:p>
    <w:p w:rsidR="00592A98" w:rsidRPr="00A7276C" w:rsidRDefault="00592A98" w:rsidP="00A503CB">
      <w:pPr>
        <w:pStyle w:val="Default"/>
        <w:rPr>
          <w:rFonts w:ascii="Verdana" w:hAnsi="Verdana"/>
          <w:bCs/>
        </w:rPr>
      </w:pPr>
      <w:r w:rsidRPr="00A7276C">
        <w:rPr>
          <w:rFonts w:ascii="Verdana" w:hAnsi="Verdana"/>
          <w:bCs/>
        </w:rPr>
        <w:t>All departments are to have written procedures</w:t>
      </w:r>
      <w:r w:rsidR="00622538" w:rsidRPr="00A7276C">
        <w:rPr>
          <w:rFonts w:ascii="Verdana" w:hAnsi="Verdana"/>
          <w:bCs/>
        </w:rPr>
        <w:t xml:space="preserve"> to ensure that only authorized adjustments </w:t>
      </w:r>
      <w:proofErr w:type="gramStart"/>
      <w:r w:rsidR="00622538" w:rsidRPr="00A7276C">
        <w:rPr>
          <w:rFonts w:ascii="Verdana" w:hAnsi="Verdana"/>
          <w:bCs/>
        </w:rPr>
        <w:t>are recorded</w:t>
      </w:r>
      <w:proofErr w:type="gramEnd"/>
      <w:r w:rsidR="00622538" w:rsidRPr="00A7276C">
        <w:rPr>
          <w:rFonts w:ascii="Verdana" w:hAnsi="Verdana"/>
          <w:bCs/>
        </w:rPr>
        <w:t xml:space="preserve">. All adjustments are to </w:t>
      </w:r>
      <w:proofErr w:type="gramStart"/>
      <w:r w:rsidR="00622538" w:rsidRPr="00A7276C">
        <w:rPr>
          <w:rFonts w:ascii="Verdana" w:hAnsi="Verdana"/>
          <w:bCs/>
        </w:rPr>
        <w:t>be supported</w:t>
      </w:r>
      <w:proofErr w:type="gramEnd"/>
      <w:r w:rsidR="00622538" w:rsidRPr="00A7276C">
        <w:rPr>
          <w:rFonts w:ascii="Verdana" w:hAnsi="Verdana"/>
          <w:bCs/>
        </w:rPr>
        <w:t xml:space="preserve"> by a revised billing document, a credit memorandum, or other appropriate </w:t>
      </w:r>
      <w:r w:rsidR="006C16C3" w:rsidRPr="00A7276C">
        <w:rPr>
          <w:rFonts w:ascii="Verdana" w:hAnsi="Verdana"/>
          <w:bCs/>
        </w:rPr>
        <w:t>documentation</w:t>
      </w:r>
      <w:r w:rsidR="00622538" w:rsidRPr="00A7276C">
        <w:rPr>
          <w:rFonts w:ascii="Verdana" w:hAnsi="Verdana"/>
          <w:bCs/>
        </w:rPr>
        <w:t>.</w:t>
      </w:r>
      <w:r w:rsidR="00E37D13" w:rsidRPr="00A7276C">
        <w:rPr>
          <w:rFonts w:ascii="Verdana" w:hAnsi="Verdana"/>
          <w:bCs/>
        </w:rPr>
        <w:t xml:space="preserve"> The department must keep this documentation to support the decision to change an invoice amount. </w:t>
      </w:r>
    </w:p>
    <w:p w:rsidR="008E5F5B" w:rsidRPr="00A7276C" w:rsidRDefault="008E5F5B" w:rsidP="00A503CB">
      <w:pPr>
        <w:pStyle w:val="Default"/>
        <w:rPr>
          <w:rFonts w:ascii="Verdana" w:hAnsi="Verdana"/>
          <w:b/>
          <w:bCs/>
          <w:sz w:val="27"/>
          <w:szCs w:val="27"/>
        </w:rPr>
      </w:pPr>
    </w:p>
    <w:p w:rsidR="00FB39F5" w:rsidRPr="00A7276C" w:rsidRDefault="00FB39F5" w:rsidP="000D1E42">
      <w:pPr>
        <w:rPr>
          <w:rFonts w:ascii="Verdana" w:hAnsi="Verdana"/>
        </w:rPr>
      </w:pPr>
      <w:r w:rsidRPr="00A7276C">
        <w:rPr>
          <w:rFonts w:ascii="Verdana" w:hAnsi="Verdana"/>
        </w:rPr>
        <w:t>To adjust the amount of an unpaid invoice</w:t>
      </w:r>
      <w:r w:rsidR="0013256A" w:rsidRPr="00A7276C">
        <w:rPr>
          <w:rFonts w:ascii="Verdana" w:hAnsi="Verdana"/>
        </w:rPr>
        <w:t xml:space="preserve"> on Invoice </w:t>
      </w:r>
      <w:r w:rsidR="00897929" w:rsidRPr="00A7276C">
        <w:rPr>
          <w:rFonts w:ascii="Verdana" w:hAnsi="Verdana"/>
        </w:rPr>
        <w:t>Receivables,</w:t>
      </w:r>
      <w:r w:rsidRPr="00A7276C">
        <w:rPr>
          <w:rFonts w:ascii="Verdana" w:hAnsi="Verdana"/>
        </w:rPr>
        <w:t xml:space="preserve"> send an email notification to </w:t>
      </w:r>
      <w:hyperlink r:id="rId44" w:history="1">
        <w:r w:rsidR="00675D14" w:rsidRPr="00A7276C">
          <w:rPr>
            <w:rStyle w:val="Hyperlink"/>
            <w:rFonts w:ascii="Verdana" w:hAnsi="Verdana"/>
          </w:rPr>
          <w:t>invoices@uw.edu</w:t>
        </w:r>
      </w:hyperlink>
      <w:r w:rsidR="00675D14" w:rsidRPr="00A7276C">
        <w:rPr>
          <w:rFonts w:ascii="Verdana" w:hAnsi="Verdana"/>
        </w:rPr>
        <w:t xml:space="preserve"> </w:t>
      </w:r>
      <w:r w:rsidRPr="00A7276C">
        <w:rPr>
          <w:rFonts w:ascii="Verdana" w:hAnsi="Verdana"/>
        </w:rPr>
        <w:t xml:space="preserve">. The following </w:t>
      </w:r>
      <w:r w:rsidRPr="00A7276C">
        <w:rPr>
          <w:rFonts w:ascii="Verdana" w:hAnsi="Verdana"/>
        </w:rPr>
        <w:lastRenderedPageBreak/>
        <w:t>information must be included in your email</w:t>
      </w:r>
      <w:r w:rsidR="00E37D13" w:rsidRPr="00A7276C">
        <w:rPr>
          <w:rFonts w:ascii="Verdana" w:hAnsi="Verdana"/>
        </w:rPr>
        <w:t xml:space="preserve"> so we can ensure we change the correct invoice</w:t>
      </w:r>
      <w:r w:rsidRPr="00A7276C">
        <w:rPr>
          <w:rFonts w:ascii="Verdana" w:hAnsi="Verdana"/>
        </w:rPr>
        <w:t xml:space="preserve">: </w:t>
      </w:r>
    </w:p>
    <w:p w:rsidR="00D95134" w:rsidRPr="00A7276C" w:rsidRDefault="00D95134" w:rsidP="000D1E42">
      <w:pPr>
        <w:rPr>
          <w:rFonts w:ascii="Verdana" w:hAnsi="Verdana"/>
        </w:rPr>
      </w:pPr>
    </w:p>
    <w:p w:rsidR="00FB39F5" w:rsidRPr="00A7276C" w:rsidRDefault="00FB39F5" w:rsidP="000D1E42">
      <w:pPr>
        <w:pStyle w:val="ListParagraph"/>
        <w:numPr>
          <w:ilvl w:val="0"/>
          <w:numId w:val="28"/>
        </w:numPr>
        <w:rPr>
          <w:rFonts w:ascii="Verdana" w:hAnsi="Verdana"/>
        </w:rPr>
      </w:pPr>
      <w:r w:rsidRPr="00A7276C">
        <w:rPr>
          <w:rFonts w:ascii="Verdana" w:hAnsi="Verdana"/>
        </w:rPr>
        <w:t xml:space="preserve">Invoice number </w:t>
      </w:r>
    </w:p>
    <w:p w:rsidR="00FB39F5" w:rsidRPr="00A7276C" w:rsidRDefault="00FB39F5" w:rsidP="000D1E42">
      <w:pPr>
        <w:pStyle w:val="ListParagraph"/>
        <w:numPr>
          <w:ilvl w:val="0"/>
          <w:numId w:val="28"/>
        </w:numPr>
        <w:rPr>
          <w:rFonts w:ascii="Verdana" w:hAnsi="Verdana"/>
        </w:rPr>
      </w:pPr>
      <w:r w:rsidRPr="00A7276C">
        <w:rPr>
          <w:rFonts w:ascii="Verdana" w:hAnsi="Verdana"/>
        </w:rPr>
        <w:t xml:space="preserve">Customer name </w:t>
      </w:r>
    </w:p>
    <w:p w:rsidR="00E37D13" w:rsidRPr="00A7276C" w:rsidRDefault="00E37D13" w:rsidP="000D1E42">
      <w:pPr>
        <w:pStyle w:val="ListParagraph"/>
        <w:numPr>
          <w:ilvl w:val="0"/>
          <w:numId w:val="28"/>
        </w:numPr>
        <w:rPr>
          <w:rFonts w:ascii="Verdana" w:hAnsi="Verdana"/>
        </w:rPr>
      </w:pPr>
      <w:r w:rsidRPr="00A7276C">
        <w:rPr>
          <w:rFonts w:ascii="Verdana" w:hAnsi="Verdana"/>
        </w:rPr>
        <w:t>Original invoice amount</w:t>
      </w:r>
    </w:p>
    <w:p w:rsidR="00FB39F5" w:rsidRPr="00A7276C" w:rsidRDefault="00E37D13" w:rsidP="000D1E42">
      <w:pPr>
        <w:pStyle w:val="ListParagraph"/>
        <w:numPr>
          <w:ilvl w:val="0"/>
          <w:numId w:val="28"/>
        </w:numPr>
        <w:rPr>
          <w:rFonts w:ascii="Verdana" w:hAnsi="Verdana"/>
        </w:rPr>
      </w:pPr>
      <w:r w:rsidRPr="00A7276C">
        <w:rPr>
          <w:rFonts w:ascii="Verdana" w:hAnsi="Verdana"/>
        </w:rPr>
        <w:t>New invoice amount</w:t>
      </w:r>
    </w:p>
    <w:p w:rsidR="00FB39F5" w:rsidRPr="00A7276C" w:rsidRDefault="00E37D13" w:rsidP="000D1E42">
      <w:pPr>
        <w:pStyle w:val="ListParagraph"/>
        <w:numPr>
          <w:ilvl w:val="0"/>
          <w:numId w:val="28"/>
        </w:numPr>
        <w:rPr>
          <w:rFonts w:ascii="Verdana" w:hAnsi="Verdana"/>
        </w:rPr>
      </w:pPr>
      <w:r w:rsidRPr="00A7276C">
        <w:rPr>
          <w:rFonts w:ascii="Verdana" w:hAnsi="Verdana"/>
        </w:rPr>
        <w:t>R</w:t>
      </w:r>
      <w:r w:rsidR="00FB39F5" w:rsidRPr="00A7276C">
        <w:rPr>
          <w:rFonts w:ascii="Verdana" w:hAnsi="Verdana"/>
        </w:rPr>
        <w:t xml:space="preserve">eason for the adjustment </w:t>
      </w:r>
    </w:p>
    <w:p w:rsidR="00DF1794" w:rsidRPr="00A7276C" w:rsidRDefault="00DF1794" w:rsidP="00DF1794">
      <w:pPr>
        <w:ind w:left="360"/>
        <w:rPr>
          <w:rFonts w:ascii="Verdana" w:hAnsi="Verdana"/>
        </w:rPr>
      </w:pPr>
    </w:p>
    <w:p w:rsidR="00FB39F5" w:rsidRPr="00A7276C" w:rsidRDefault="00FB39F5" w:rsidP="000D1E42">
      <w:pPr>
        <w:rPr>
          <w:rFonts w:ascii="Verdana" w:hAnsi="Verdana"/>
        </w:rPr>
      </w:pPr>
    </w:p>
    <w:p w:rsidR="00FB39F5" w:rsidRPr="00A7276C" w:rsidRDefault="004D2B16" w:rsidP="00781D00">
      <w:pPr>
        <w:autoSpaceDE w:val="0"/>
        <w:autoSpaceDN w:val="0"/>
        <w:adjustRightInd w:val="0"/>
        <w:jc w:val="center"/>
        <w:rPr>
          <w:rFonts w:ascii="Verdana" w:hAnsi="Verdana" w:cs="Arial"/>
          <w:b/>
          <w:bCs/>
          <w:color w:val="000000"/>
          <w:u w:val="single"/>
        </w:rPr>
      </w:pPr>
      <w:r w:rsidRPr="00A7276C">
        <w:rPr>
          <w:rFonts w:ascii="Verdana" w:hAnsi="Verdana" w:cs="Arial"/>
          <w:b/>
          <w:bCs/>
          <w:color w:val="000000"/>
          <w:u w:val="single"/>
        </w:rPr>
        <w:t>CANCELLATIONS</w:t>
      </w:r>
    </w:p>
    <w:p w:rsidR="00622538" w:rsidRPr="00A7276C" w:rsidRDefault="00622538" w:rsidP="00FB39F5">
      <w:pPr>
        <w:autoSpaceDE w:val="0"/>
        <w:autoSpaceDN w:val="0"/>
        <w:adjustRightInd w:val="0"/>
        <w:rPr>
          <w:rFonts w:ascii="Verdana" w:hAnsi="Verdana" w:cs="Arial"/>
          <w:b/>
          <w:bCs/>
          <w:color w:val="000000"/>
          <w:u w:val="single"/>
        </w:rPr>
      </w:pPr>
    </w:p>
    <w:p w:rsidR="00622538" w:rsidRPr="00A7276C" w:rsidRDefault="00622538" w:rsidP="00622538">
      <w:pPr>
        <w:pStyle w:val="Default"/>
        <w:rPr>
          <w:rFonts w:ascii="Verdana" w:hAnsi="Verdana"/>
          <w:bCs/>
        </w:rPr>
      </w:pPr>
      <w:r w:rsidRPr="00A7276C">
        <w:rPr>
          <w:rFonts w:ascii="Verdana" w:hAnsi="Verdana"/>
          <w:bCs/>
        </w:rPr>
        <w:t xml:space="preserve">All departments are to have written procedures to ensure that only authorized cancellations </w:t>
      </w:r>
      <w:proofErr w:type="gramStart"/>
      <w:r w:rsidRPr="00A7276C">
        <w:rPr>
          <w:rFonts w:ascii="Verdana" w:hAnsi="Verdana"/>
          <w:bCs/>
        </w:rPr>
        <w:t>are recorded</w:t>
      </w:r>
      <w:proofErr w:type="gramEnd"/>
      <w:r w:rsidRPr="00A7276C">
        <w:rPr>
          <w:rFonts w:ascii="Verdana" w:hAnsi="Verdana"/>
          <w:bCs/>
        </w:rPr>
        <w:t xml:space="preserve">. All cancellations are to </w:t>
      </w:r>
      <w:proofErr w:type="gramStart"/>
      <w:r w:rsidRPr="00A7276C">
        <w:rPr>
          <w:rFonts w:ascii="Verdana" w:hAnsi="Verdana"/>
          <w:bCs/>
        </w:rPr>
        <w:t>be supported</w:t>
      </w:r>
      <w:proofErr w:type="gramEnd"/>
      <w:r w:rsidRPr="00A7276C">
        <w:rPr>
          <w:rFonts w:ascii="Verdana" w:hAnsi="Verdana"/>
          <w:bCs/>
        </w:rPr>
        <w:t xml:space="preserve"> by a revised billing document, a credit memorandum, or other appropriate </w:t>
      </w:r>
      <w:r w:rsidR="006C16C3" w:rsidRPr="00A7276C">
        <w:rPr>
          <w:rFonts w:ascii="Verdana" w:hAnsi="Verdana"/>
          <w:bCs/>
        </w:rPr>
        <w:t>documentation</w:t>
      </w:r>
      <w:r w:rsidRPr="00A7276C">
        <w:rPr>
          <w:rFonts w:ascii="Verdana" w:hAnsi="Verdana"/>
          <w:bCs/>
        </w:rPr>
        <w:t>.</w:t>
      </w:r>
    </w:p>
    <w:p w:rsidR="00622538" w:rsidRPr="00A7276C" w:rsidRDefault="00622538" w:rsidP="00FB39F5">
      <w:pPr>
        <w:autoSpaceDE w:val="0"/>
        <w:autoSpaceDN w:val="0"/>
        <w:adjustRightInd w:val="0"/>
        <w:rPr>
          <w:rFonts w:ascii="Verdana" w:hAnsi="Verdana" w:cs="Arial"/>
          <w:b/>
          <w:bCs/>
          <w:color w:val="000000"/>
          <w:u w:val="single"/>
        </w:rPr>
      </w:pPr>
    </w:p>
    <w:p w:rsidR="00FB39F5" w:rsidRPr="00A7276C" w:rsidRDefault="00CD7AFC" w:rsidP="00FB39F5">
      <w:pPr>
        <w:autoSpaceDE w:val="0"/>
        <w:autoSpaceDN w:val="0"/>
        <w:adjustRightInd w:val="0"/>
        <w:rPr>
          <w:rFonts w:ascii="Verdana" w:hAnsi="Verdana"/>
          <w:color w:val="000000"/>
        </w:rPr>
      </w:pPr>
      <w:r w:rsidRPr="00A7276C">
        <w:rPr>
          <w:rFonts w:ascii="Verdana" w:hAnsi="Verdana"/>
          <w:color w:val="000000"/>
        </w:rPr>
        <w:t xml:space="preserve"> </w:t>
      </w:r>
      <w:r w:rsidR="00FB39F5" w:rsidRPr="00A7276C">
        <w:rPr>
          <w:rFonts w:ascii="Verdana" w:hAnsi="Verdana"/>
          <w:color w:val="000000"/>
        </w:rPr>
        <w:t xml:space="preserve">Some reasons for cancelling invoices include: </w:t>
      </w:r>
    </w:p>
    <w:p w:rsidR="00675D14" w:rsidRPr="00A7276C" w:rsidRDefault="00675D14" w:rsidP="00FB39F5">
      <w:pPr>
        <w:autoSpaceDE w:val="0"/>
        <w:autoSpaceDN w:val="0"/>
        <w:adjustRightInd w:val="0"/>
        <w:rPr>
          <w:rFonts w:ascii="Verdana" w:hAnsi="Verdana"/>
          <w:color w:val="000000"/>
        </w:rPr>
      </w:pPr>
    </w:p>
    <w:p w:rsidR="00FB39F5" w:rsidRPr="00A7276C" w:rsidRDefault="00FB39F5" w:rsidP="00FB39F5">
      <w:pPr>
        <w:pStyle w:val="ListParagraph"/>
        <w:numPr>
          <w:ilvl w:val="0"/>
          <w:numId w:val="14"/>
        </w:numPr>
        <w:autoSpaceDE w:val="0"/>
        <w:autoSpaceDN w:val="0"/>
        <w:adjustRightInd w:val="0"/>
        <w:rPr>
          <w:rFonts w:ascii="Verdana" w:hAnsi="Verdana"/>
          <w:color w:val="000000"/>
        </w:rPr>
      </w:pPr>
      <w:r w:rsidRPr="00A7276C">
        <w:rPr>
          <w:rFonts w:ascii="Verdana" w:hAnsi="Verdana"/>
          <w:color w:val="000000"/>
        </w:rPr>
        <w:t xml:space="preserve">Invoice was issued in error </w:t>
      </w:r>
    </w:p>
    <w:p w:rsidR="00FB39F5" w:rsidRPr="00A7276C" w:rsidRDefault="00FB39F5" w:rsidP="00FB39F5">
      <w:pPr>
        <w:pStyle w:val="ListParagraph"/>
        <w:numPr>
          <w:ilvl w:val="0"/>
          <w:numId w:val="14"/>
        </w:numPr>
        <w:autoSpaceDE w:val="0"/>
        <w:autoSpaceDN w:val="0"/>
        <w:adjustRightInd w:val="0"/>
        <w:rPr>
          <w:rFonts w:ascii="Verdana" w:hAnsi="Verdana"/>
          <w:color w:val="000000"/>
        </w:rPr>
      </w:pPr>
      <w:r w:rsidRPr="00A7276C">
        <w:rPr>
          <w:rFonts w:ascii="Verdana" w:hAnsi="Verdana"/>
          <w:color w:val="000000"/>
        </w:rPr>
        <w:t xml:space="preserve">Invoice needs to be reissued </w:t>
      </w:r>
      <w:r w:rsidR="00E37D13" w:rsidRPr="00A7276C">
        <w:rPr>
          <w:rFonts w:ascii="Verdana" w:hAnsi="Verdana"/>
          <w:color w:val="000000"/>
        </w:rPr>
        <w:t>at a later date</w:t>
      </w:r>
    </w:p>
    <w:p w:rsidR="00395F21" w:rsidRPr="00A7276C" w:rsidRDefault="00675D14" w:rsidP="00FB39F5">
      <w:pPr>
        <w:pStyle w:val="ListParagraph"/>
        <w:numPr>
          <w:ilvl w:val="0"/>
          <w:numId w:val="14"/>
        </w:numPr>
        <w:autoSpaceDE w:val="0"/>
        <w:autoSpaceDN w:val="0"/>
        <w:adjustRightInd w:val="0"/>
        <w:rPr>
          <w:rFonts w:ascii="Verdana" w:hAnsi="Verdana"/>
          <w:color w:val="000000"/>
        </w:rPr>
      </w:pPr>
      <w:r w:rsidRPr="00A7276C">
        <w:rPr>
          <w:rFonts w:ascii="Verdana" w:hAnsi="Verdana"/>
          <w:color w:val="000000"/>
        </w:rPr>
        <w:t>Customer</w:t>
      </w:r>
      <w:r w:rsidR="00C2268F" w:rsidRPr="00A7276C">
        <w:rPr>
          <w:rFonts w:ascii="Verdana" w:hAnsi="Verdana"/>
          <w:color w:val="000000"/>
        </w:rPr>
        <w:t xml:space="preserve"> </w:t>
      </w:r>
      <w:r w:rsidR="00395F21" w:rsidRPr="00A7276C">
        <w:rPr>
          <w:rFonts w:ascii="Verdana" w:hAnsi="Verdana"/>
          <w:color w:val="000000"/>
        </w:rPr>
        <w:t>no longer owe</w:t>
      </w:r>
      <w:r w:rsidRPr="00A7276C">
        <w:rPr>
          <w:rFonts w:ascii="Verdana" w:hAnsi="Verdana"/>
          <w:color w:val="000000"/>
        </w:rPr>
        <w:t>s</w:t>
      </w:r>
      <w:r w:rsidR="00395F21" w:rsidRPr="00A7276C">
        <w:rPr>
          <w:rFonts w:ascii="Verdana" w:hAnsi="Verdana"/>
          <w:color w:val="000000"/>
        </w:rPr>
        <w:t xml:space="preserve"> the money</w:t>
      </w:r>
    </w:p>
    <w:p w:rsidR="005835E5" w:rsidRPr="00A7276C" w:rsidRDefault="005835E5" w:rsidP="00FB39F5">
      <w:pPr>
        <w:pStyle w:val="ListParagraph"/>
        <w:numPr>
          <w:ilvl w:val="0"/>
          <w:numId w:val="14"/>
        </w:numPr>
        <w:autoSpaceDE w:val="0"/>
        <w:autoSpaceDN w:val="0"/>
        <w:adjustRightInd w:val="0"/>
        <w:rPr>
          <w:rFonts w:ascii="Verdana" w:hAnsi="Verdana"/>
          <w:color w:val="000000"/>
        </w:rPr>
      </w:pPr>
      <w:r w:rsidRPr="00A7276C">
        <w:rPr>
          <w:rFonts w:ascii="Verdana" w:hAnsi="Verdana"/>
          <w:color w:val="000000"/>
        </w:rPr>
        <w:t>Customer cancelled the order or request</w:t>
      </w:r>
    </w:p>
    <w:p w:rsidR="00395F21" w:rsidRPr="00A7276C" w:rsidRDefault="00395F21" w:rsidP="00395F21">
      <w:pPr>
        <w:autoSpaceDE w:val="0"/>
        <w:autoSpaceDN w:val="0"/>
        <w:adjustRightInd w:val="0"/>
        <w:ind w:left="360"/>
        <w:rPr>
          <w:rFonts w:ascii="Verdana" w:hAnsi="Verdana"/>
          <w:color w:val="000000"/>
        </w:rPr>
      </w:pPr>
    </w:p>
    <w:p w:rsidR="00FB39F5" w:rsidRPr="00A7276C" w:rsidRDefault="00FB39F5" w:rsidP="00675D14">
      <w:pPr>
        <w:rPr>
          <w:rFonts w:ascii="Verdana" w:hAnsi="Verdana"/>
        </w:rPr>
      </w:pPr>
      <w:r w:rsidRPr="00A7276C">
        <w:rPr>
          <w:rFonts w:ascii="Verdana" w:hAnsi="Verdana"/>
        </w:rPr>
        <w:t>To cancel an unpaid invoice</w:t>
      </w:r>
      <w:r w:rsidR="00CD7AFC" w:rsidRPr="00A7276C">
        <w:rPr>
          <w:rFonts w:ascii="Verdana" w:hAnsi="Verdana"/>
        </w:rPr>
        <w:t xml:space="preserve"> on Invoice Receivables,</w:t>
      </w:r>
      <w:r w:rsidRPr="00A7276C">
        <w:rPr>
          <w:rFonts w:ascii="Verdana" w:hAnsi="Verdana"/>
        </w:rPr>
        <w:t xml:space="preserve"> send an email to </w:t>
      </w:r>
      <w:hyperlink r:id="rId45" w:history="1">
        <w:r w:rsidRPr="00A7276C">
          <w:rPr>
            <w:rStyle w:val="Hyperlink"/>
            <w:rFonts w:ascii="Verdana" w:hAnsi="Verdana"/>
          </w:rPr>
          <w:t>invoices@u</w:t>
        </w:r>
        <w:r w:rsidR="00444A77" w:rsidRPr="00A7276C">
          <w:rPr>
            <w:rStyle w:val="Hyperlink"/>
            <w:rFonts w:ascii="Verdana" w:hAnsi="Verdana"/>
          </w:rPr>
          <w:t>w</w:t>
        </w:r>
        <w:r w:rsidRPr="00A7276C">
          <w:rPr>
            <w:rStyle w:val="Hyperlink"/>
            <w:rFonts w:ascii="Verdana" w:hAnsi="Verdana"/>
          </w:rPr>
          <w:t>.edu</w:t>
        </w:r>
      </w:hyperlink>
      <w:r w:rsidRPr="00A7276C">
        <w:rPr>
          <w:rFonts w:ascii="Verdana" w:hAnsi="Verdana"/>
        </w:rPr>
        <w:t xml:space="preserve"> </w:t>
      </w:r>
      <w:r w:rsidR="00CD7AFC" w:rsidRPr="00A7276C">
        <w:rPr>
          <w:rFonts w:ascii="Verdana" w:hAnsi="Verdana"/>
        </w:rPr>
        <w:t>and include the following</w:t>
      </w:r>
      <w:r w:rsidRPr="00A7276C">
        <w:rPr>
          <w:rFonts w:ascii="Verdana" w:hAnsi="Verdana"/>
        </w:rPr>
        <w:t xml:space="preserve">: </w:t>
      </w:r>
    </w:p>
    <w:p w:rsidR="00675D14" w:rsidRPr="00A7276C" w:rsidRDefault="00675D14" w:rsidP="00675D14">
      <w:pPr>
        <w:rPr>
          <w:rFonts w:ascii="Verdana" w:hAnsi="Verdana"/>
        </w:rPr>
      </w:pPr>
    </w:p>
    <w:p w:rsidR="00FB39F5" w:rsidRPr="00A7276C" w:rsidRDefault="00FB39F5" w:rsidP="00675D14">
      <w:pPr>
        <w:pStyle w:val="ListParagraph"/>
        <w:numPr>
          <w:ilvl w:val="0"/>
          <w:numId w:val="29"/>
        </w:numPr>
        <w:rPr>
          <w:rFonts w:ascii="Verdana" w:hAnsi="Verdana"/>
        </w:rPr>
      </w:pPr>
      <w:r w:rsidRPr="00A7276C">
        <w:rPr>
          <w:rFonts w:ascii="Verdana" w:hAnsi="Verdana"/>
        </w:rPr>
        <w:t xml:space="preserve">Invoice number </w:t>
      </w:r>
    </w:p>
    <w:p w:rsidR="00E37D13" w:rsidRPr="00A7276C" w:rsidRDefault="00FB39F5" w:rsidP="00DE721B">
      <w:pPr>
        <w:pStyle w:val="ListParagraph"/>
        <w:numPr>
          <w:ilvl w:val="0"/>
          <w:numId w:val="29"/>
        </w:numPr>
        <w:rPr>
          <w:rFonts w:ascii="Verdana" w:hAnsi="Verdana"/>
        </w:rPr>
      </w:pPr>
      <w:r w:rsidRPr="00A7276C">
        <w:rPr>
          <w:rFonts w:ascii="Verdana" w:hAnsi="Verdana"/>
        </w:rPr>
        <w:t xml:space="preserve">Customer name </w:t>
      </w:r>
    </w:p>
    <w:p w:rsidR="00FB39F5" w:rsidRPr="00A7276C" w:rsidRDefault="00FB39F5" w:rsidP="00DE721B">
      <w:pPr>
        <w:pStyle w:val="ListParagraph"/>
        <w:numPr>
          <w:ilvl w:val="0"/>
          <w:numId w:val="29"/>
        </w:numPr>
        <w:rPr>
          <w:rFonts w:ascii="Verdana" w:hAnsi="Verdana"/>
        </w:rPr>
      </w:pPr>
      <w:r w:rsidRPr="00A7276C">
        <w:rPr>
          <w:rFonts w:ascii="Verdana" w:hAnsi="Verdana"/>
        </w:rPr>
        <w:t xml:space="preserve">Dollar amount to cancel </w:t>
      </w:r>
    </w:p>
    <w:p w:rsidR="00FB39F5" w:rsidRDefault="00E37D13" w:rsidP="00675D14">
      <w:pPr>
        <w:pStyle w:val="ListParagraph"/>
        <w:numPr>
          <w:ilvl w:val="0"/>
          <w:numId w:val="29"/>
        </w:numPr>
        <w:rPr>
          <w:rFonts w:ascii="Verdana" w:hAnsi="Verdana"/>
        </w:rPr>
      </w:pPr>
      <w:r w:rsidRPr="00A7276C">
        <w:rPr>
          <w:rFonts w:ascii="Verdana" w:hAnsi="Verdana"/>
        </w:rPr>
        <w:t>R</w:t>
      </w:r>
      <w:r w:rsidR="00FB39F5" w:rsidRPr="00A7276C">
        <w:rPr>
          <w:rFonts w:ascii="Verdana" w:hAnsi="Verdana"/>
        </w:rPr>
        <w:t xml:space="preserve">eason for cancellation </w:t>
      </w:r>
    </w:p>
    <w:p w:rsidR="00F4268D" w:rsidRPr="00F4268D" w:rsidRDefault="00F4268D" w:rsidP="00F4268D">
      <w:pPr>
        <w:ind w:left="360"/>
        <w:jc w:val="both"/>
        <w:rPr>
          <w:rFonts w:ascii="Verdana" w:hAnsi="Verdana"/>
        </w:rPr>
      </w:pPr>
    </w:p>
    <w:p w:rsidR="00266398" w:rsidRPr="00A7276C" w:rsidRDefault="00266398" w:rsidP="00266398">
      <w:pPr>
        <w:pStyle w:val="NormalWeb"/>
        <w:jc w:val="center"/>
        <w:rPr>
          <w:rFonts w:ascii="Verdana" w:hAnsi="Verdana"/>
          <w:b/>
          <w:color w:val="548DD4" w:themeColor="text2" w:themeTint="99"/>
          <w:u w:val="single"/>
        </w:rPr>
      </w:pPr>
      <w:r w:rsidRPr="00A7276C">
        <w:rPr>
          <w:rFonts w:ascii="Verdana" w:hAnsi="Verdana"/>
          <w:b/>
          <w:color w:val="000000"/>
          <w:u w:val="single"/>
        </w:rPr>
        <w:t>INVOICE MANAGEMENT PROCESS</w:t>
      </w:r>
    </w:p>
    <w:p w:rsidR="009F4EEC" w:rsidRPr="00A7276C" w:rsidRDefault="00266398" w:rsidP="009F4EEC">
      <w:pPr>
        <w:pStyle w:val="NormalWeb"/>
        <w:rPr>
          <w:rFonts w:ascii="Verdana" w:hAnsi="Verdana"/>
          <w:color w:val="000000"/>
        </w:rPr>
      </w:pPr>
      <w:r w:rsidRPr="00A7276C">
        <w:rPr>
          <w:rFonts w:ascii="Verdana" w:hAnsi="Verdana"/>
          <w:color w:val="000000"/>
        </w:rPr>
        <w:t>S</w:t>
      </w:r>
      <w:r w:rsidR="009F4EEC" w:rsidRPr="00A7276C">
        <w:rPr>
          <w:rFonts w:ascii="Verdana" w:hAnsi="Verdana"/>
          <w:color w:val="000000"/>
        </w:rPr>
        <w:t>e</w:t>
      </w:r>
      <w:r w:rsidR="005D1D29" w:rsidRPr="00A7276C">
        <w:rPr>
          <w:rFonts w:ascii="Verdana" w:hAnsi="Verdana"/>
          <w:color w:val="000000"/>
        </w:rPr>
        <w:t>ction 85.54 of Office of Financial Management requirement states:</w:t>
      </w:r>
    </w:p>
    <w:p w:rsidR="005D1D29" w:rsidRPr="00A7276C" w:rsidRDefault="005D1D29" w:rsidP="009F4EEC">
      <w:pPr>
        <w:pStyle w:val="NormalWeb"/>
        <w:rPr>
          <w:rFonts w:ascii="Verdana" w:hAnsi="Verdana"/>
        </w:rPr>
      </w:pPr>
      <w:r w:rsidRPr="00A7276C">
        <w:rPr>
          <w:rFonts w:ascii="Verdana" w:hAnsi="Verdana"/>
        </w:rPr>
        <w:t>"Written procedures are to be developed and followed to ensure that past due receivables are followed up promptly and in a manner that is cost-effective for the overall collection program. These procedures are to provide for the full range of collection procedures to be used as appropriate, including issuance of statements and dunning letters, phone and personal interviews, filing of suits and liens, referral to private collection agencies or letter services, etc."</w:t>
      </w:r>
    </w:p>
    <w:p w:rsidR="00DF7274" w:rsidRPr="00A7276C" w:rsidRDefault="00DF6B70" w:rsidP="00DF6B70">
      <w:pPr>
        <w:rPr>
          <w:rFonts w:ascii="Verdana" w:hAnsi="Verdana"/>
        </w:rPr>
      </w:pPr>
      <w:r w:rsidRPr="00A7276C">
        <w:rPr>
          <w:rFonts w:ascii="Verdana" w:hAnsi="Verdana"/>
        </w:rPr>
        <w:lastRenderedPageBreak/>
        <w:t xml:space="preserve">Late fees </w:t>
      </w:r>
      <w:proofErr w:type="gramStart"/>
      <w:r w:rsidR="00192231" w:rsidRPr="00A7276C">
        <w:rPr>
          <w:rFonts w:ascii="Verdana" w:hAnsi="Verdana"/>
        </w:rPr>
        <w:t>are</w:t>
      </w:r>
      <w:r w:rsidRPr="00A7276C">
        <w:rPr>
          <w:rFonts w:ascii="Verdana" w:hAnsi="Verdana"/>
        </w:rPr>
        <w:t xml:space="preserve"> applied</w:t>
      </w:r>
      <w:proofErr w:type="gramEnd"/>
      <w:r w:rsidRPr="00A7276C">
        <w:rPr>
          <w:rFonts w:ascii="Verdana" w:hAnsi="Verdana"/>
        </w:rPr>
        <w:t xml:space="preserve"> at </w:t>
      </w:r>
      <w:r w:rsidR="00B03376">
        <w:rPr>
          <w:rFonts w:ascii="Verdana" w:hAnsi="Verdana"/>
        </w:rPr>
        <w:t>60</w:t>
      </w:r>
      <w:r w:rsidRPr="00A7276C">
        <w:rPr>
          <w:rFonts w:ascii="Verdana" w:hAnsi="Verdana"/>
        </w:rPr>
        <w:t xml:space="preserve"> days </w:t>
      </w:r>
      <w:r w:rsidR="00B03376">
        <w:rPr>
          <w:rFonts w:ascii="Verdana" w:hAnsi="Verdana"/>
        </w:rPr>
        <w:t xml:space="preserve">past due </w:t>
      </w:r>
      <w:r w:rsidRPr="00A7276C">
        <w:rPr>
          <w:rFonts w:ascii="Verdana" w:hAnsi="Verdana"/>
        </w:rPr>
        <w:t>in accordance with SA</w:t>
      </w:r>
      <w:r w:rsidR="00455B33" w:rsidRPr="00A7276C">
        <w:rPr>
          <w:rFonts w:ascii="Verdana" w:hAnsi="Verdana"/>
        </w:rPr>
        <w:t>AM (State Administrative and Accounting Manual</w:t>
      </w:r>
      <w:r w:rsidR="001C09EA" w:rsidRPr="00A7276C">
        <w:rPr>
          <w:rFonts w:ascii="Verdana" w:hAnsi="Verdana"/>
        </w:rPr>
        <w:t>) regulations</w:t>
      </w:r>
      <w:r w:rsidR="00D96062" w:rsidRPr="00A7276C">
        <w:rPr>
          <w:rFonts w:ascii="Verdana" w:hAnsi="Verdana"/>
        </w:rPr>
        <w:t xml:space="preserve">. If the customer qualifies as an exempt customer and the exemption </w:t>
      </w:r>
      <w:proofErr w:type="gramStart"/>
      <w:r w:rsidR="00192231" w:rsidRPr="00A7276C">
        <w:rPr>
          <w:rFonts w:ascii="Verdana" w:hAnsi="Verdana"/>
        </w:rPr>
        <w:t>is</w:t>
      </w:r>
      <w:r w:rsidR="00D96062" w:rsidRPr="00A7276C">
        <w:rPr>
          <w:rFonts w:ascii="Verdana" w:hAnsi="Verdana"/>
        </w:rPr>
        <w:t xml:space="preserve"> properly recorded</w:t>
      </w:r>
      <w:proofErr w:type="gramEnd"/>
      <w:r w:rsidR="00D96062" w:rsidRPr="00A7276C">
        <w:rPr>
          <w:rFonts w:ascii="Verdana" w:hAnsi="Verdana"/>
        </w:rPr>
        <w:t xml:space="preserve"> during the upload entry to I/R, late fees will not be added to the invoice. If the customer does not pay the invoice within 30 days, they need to add an additional 1% for each month the payment is late. </w:t>
      </w:r>
    </w:p>
    <w:p w:rsidR="00DF7274" w:rsidRPr="00A7276C" w:rsidRDefault="00DF7274" w:rsidP="00DF6B70">
      <w:pPr>
        <w:rPr>
          <w:rFonts w:ascii="Verdana" w:hAnsi="Verdana"/>
        </w:rPr>
      </w:pPr>
    </w:p>
    <w:p w:rsidR="00B310E9" w:rsidRPr="00A7276C" w:rsidRDefault="00D96062" w:rsidP="00DF6B70">
      <w:pPr>
        <w:rPr>
          <w:rFonts w:ascii="Verdana" w:hAnsi="Verdana"/>
        </w:rPr>
      </w:pPr>
      <w:r w:rsidRPr="00A7276C">
        <w:rPr>
          <w:rFonts w:ascii="Verdana" w:hAnsi="Verdana"/>
        </w:rPr>
        <w:t xml:space="preserve">If the customer does not include these additional funds, the department budget will receive the amount remaining after the interest </w:t>
      </w:r>
      <w:r w:rsidR="000A6B64" w:rsidRPr="00A7276C">
        <w:rPr>
          <w:rFonts w:ascii="Verdana" w:hAnsi="Verdana"/>
        </w:rPr>
        <w:t xml:space="preserve">and/or late fee </w:t>
      </w:r>
      <w:proofErr w:type="gramStart"/>
      <w:r w:rsidRPr="00A7276C">
        <w:rPr>
          <w:rFonts w:ascii="Verdana" w:hAnsi="Verdana"/>
        </w:rPr>
        <w:t>is taken</w:t>
      </w:r>
      <w:proofErr w:type="gramEnd"/>
      <w:r w:rsidRPr="00A7276C">
        <w:rPr>
          <w:rFonts w:ascii="Verdana" w:hAnsi="Verdana"/>
        </w:rPr>
        <w:t xml:space="preserve">. I/R will not collect the remaining balance if the new invoice amount is less than $50.00. </w:t>
      </w:r>
      <w:r w:rsidR="00B310E9" w:rsidRPr="00A7276C">
        <w:rPr>
          <w:rFonts w:ascii="Verdana" w:hAnsi="Verdana"/>
        </w:rPr>
        <w:t>Adding the remaining amount to a future invoice is a department decision.</w:t>
      </w:r>
      <w:r w:rsidR="000A6B64" w:rsidRPr="00A7276C">
        <w:rPr>
          <w:rFonts w:ascii="Verdana" w:hAnsi="Verdana"/>
        </w:rPr>
        <w:t xml:space="preserve"> If the balance is less than $50.00 the invoice </w:t>
      </w:r>
      <w:proofErr w:type="gramStart"/>
      <w:r w:rsidR="000A6B64" w:rsidRPr="00A7276C">
        <w:rPr>
          <w:rFonts w:ascii="Verdana" w:hAnsi="Verdana"/>
        </w:rPr>
        <w:t>will be brought</w:t>
      </w:r>
      <w:proofErr w:type="gramEnd"/>
      <w:r w:rsidR="000A6B64" w:rsidRPr="00A7276C">
        <w:rPr>
          <w:rFonts w:ascii="Verdana" w:hAnsi="Verdana"/>
        </w:rPr>
        <w:t xml:space="preserve"> to a zero balance in the billing system and no further collection efforts will be made. </w:t>
      </w:r>
    </w:p>
    <w:p w:rsidR="00893FBD" w:rsidRPr="00A7276C" w:rsidRDefault="00893FBD" w:rsidP="00DF6B70">
      <w:pPr>
        <w:rPr>
          <w:rFonts w:ascii="Verdana" w:hAnsi="Verdana"/>
        </w:rPr>
      </w:pPr>
    </w:p>
    <w:p w:rsidR="003A5D38" w:rsidRPr="00A7276C" w:rsidRDefault="00B310E9" w:rsidP="008E5F5B">
      <w:pPr>
        <w:pStyle w:val="Default"/>
        <w:rPr>
          <w:rFonts w:ascii="Verdana" w:hAnsi="Verdana" w:cs="Times New Roman"/>
        </w:rPr>
      </w:pPr>
      <w:r w:rsidRPr="00A7276C">
        <w:rPr>
          <w:rFonts w:ascii="Verdana" w:hAnsi="Verdana" w:cs="Times New Roman"/>
        </w:rPr>
        <w:t xml:space="preserve">Based on the invoice date, </w:t>
      </w:r>
      <w:proofErr w:type="gramStart"/>
      <w:r w:rsidRPr="00A7276C">
        <w:rPr>
          <w:rFonts w:ascii="Verdana" w:hAnsi="Verdana" w:cs="Times New Roman"/>
        </w:rPr>
        <w:t>t</w:t>
      </w:r>
      <w:r w:rsidR="008F2F4F" w:rsidRPr="00A7276C">
        <w:rPr>
          <w:rFonts w:ascii="Verdana" w:hAnsi="Verdana" w:cs="Times New Roman"/>
        </w:rPr>
        <w:t>he I</w:t>
      </w:r>
      <w:proofErr w:type="gramEnd"/>
      <w:r w:rsidR="008F2F4F" w:rsidRPr="00A7276C">
        <w:rPr>
          <w:rFonts w:ascii="Verdana" w:hAnsi="Verdana" w:cs="Times New Roman"/>
        </w:rPr>
        <w:t xml:space="preserve">/R department will </w:t>
      </w:r>
      <w:r w:rsidR="008E5F5B" w:rsidRPr="00A7276C">
        <w:rPr>
          <w:rFonts w:ascii="Verdana" w:hAnsi="Verdana" w:cs="Times New Roman"/>
        </w:rPr>
        <w:t xml:space="preserve">send past due notices to customers at </w:t>
      </w:r>
      <w:r w:rsidR="00942934">
        <w:rPr>
          <w:rFonts w:ascii="Verdana" w:hAnsi="Verdana" w:cs="Times New Roman"/>
        </w:rPr>
        <w:t>1</w:t>
      </w:r>
      <w:r w:rsidR="005D29FC" w:rsidRPr="00A7276C">
        <w:rPr>
          <w:rFonts w:ascii="Verdana" w:hAnsi="Verdana" w:cs="Times New Roman"/>
        </w:rPr>
        <w:t xml:space="preserve">5, </w:t>
      </w:r>
      <w:r w:rsidR="00942934">
        <w:rPr>
          <w:rFonts w:ascii="Verdana" w:hAnsi="Verdana" w:cs="Times New Roman"/>
        </w:rPr>
        <w:t>4</w:t>
      </w:r>
      <w:r w:rsidR="00D77C09" w:rsidRPr="00A7276C">
        <w:rPr>
          <w:rFonts w:ascii="Verdana" w:hAnsi="Verdana" w:cs="Times New Roman"/>
        </w:rPr>
        <w:t>5</w:t>
      </w:r>
      <w:r w:rsidR="00942934">
        <w:rPr>
          <w:rFonts w:ascii="Verdana" w:hAnsi="Verdana" w:cs="Times New Roman"/>
        </w:rPr>
        <w:t>, 75</w:t>
      </w:r>
      <w:r w:rsidR="008E5F5B" w:rsidRPr="00A7276C">
        <w:rPr>
          <w:rFonts w:ascii="Verdana" w:hAnsi="Verdana" w:cs="Times New Roman"/>
        </w:rPr>
        <w:t xml:space="preserve"> and 90 days</w:t>
      </w:r>
      <w:r w:rsidR="008F2F4F" w:rsidRPr="00A7276C">
        <w:rPr>
          <w:rFonts w:ascii="Verdana" w:hAnsi="Verdana" w:cs="Times New Roman"/>
        </w:rPr>
        <w:t xml:space="preserve"> past due</w:t>
      </w:r>
      <w:r w:rsidR="00942934">
        <w:rPr>
          <w:rFonts w:ascii="Verdana" w:hAnsi="Verdana" w:cs="Times New Roman"/>
        </w:rPr>
        <w:t xml:space="preserve"> (aging at 45, 75, 105 and 120 days from the date of the invoice)</w:t>
      </w:r>
      <w:r w:rsidRPr="00A7276C">
        <w:rPr>
          <w:rFonts w:ascii="Verdana" w:hAnsi="Verdana" w:cs="Times New Roman"/>
        </w:rPr>
        <w:t xml:space="preserve">. </w:t>
      </w:r>
      <w:r w:rsidR="007A5F0E">
        <w:rPr>
          <w:rFonts w:ascii="Verdana" w:hAnsi="Verdana" w:cs="Times New Roman"/>
        </w:rPr>
        <w:t xml:space="preserve">When the </w:t>
      </w:r>
      <w:r w:rsidR="00942934">
        <w:rPr>
          <w:rFonts w:ascii="Verdana" w:hAnsi="Verdana" w:cs="Times New Roman"/>
        </w:rPr>
        <w:t>90</w:t>
      </w:r>
      <w:r w:rsidR="008E5F5B" w:rsidRPr="00A7276C">
        <w:rPr>
          <w:rFonts w:ascii="Verdana" w:hAnsi="Verdana" w:cs="Times New Roman"/>
        </w:rPr>
        <w:t xml:space="preserve"> days </w:t>
      </w:r>
      <w:r w:rsidR="008F2F4F" w:rsidRPr="00A7276C">
        <w:rPr>
          <w:rFonts w:ascii="Verdana" w:hAnsi="Verdana" w:cs="Times New Roman"/>
        </w:rPr>
        <w:t xml:space="preserve">past due </w:t>
      </w:r>
      <w:r w:rsidR="007A5F0E">
        <w:rPr>
          <w:rFonts w:ascii="Verdana" w:hAnsi="Verdana" w:cs="Times New Roman"/>
        </w:rPr>
        <w:t>letter is sent the vendor is warned</w:t>
      </w:r>
      <w:r w:rsidR="008E5F5B" w:rsidRPr="00A7276C">
        <w:rPr>
          <w:rFonts w:ascii="Verdana" w:hAnsi="Verdana" w:cs="Times New Roman"/>
        </w:rPr>
        <w:t xml:space="preserve"> that their account </w:t>
      </w:r>
      <w:r w:rsidR="00023AE0" w:rsidRPr="00A7276C">
        <w:rPr>
          <w:rFonts w:ascii="Verdana" w:hAnsi="Verdana" w:cs="Times New Roman"/>
        </w:rPr>
        <w:t xml:space="preserve">must be </w:t>
      </w:r>
      <w:r w:rsidR="008E5F5B" w:rsidRPr="00A7276C">
        <w:rPr>
          <w:rFonts w:ascii="Verdana" w:hAnsi="Verdana" w:cs="Times New Roman"/>
        </w:rPr>
        <w:t>paid in full within 14 days</w:t>
      </w:r>
      <w:r w:rsidR="007A5F0E">
        <w:rPr>
          <w:rFonts w:ascii="Verdana" w:hAnsi="Verdana" w:cs="Times New Roman"/>
        </w:rPr>
        <w:t xml:space="preserve"> or further credit may not be granted by the University of Washington. </w:t>
      </w:r>
    </w:p>
    <w:p w:rsidR="00E35927" w:rsidRPr="00A7276C" w:rsidRDefault="00E35927" w:rsidP="008E5F5B">
      <w:pPr>
        <w:pStyle w:val="Default"/>
        <w:rPr>
          <w:rFonts w:ascii="Verdana" w:hAnsi="Verdana" w:cs="Times New Roman"/>
        </w:rPr>
      </w:pPr>
    </w:p>
    <w:p w:rsidR="00E35927" w:rsidRPr="00A7276C" w:rsidRDefault="00B310E9" w:rsidP="00E35927">
      <w:pPr>
        <w:autoSpaceDE w:val="0"/>
        <w:autoSpaceDN w:val="0"/>
        <w:adjustRightInd w:val="0"/>
        <w:rPr>
          <w:rFonts w:ascii="Verdana" w:hAnsi="Verdana"/>
          <w:color w:val="000000"/>
        </w:rPr>
      </w:pPr>
      <w:r w:rsidRPr="00A7276C">
        <w:rPr>
          <w:rFonts w:ascii="Verdana" w:hAnsi="Verdana"/>
          <w:color w:val="000000"/>
        </w:rPr>
        <w:t>In addition, o</w:t>
      </w:r>
      <w:r w:rsidR="00E35927" w:rsidRPr="00A7276C">
        <w:rPr>
          <w:rFonts w:ascii="Verdana" w:hAnsi="Verdana"/>
          <w:color w:val="000000"/>
        </w:rPr>
        <w:t xml:space="preserve">nce an invoice </w:t>
      </w:r>
      <w:r w:rsidRPr="00A7276C">
        <w:rPr>
          <w:rFonts w:ascii="Verdana" w:hAnsi="Verdana"/>
          <w:color w:val="000000"/>
        </w:rPr>
        <w:t>is</w:t>
      </w:r>
      <w:r w:rsidR="00E35927" w:rsidRPr="00A7276C">
        <w:rPr>
          <w:rFonts w:ascii="Verdana" w:hAnsi="Verdana"/>
          <w:color w:val="000000"/>
        </w:rPr>
        <w:t xml:space="preserve"> </w:t>
      </w:r>
      <w:r w:rsidR="007A5F0E">
        <w:rPr>
          <w:rFonts w:ascii="Verdana" w:hAnsi="Verdana"/>
          <w:color w:val="000000"/>
        </w:rPr>
        <w:t>at 150 days aging</w:t>
      </w:r>
      <w:r w:rsidR="00E35927" w:rsidRPr="00A7276C">
        <w:rPr>
          <w:rFonts w:ascii="Verdana" w:hAnsi="Verdana"/>
          <w:color w:val="000000"/>
        </w:rPr>
        <w:t xml:space="preserve">, SFS will attempt to contact the customer </w:t>
      </w:r>
      <w:r w:rsidRPr="00A7276C">
        <w:rPr>
          <w:rFonts w:ascii="Verdana" w:hAnsi="Verdana"/>
          <w:color w:val="000000"/>
        </w:rPr>
        <w:t>via email.</w:t>
      </w:r>
      <w:r w:rsidR="00E35927" w:rsidRPr="00A7276C">
        <w:rPr>
          <w:rFonts w:ascii="Verdana" w:hAnsi="Verdana"/>
          <w:color w:val="000000"/>
        </w:rPr>
        <w:t xml:space="preserve"> </w:t>
      </w:r>
      <w:proofErr w:type="gramStart"/>
      <w:r w:rsidR="00D45D4D">
        <w:rPr>
          <w:rFonts w:ascii="Verdana" w:hAnsi="Verdana"/>
          <w:color w:val="000000"/>
        </w:rPr>
        <w:t>The I</w:t>
      </w:r>
      <w:proofErr w:type="gramEnd"/>
      <w:r w:rsidR="00D45D4D">
        <w:rPr>
          <w:rFonts w:ascii="Verdana" w:hAnsi="Verdana"/>
          <w:color w:val="000000"/>
        </w:rPr>
        <w:t xml:space="preserve">/R advisor will assist with invoices that have an initial invoice amount of $50.00 or more. </w:t>
      </w:r>
      <w:r w:rsidRPr="00A7276C">
        <w:rPr>
          <w:rFonts w:ascii="Verdana" w:hAnsi="Verdana"/>
          <w:color w:val="000000"/>
        </w:rPr>
        <w:t xml:space="preserve">To aid in the collection of the debt, </w:t>
      </w:r>
      <w:proofErr w:type="gramStart"/>
      <w:r w:rsidRPr="00A7276C">
        <w:rPr>
          <w:rFonts w:ascii="Verdana" w:hAnsi="Verdana"/>
          <w:color w:val="000000"/>
        </w:rPr>
        <w:t>t</w:t>
      </w:r>
      <w:r w:rsidR="00331107" w:rsidRPr="00A7276C">
        <w:rPr>
          <w:rFonts w:ascii="Verdana" w:hAnsi="Verdana"/>
          <w:color w:val="000000"/>
        </w:rPr>
        <w:t>he I</w:t>
      </w:r>
      <w:proofErr w:type="gramEnd"/>
      <w:r w:rsidR="00331107" w:rsidRPr="00A7276C">
        <w:rPr>
          <w:rFonts w:ascii="Verdana" w:hAnsi="Verdana"/>
          <w:color w:val="000000"/>
        </w:rPr>
        <w:t xml:space="preserve">/R advisor will send an email request to the </w:t>
      </w:r>
      <w:r w:rsidRPr="00A7276C">
        <w:rPr>
          <w:rFonts w:ascii="Verdana" w:hAnsi="Verdana"/>
          <w:color w:val="000000"/>
        </w:rPr>
        <w:t xml:space="preserve">department I/R </w:t>
      </w:r>
      <w:r w:rsidR="00331107" w:rsidRPr="00A7276C">
        <w:rPr>
          <w:rFonts w:ascii="Verdana" w:hAnsi="Verdana"/>
          <w:color w:val="000000"/>
        </w:rPr>
        <w:t>contact to obtain a copy of the original invoice</w:t>
      </w:r>
      <w:r w:rsidRPr="00A7276C">
        <w:rPr>
          <w:rFonts w:ascii="Verdana" w:hAnsi="Verdana"/>
          <w:color w:val="000000"/>
        </w:rPr>
        <w:t>.</w:t>
      </w:r>
      <w:r w:rsidR="00331107" w:rsidRPr="00A7276C">
        <w:rPr>
          <w:rFonts w:ascii="Verdana" w:hAnsi="Verdana"/>
          <w:color w:val="000000"/>
        </w:rPr>
        <w:t xml:space="preserve"> We will also </w:t>
      </w:r>
      <w:r w:rsidR="00B03376">
        <w:rPr>
          <w:rFonts w:ascii="Verdana" w:hAnsi="Verdana"/>
          <w:color w:val="000000"/>
        </w:rPr>
        <w:t xml:space="preserve">request </w:t>
      </w:r>
      <w:r w:rsidR="00E35927" w:rsidRPr="00A7276C">
        <w:rPr>
          <w:rFonts w:ascii="Verdana" w:hAnsi="Verdana"/>
          <w:color w:val="000000"/>
        </w:rPr>
        <w:t xml:space="preserve">the vendor’s name and email address. The most current information and any contact name at the business or organization </w:t>
      </w:r>
      <w:r w:rsidR="000A6B64" w:rsidRPr="00A7276C">
        <w:rPr>
          <w:rFonts w:ascii="Verdana" w:hAnsi="Verdana"/>
          <w:color w:val="000000"/>
        </w:rPr>
        <w:t>is</w:t>
      </w:r>
      <w:r w:rsidR="00E35927" w:rsidRPr="00A7276C">
        <w:rPr>
          <w:rFonts w:ascii="Verdana" w:hAnsi="Verdana"/>
          <w:color w:val="000000"/>
        </w:rPr>
        <w:t xml:space="preserve"> very helpful</w:t>
      </w:r>
      <w:r w:rsidR="000A6B64" w:rsidRPr="00A7276C">
        <w:rPr>
          <w:rFonts w:ascii="Verdana" w:hAnsi="Verdana"/>
          <w:color w:val="000000"/>
        </w:rPr>
        <w:t xml:space="preserve"> for getting a payment from the customer</w:t>
      </w:r>
      <w:r w:rsidR="00E35927" w:rsidRPr="00A7276C">
        <w:rPr>
          <w:rFonts w:ascii="Verdana" w:hAnsi="Verdana"/>
          <w:color w:val="000000"/>
        </w:rPr>
        <w:t>.</w:t>
      </w:r>
      <w:r w:rsidR="007A5F0E">
        <w:rPr>
          <w:rFonts w:ascii="Verdana" w:hAnsi="Verdana"/>
          <w:color w:val="000000"/>
        </w:rPr>
        <w:t xml:space="preserve"> The other past due notifications have been sent through the U.S. postal service. Some vendors will respond to a final demand email. </w:t>
      </w:r>
    </w:p>
    <w:p w:rsidR="00E35927" w:rsidRPr="00A7276C" w:rsidRDefault="00E35927" w:rsidP="00E35927">
      <w:pPr>
        <w:autoSpaceDE w:val="0"/>
        <w:autoSpaceDN w:val="0"/>
        <w:adjustRightInd w:val="0"/>
        <w:rPr>
          <w:rFonts w:ascii="Verdana" w:hAnsi="Verdana"/>
          <w:color w:val="000000"/>
        </w:rPr>
      </w:pPr>
    </w:p>
    <w:p w:rsidR="000A6B64" w:rsidRPr="00942934" w:rsidRDefault="000A6B64" w:rsidP="000A6B64">
      <w:pPr>
        <w:autoSpaceDE w:val="0"/>
        <w:autoSpaceDN w:val="0"/>
        <w:adjustRightInd w:val="0"/>
        <w:rPr>
          <w:rStyle w:val="CharacterStyle1"/>
          <w:rFonts w:ascii="Verdana" w:eastAsiaTheme="minorEastAsia" w:hAnsi="Verdana"/>
          <w:sz w:val="24"/>
          <w:szCs w:val="24"/>
        </w:rPr>
      </w:pPr>
      <w:r w:rsidRPr="00A7276C">
        <w:rPr>
          <w:rFonts w:ascii="Verdana" w:hAnsi="Verdana"/>
          <w:color w:val="000000"/>
        </w:rPr>
        <w:t xml:space="preserve">An invoice will be considered uncollectible at 180 days past due </w:t>
      </w:r>
      <w:r w:rsidR="00942934">
        <w:rPr>
          <w:rFonts w:ascii="Verdana" w:hAnsi="Verdana"/>
          <w:color w:val="000000"/>
        </w:rPr>
        <w:t>(210 days aging) and the invoice will be moved from “active” status to “written off” in the billing system. T</w:t>
      </w:r>
      <w:r w:rsidRPr="00A7276C">
        <w:rPr>
          <w:rFonts w:ascii="Verdana" w:hAnsi="Verdana"/>
          <w:color w:val="000000"/>
        </w:rPr>
        <w:t xml:space="preserve">he department </w:t>
      </w:r>
      <w:r w:rsidR="00942934">
        <w:rPr>
          <w:rFonts w:ascii="Verdana" w:hAnsi="Verdana"/>
          <w:color w:val="000000"/>
        </w:rPr>
        <w:t>should</w:t>
      </w:r>
      <w:r w:rsidRPr="00A7276C">
        <w:rPr>
          <w:rStyle w:val="CharacterStyle1"/>
          <w:rFonts w:ascii="Verdana" w:hAnsi="Verdana"/>
          <w:spacing w:val="-4"/>
          <w:sz w:val="24"/>
          <w:szCs w:val="24"/>
        </w:rPr>
        <w:t xml:space="preserve"> remove th</w:t>
      </w:r>
      <w:r w:rsidR="00942934">
        <w:rPr>
          <w:rStyle w:val="CharacterStyle1"/>
          <w:rFonts w:ascii="Verdana" w:hAnsi="Verdana"/>
          <w:spacing w:val="-4"/>
          <w:sz w:val="24"/>
          <w:szCs w:val="24"/>
        </w:rPr>
        <w:t>e</w:t>
      </w:r>
      <w:r w:rsidRPr="00A7276C">
        <w:rPr>
          <w:rStyle w:val="CharacterStyle1"/>
          <w:rFonts w:ascii="Verdana" w:hAnsi="Verdana"/>
          <w:spacing w:val="-4"/>
          <w:sz w:val="24"/>
          <w:szCs w:val="24"/>
        </w:rPr>
        <w:t xml:space="preserve"> account from its open receivables</w:t>
      </w:r>
      <w:r w:rsidR="00942934">
        <w:rPr>
          <w:rStyle w:val="CharacterStyle1"/>
          <w:rFonts w:ascii="Verdana" w:hAnsi="Verdana"/>
          <w:spacing w:val="-4"/>
          <w:sz w:val="24"/>
          <w:szCs w:val="24"/>
        </w:rPr>
        <w:t xml:space="preserve"> list at 210 days aging</w:t>
      </w:r>
      <w:r w:rsidRPr="00A7276C">
        <w:rPr>
          <w:rStyle w:val="CharacterStyle1"/>
          <w:rFonts w:ascii="Verdana" w:hAnsi="Verdana"/>
          <w:spacing w:val="-4"/>
          <w:sz w:val="24"/>
          <w:szCs w:val="24"/>
        </w:rPr>
        <w:t xml:space="preserve">. </w:t>
      </w:r>
      <w:r w:rsidR="00AD7F3F">
        <w:rPr>
          <w:rStyle w:val="CharacterStyle1"/>
          <w:rFonts w:ascii="Verdana" w:hAnsi="Verdana"/>
          <w:spacing w:val="-4"/>
          <w:sz w:val="24"/>
          <w:szCs w:val="24"/>
        </w:rPr>
        <w:t>I/R will no long</w:t>
      </w:r>
      <w:r w:rsidR="004F45B8">
        <w:rPr>
          <w:rStyle w:val="CharacterStyle1"/>
          <w:rFonts w:ascii="Verdana" w:hAnsi="Verdana"/>
          <w:spacing w:val="-4"/>
          <w:sz w:val="24"/>
          <w:szCs w:val="24"/>
        </w:rPr>
        <w:t>er</w:t>
      </w:r>
      <w:r w:rsidR="00AD7F3F">
        <w:rPr>
          <w:rStyle w:val="CharacterStyle1"/>
          <w:rFonts w:ascii="Verdana" w:hAnsi="Verdana"/>
          <w:spacing w:val="-4"/>
          <w:sz w:val="24"/>
          <w:szCs w:val="24"/>
        </w:rPr>
        <w:t xml:space="preserve"> report invoices over 210 days aging on the Outstanding Balance reports. </w:t>
      </w:r>
      <w:r w:rsidRPr="00A7276C">
        <w:rPr>
          <w:rStyle w:val="CharacterStyle1"/>
          <w:rFonts w:ascii="Verdana" w:hAnsi="Verdana"/>
          <w:spacing w:val="-4"/>
          <w:sz w:val="24"/>
          <w:szCs w:val="24"/>
        </w:rPr>
        <w:t xml:space="preserve">Records on these </w:t>
      </w:r>
      <w:r w:rsidRPr="00A7276C">
        <w:rPr>
          <w:rStyle w:val="CharacterStyle1"/>
          <w:rFonts w:ascii="Verdana" w:hAnsi="Verdana"/>
          <w:spacing w:val="-6"/>
          <w:sz w:val="24"/>
          <w:szCs w:val="24"/>
        </w:rPr>
        <w:t xml:space="preserve">debtors should continue to </w:t>
      </w:r>
      <w:proofErr w:type="gramStart"/>
      <w:r w:rsidRPr="00A7276C">
        <w:rPr>
          <w:rStyle w:val="CharacterStyle1"/>
          <w:rFonts w:ascii="Verdana" w:hAnsi="Verdana"/>
          <w:spacing w:val="-6"/>
          <w:sz w:val="24"/>
          <w:szCs w:val="24"/>
        </w:rPr>
        <w:t>be maintained</w:t>
      </w:r>
      <w:proofErr w:type="gramEnd"/>
      <w:r w:rsidR="004F45B8">
        <w:rPr>
          <w:rStyle w:val="CharacterStyle1"/>
          <w:rFonts w:ascii="Verdana" w:hAnsi="Verdana"/>
          <w:spacing w:val="-6"/>
          <w:sz w:val="24"/>
          <w:szCs w:val="24"/>
        </w:rPr>
        <w:t xml:space="preserve"> at the department level</w:t>
      </w:r>
      <w:r w:rsidRPr="00A7276C">
        <w:rPr>
          <w:rStyle w:val="CharacterStyle1"/>
          <w:rFonts w:ascii="Verdana" w:hAnsi="Verdana"/>
          <w:spacing w:val="-6"/>
          <w:sz w:val="24"/>
          <w:szCs w:val="24"/>
        </w:rPr>
        <w:t xml:space="preserve">, and it is recommended that further credit should not be </w:t>
      </w:r>
      <w:r w:rsidRPr="00A7276C">
        <w:rPr>
          <w:rStyle w:val="CharacterStyle1"/>
          <w:rFonts w:ascii="Verdana" w:hAnsi="Verdana"/>
          <w:sz w:val="24"/>
          <w:szCs w:val="24"/>
        </w:rPr>
        <w:t>granted to this customer.</w:t>
      </w:r>
      <w:r w:rsidRPr="00A7276C">
        <w:rPr>
          <w:rStyle w:val="CharacterStyle1"/>
          <w:rFonts w:ascii="Verdana" w:eastAsiaTheme="minorEastAsia" w:hAnsi="Verdana"/>
          <w:b/>
          <w:i/>
          <w:sz w:val="24"/>
          <w:szCs w:val="24"/>
        </w:rPr>
        <w:t xml:space="preserve"> </w:t>
      </w:r>
      <w:r w:rsidR="00942934">
        <w:rPr>
          <w:rStyle w:val="CharacterStyle1"/>
          <w:rFonts w:ascii="Verdana" w:eastAsiaTheme="minorEastAsia" w:hAnsi="Verdana"/>
          <w:sz w:val="24"/>
          <w:szCs w:val="24"/>
        </w:rPr>
        <w:t xml:space="preserve">If an invoice payment </w:t>
      </w:r>
      <w:proofErr w:type="gramStart"/>
      <w:r w:rsidR="00942934">
        <w:rPr>
          <w:rStyle w:val="CharacterStyle1"/>
          <w:rFonts w:ascii="Verdana" w:eastAsiaTheme="minorEastAsia" w:hAnsi="Verdana"/>
          <w:sz w:val="24"/>
          <w:szCs w:val="24"/>
        </w:rPr>
        <w:t>is received</w:t>
      </w:r>
      <w:proofErr w:type="gramEnd"/>
      <w:r w:rsidR="00942934">
        <w:rPr>
          <w:rStyle w:val="CharacterStyle1"/>
          <w:rFonts w:ascii="Verdana" w:eastAsiaTheme="minorEastAsia" w:hAnsi="Verdana"/>
          <w:sz w:val="24"/>
          <w:szCs w:val="24"/>
        </w:rPr>
        <w:t xml:space="preserve">, the record in the billing system will be moved to “active” status and the payment </w:t>
      </w:r>
      <w:r w:rsidR="00942934">
        <w:rPr>
          <w:rStyle w:val="CharacterStyle1"/>
          <w:rFonts w:ascii="Verdana" w:eastAsiaTheme="minorEastAsia" w:hAnsi="Verdana"/>
          <w:sz w:val="24"/>
          <w:szCs w:val="24"/>
        </w:rPr>
        <w:lastRenderedPageBreak/>
        <w:t xml:space="preserve">will be posted to the department budget. The department’s customer </w:t>
      </w:r>
      <w:proofErr w:type="gramStart"/>
      <w:r w:rsidR="00942934">
        <w:rPr>
          <w:rStyle w:val="CharacterStyle1"/>
          <w:rFonts w:ascii="Verdana" w:eastAsiaTheme="minorEastAsia" w:hAnsi="Verdana"/>
          <w:sz w:val="24"/>
          <w:szCs w:val="24"/>
        </w:rPr>
        <w:t>is never informed</w:t>
      </w:r>
      <w:proofErr w:type="gramEnd"/>
      <w:r w:rsidR="00942934">
        <w:rPr>
          <w:rStyle w:val="CharacterStyle1"/>
          <w:rFonts w:ascii="Verdana" w:eastAsiaTheme="minorEastAsia" w:hAnsi="Verdana"/>
          <w:sz w:val="24"/>
          <w:szCs w:val="24"/>
        </w:rPr>
        <w:t xml:space="preserve"> that their invoice is considered “written off.” The customer will owe the funds until it </w:t>
      </w:r>
      <w:proofErr w:type="gramStart"/>
      <w:r w:rsidR="00942934">
        <w:rPr>
          <w:rStyle w:val="CharacterStyle1"/>
          <w:rFonts w:ascii="Verdana" w:eastAsiaTheme="minorEastAsia" w:hAnsi="Verdana"/>
          <w:sz w:val="24"/>
          <w:szCs w:val="24"/>
        </w:rPr>
        <w:t>is paid</w:t>
      </w:r>
      <w:proofErr w:type="gramEnd"/>
      <w:r w:rsidR="00942934">
        <w:rPr>
          <w:rStyle w:val="CharacterStyle1"/>
          <w:rFonts w:ascii="Verdana" w:eastAsiaTheme="minorEastAsia" w:hAnsi="Verdana"/>
          <w:sz w:val="24"/>
          <w:szCs w:val="24"/>
        </w:rPr>
        <w:t xml:space="preserve"> in full. </w:t>
      </w:r>
    </w:p>
    <w:p w:rsidR="000A6B64" w:rsidRPr="00A7276C" w:rsidRDefault="000A6B64" w:rsidP="00B21B00">
      <w:pPr>
        <w:autoSpaceDE w:val="0"/>
        <w:autoSpaceDN w:val="0"/>
        <w:adjustRightInd w:val="0"/>
        <w:rPr>
          <w:rFonts w:ascii="Verdana" w:hAnsi="Verdana"/>
          <w:color w:val="000000"/>
        </w:rPr>
      </w:pPr>
    </w:p>
    <w:p w:rsidR="00E35927" w:rsidRPr="00A7276C" w:rsidRDefault="005D29FC" w:rsidP="00B21B00">
      <w:pPr>
        <w:pStyle w:val="NormalWeb"/>
        <w:jc w:val="center"/>
        <w:rPr>
          <w:rFonts w:ascii="Verdana" w:hAnsi="Verdana"/>
        </w:rPr>
      </w:pPr>
      <w:r w:rsidRPr="00A7276C">
        <w:rPr>
          <w:rFonts w:ascii="Verdana" w:hAnsi="Verdana"/>
          <w:b/>
          <w:color w:val="000000"/>
          <w:u w:val="single"/>
        </w:rPr>
        <w:t>C</w:t>
      </w:r>
      <w:r w:rsidR="00B21B00" w:rsidRPr="00A7276C">
        <w:rPr>
          <w:rFonts w:ascii="Verdana" w:hAnsi="Verdana"/>
          <w:b/>
          <w:color w:val="000000"/>
          <w:u w:val="single"/>
        </w:rPr>
        <w:t>OMMUNICATION WITH DEPARTMENT</w:t>
      </w:r>
    </w:p>
    <w:p w:rsidR="00B94B6F" w:rsidRPr="00A7276C" w:rsidRDefault="00B94B6F" w:rsidP="008E5F5B">
      <w:pPr>
        <w:pStyle w:val="Default"/>
        <w:rPr>
          <w:rFonts w:ascii="Verdana" w:hAnsi="Verdana" w:cs="Times New Roman"/>
        </w:rPr>
      </w:pPr>
    </w:p>
    <w:p w:rsidR="009C23DA" w:rsidRPr="00A7276C" w:rsidRDefault="00023AE0" w:rsidP="008E5F5B">
      <w:pPr>
        <w:pStyle w:val="Default"/>
        <w:rPr>
          <w:rFonts w:ascii="Verdana" w:hAnsi="Verdana" w:cs="Times New Roman"/>
        </w:rPr>
      </w:pPr>
      <w:r w:rsidRPr="00A7276C">
        <w:rPr>
          <w:rFonts w:ascii="Verdana" w:hAnsi="Verdana" w:cs="Times New Roman"/>
        </w:rPr>
        <w:t xml:space="preserve">To ensure the </w:t>
      </w:r>
      <w:r w:rsidR="00B21B00" w:rsidRPr="00A7276C">
        <w:rPr>
          <w:rFonts w:ascii="Verdana" w:hAnsi="Verdana" w:cs="Times New Roman"/>
        </w:rPr>
        <w:t>billing system</w:t>
      </w:r>
      <w:r w:rsidRPr="00A7276C">
        <w:rPr>
          <w:rFonts w:ascii="Verdana" w:hAnsi="Verdana" w:cs="Times New Roman"/>
        </w:rPr>
        <w:t xml:space="preserve"> </w:t>
      </w:r>
      <w:r w:rsidR="000A6B64" w:rsidRPr="00A7276C">
        <w:rPr>
          <w:rFonts w:ascii="Verdana" w:hAnsi="Verdana" w:cs="Times New Roman"/>
        </w:rPr>
        <w:t xml:space="preserve">records </w:t>
      </w:r>
      <w:r w:rsidRPr="00A7276C">
        <w:rPr>
          <w:rFonts w:ascii="Verdana" w:hAnsi="Verdana" w:cs="Times New Roman"/>
        </w:rPr>
        <w:t>are current</w:t>
      </w:r>
      <w:r w:rsidR="000A6B64" w:rsidRPr="00A7276C">
        <w:rPr>
          <w:rFonts w:ascii="Verdana" w:hAnsi="Verdana" w:cs="Times New Roman"/>
        </w:rPr>
        <w:t>,</w:t>
      </w:r>
      <w:r w:rsidRPr="00A7276C">
        <w:rPr>
          <w:rFonts w:ascii="Verdana" w:hAnsi="Verdana" w:cs="Times New Roman"/>
        </w:rPr>
        <w:t xml:space="preserve"> accurate</w:t>
      </w:r>
      <w:r w:rsidR="000A6B64" w:rsidRPr="00A7276C">
        <w:rPr>
          <w:rFonts w:ascii="Verdana" w:hAnsi="Verdana" w:cs="Times New Roman"/>
        </w:rPr>
        <w:t xml:space="preserve"> and in agreement with the department records</w:t>
      </w:r>
      <w:r w:rsidRPr="00A7276C">
        <w:rPr>
          <w:rFonts w:ascii="Verdana" w:hAnsi="Verdana" w:cs="Times New Roman"/>
        </w:rPr>
        <w:t>, a</w:t>
      </w:r>
      <w:r w:rsidR="00B94B6F" w:rsidRPr="00A7276C">
        <w:rPr>
          <w:rFonts w:ascii="Verdana" w:hAnsi="Verdana" w:cs="Times New Roman"/>
        </w:rPr>
        <w:t xml:space="preserve">ll departments </w:t>
      </w:r>
      <w:proofErr w:type="gramStart"/>
      <w:r w:rsidR="00192231" w:rsidRPr="00A7276C">
        <w:rPr>
          <w:rFonts w:ascii="Verdana" w:hAnsi="Verdana" w:cs="Times New Roman"/>
        </w:rPr>
        <w:t>are</w:t>
      </w:r>
      <w:r w:rsidR="00B94B6F" w:rsidRPr="00A7276C">
        <w:rPr>
          <w:rFonts w:ascii="Verdana" w:hAnsi="Verdana" w:cs="Times New Roman"/>
        </w:rPr>
        <w:t xml:space="preserve"> sen</w:t>
      </w:r>
      <w:r w:rsidR="009C23DA" w:rsidRPr="00A7276C">
        <w:rPr>
          <w:rFonts w:ascii="Verdana" w:hAnsi="Verdana" w:cs="Times New Roman"/>
        </w:rPr>
        <w:t>t</w:t>
      </w:r>
      <w:proofErr w:type="gramEnd"/>
      <w:r w:rsidR="009C23DA" w:rsidRPr="00A7276C">
        <w:rPr>
          <w:rFonts w:ascii="Verdana" w:hAnsi="Verdana" w:cs="Times New Roman"/>
        </w:rPr>
        <w:t xml:space="preserve"> a listing of outstanding invoices on a quarterly basis. </w:t>
      </w:r>
      <w:r w:rsidR="00192231" w:rsidRPr="00A7276C">
        <w:rPr>
          <w:rFonts w:ascii="Verdana" w:hAnsi="Verdana" w:cs="Times New Roman"/>
        </w:rPr>
        <w:t xml:space="preserve">This </w:t>
      </w:r>
      <w:proofErr w:type="gramStart"/>
      <w:r w:rsidR="00192231" w:rsidRPr="00A7276C">
        <w:rPr>
          <w:rFonts w:ascii="Verdana" w:hAnsi="Verdana" w:cs="Times New Roman"/>
        </w:rPr>
        <w:t>is completed</w:t>
      </w:r>
      <w:proofErr w:type="gramEnd"/>
      <w:r w:rsidR="00192231" w:rsidRPr="00A7276C">
        <w:rPr>
          <w:rFonts w:ascii="Verdana" w:hAnsi="Verdana" w:cs="Times New Roman"/>
        </w:rPr>
        <w:t xml:space="preserve"> in </w:t>
      </w:r>
      <w:r w:rsidR="009C23DA" w:rsidRPr="00A7276C">
        <w:rPr>
          <w:rFonts w:ascii="Verdana" w:hAnsi="Verdana" w:cs="Times New Roman"/>
        </w:rPr>
        <w:t xml:space="preserve">February, May, August and November. </w:t>
      </w:r>
      <w:r w:rsidRPr="00A7276C">
        <w:rPr>
          <w:rFonts w:ascii="Verdana" w:hAnsi="Verdana" w:cs="Times New Roman"/>
        </w:rPr>
        <w:t xml:space="preserve">If there are any discrepancies in the </w:t>
      </w:r>
      <w:r w:rsidR="00DF3370" w:rsidRPr="00A7276C">
        <w:rPr>
          <w:rFonts w:ascii="Verdana" w:hAnsi="Verdana" w:cs="Times New Roman"/>
        </w:rPr>
        <w:t>list</w:t>
      </w:r>
      <w:r w:rsidR="00192231" w:rsidRPr="00A7276C">
        <w:rPr>
          <w:rFonts w:ascii="Verdana" w:hAnsi="Verdana" w:cs="Times New Roman"/>
        </w:rPr>
        <w:t>,</w:t>
      </w:r>
      <w:r w:rsidR="00DF3370" w:rsidRPr="00A7276C">
        <w:rPr>
          <w:rFonts w:ascii="Verdana" w:hAnsi="Verdana" w:cs="Times New Roman"/>
        </w:rPr>
        <w:t xml:space="preserve"> please contact us at </w:t>
      </w:r>
      <w:hyperlink r:id="rId46" w:history="1">
        <w:r w:rsidR="00DF3370" w:rsidRPr="00A7276C">
          <w:rPr>
            <w:rStyle w:val="Hyperlink"/>
            <w:rFonts w:ascii="Verdana" w:hAnsi="Verdana" w:cs="Times New Roman"/>
          </w:rPr>
          <w:t>invoices@uw.edu</w:t>
        </w:r>
      </w:hyperlink>
      <w:r w:rsidR="00DF3370" w:rsidRPr="00A7276C">
        <w:rPr>
          <w:rFonts w:ascii="Verdana" w:hAnsi="Verdana" w:cs="Times New Roman"/>
        </w:rPr>
        <w:t xml:space="preserve">. </w:t>
      </w:r>
    </w:p>
    <w:p w:rsidR="00023AE0" w:rsidRPr="00A7276C" w:rsidRDefault="00023AE0" w:rsidP="00023AE0">
      <w:pPr>
        <w:pStyle w:val="Default"/>
        <w:jc w:val="center"/>
        <w:rPr>
          <w:rFonts w:ascii="Verdana" w:hAnsi="Verdana" w:cs="Times New Roman"/>
        </w:rPr>
      </w:pPr>
    </w:p>
    <w:p w:rsidR="005835E5" w:rsidRPr="00A7276C" w:rsidRDefault="008E5F5B" w:rsidP="005835E5">
      <w:pPr>
        <w:pStyle w:val="Default"/>
        <w:rPr>
          <w:rFonts w:ascii="Verdana" w:hAnsi="Verdana" w:cs="Times New Roman"/>
        </w:rPr>
      </w:pPr>
      <w:r w:rsidRPr="00A7276C">
        <w:rPr>
          <w:rFonts w:ascii="Verdana" w:hAnsi="Verdana" w:cs="Times New Roman"/>
        </w:rPr>
        <w:t xml:space="preserve">Departments </w:t>
      </w:r>
      <w:proofErr w:type="gramStart"/>
      <w:r w:rsidR="003A5D38" w:rsidRPr="00A7276C">
        <w:rPr>
          <w:rFonts w:ascii="Verdana" w:hAnsi="Verdana" w:cs="Times New Roman"/>
        </w:rPr>
        <w:t xml:space="preserve">can </w:t>
      </w:r>
      <w:r w:rsidR="009C23DA" w:rsidRPr="00A7276C">
        <w:rPr>
          <w:rFonts w:ascii="Verdana" w:hAnsi="Verdana" w:cs="Times New Roman"/>
        </w:rPr>
        <w:t xml:space="preserve">also </w:t>
      </w:r>
      <w:r w:rsidR="003A5D38" w:rsidRPr="00A7276C">
        <w:rPr>
          <w:rFonts w:ascii="Verdana" w:hAnsi="Verdana" w:cs="Times New Roman"/>
        </w:rPr>
        <w:t xml:space="preserve">be </w:t>
      </w:r>
      <w:r w:rsidRPr="00A7276C">
        <w:rPr>
          <w:rFonts w:ascii="Verdana" w:hAnsi="Verdana" w:cs="Times New Roman"/>
        </w:rPr>
        <w:t>sent</w:t>
      </w:r>
      <w:proofErr w:type="gramEnd"/>
      <w:r w:rsidRPr="00A7276C">
        <w:rPr>
          <w:rFonts w:ascii="Verdana" w:hAnsi="Verdana" w:cs="Times New Roman"/>
        </w:rPr>
        <w:t xml:space="preserve"> </w:t>
      </w:r>
      <w:r w:rsidR="003A5D38" w:rsidRPr="00A7276C">
        <w:rPr>
          <w:rFonts w:ascii="Verdana" w:hAnsi="Verdana" w:cs="Times New Roman"/>
        </w:rPr>
        <w:t xml:space="preserve">a list </w:t>
      </w:r>
      <w:r w:rsidRPr="00A7276C">
        <w:rPr>
          <w:rFonts w:ascii="Verdana" w:hAnsi="Verdana" w:cs="Times New Roman"/>
        </w:rPr>
        <w:t xml:space="preserve">of </w:t>
      </w:r>
      <w:r w:rsidR="00B21B00" w:rsidRPr="00A7276C">
        <w:rPr>
          <w:rFonts w:ascii="Verdana" w:hAnsi="Verdana" w:cs="Times New Roman"/>
        </w:rPr>
        <w:t xml:space="preserve">outstanding </w:t>
      </w:r>
      <w:r w:rsidRPr="00A7276C">
        <w:rPr>
          <w:rFonts w:ascii="Verdana" w:hAnsi="Verdana" w:cs="Times New Roman"/>
        </w:rPr>
        <w:t xml:space="preserve">invoices </w:t>
      </w:r>
      <w:r w:rsidR="009C23DA" w:rsidRPr="00A7276C">
        <w:rPr>
          <w:rFonts w:ascii="Verdana" w:hAnsi="Verdana" w:cs="Times New Roman"/>
        </w:rPr>
        <w:t>on a monthly basis. This</w:t>
      </w:r>
      <w:r w:rsidR="003A5D38" w:rsidRPr="00A7276C">
        <w:rPr>
          <w:rFonts w:ascii="Verdana" w:hAnsi="Verdana" w:cs="Times New Roman"/>
        </w:rPr>
        <w:t xml:space="preserve"> list can be used </w:t>
      </w:r>
      <w:r w:rsidR="00023AE0" w:rsidRPr="00A7276C">
        <w:rPr>
          <w:rFonts w:ascii="Verdana" w:hAnsi="Verdana" w:cs="Times New Roman"/>
        </w:rPr>
        <w:t xml:space="preserve">if the department wants to follow up with their customers prior to the </w:t>
      </w:r>
      <w:r w:rsidR="005D29FC" w:rsidRPr="00A7276C">
        <w:rPr>
          <w:rFonts w:ascii="Verdana" w:hAnsi="Verdana" w:cs="Times New Roman"/>
        </w:rPr>
        <w:t xml:space="preserve">45 </w:t>
      </w:r>
      <w:r w:rsidR="00023AE0" w:rsidRPr="00A7276C">
        <w:rPr>
          <w:rFonts w:ascii="Verdana" w:hAnsi="Verdana" w:cs="Times New Roman"/>
        </w:rPr>
        <w:t>day past due notice being sent</w:t>
      </w:r>
      <w:r w:rsidRPr="00A7276C">
        <w:rPr>
          <w:rFonts w:ascii="Verdana" w:hAnsi="Verdana" w:cs="Times New Roman"/>
        </w:rPr>
        <w:t>.</w:t>
      </w:r>
      <w:r w:rsidR="005835E5" w:rsidRPr="00A7276C">
        <w:rPr>
          <w:rFonts w:ascii="Verdana" w:hAnsi="Verdana" w:cs="Times New Roman"/>
        </w:rPr>
        <w:t xml:space="preserve"> Departments that contact their customers </w:t>
      </w:r>
      <w:r w:rsidR="000A6B64" w:rsidRPr="00A7276C">
        <w:rPr>
          <w:rFonts w:ascii="Verdana" w:hAnsi="Verdana" w:cs="Times New Roman"/>
        </w:rPr>
        <w:t xml:space="preserve">when </w:t>
      </w:r>
      <w:r w:rsidR="005835E5" w:rsidRPr="00A7276C">
        <w:rPr>
          <w:rFonts w:ascii="Verdana" w:hAnsi="Verdana" w:cs="Times New Roman"/>
        </w:rPr>
        <w:t xml:space="preserve">the invoice </w:t>
      </w:r>
      <w:r w:rsidR="000A6B64" w:rsidRPr="00A7276C">
        <w:rPr>
          <w:rFonts w:ascii="Verdana" w:hAnsi="Verdana" w:cs="Times New Roman"/>
        </w:rPr>
        <w:t xml:space="preserve">was </w:t>
      </w:r>
      <w:r w:rsidR="005835E5" w:rsidRPr="00A7276C">
        <w:rPr>
          <w:rFonts w:ascii="Verdana" w:hAnsi="Verdana" w:cs="Times New Roman"/>
        </w:rPr>
        <w:t>not been paid in 30 days</w:t>
      </w:r>
      <w:r w:rsidR="000A6B64" w:rsidRPr="00A7276C">
        <w:rPr>
          <w:rFonts w:ascii="Verdana" w:hAnsi="Verdana" w:cs="Times New Roman"/>
        </w:rPr>
        <w:t>;</w:t>
      </w:r>
      <w:r w:rsidR="005835E5" w:rsidRPr="00A7276C">
        <w:rPr>
          <w:rFonts w:ascii="Verdana" w:hAnsi="Verdana" w:cs="Times New Roman"/>
        </w:rPr>
        <w:t xml:space="preserve"> have the strongest results in receiving payment. </w:t>
      </w:r>
    </w:p>
    <w:p w:rsidR="005835E5" w:rsidRPr="00A7276C" w:rsidRDefault="005835E5" w:rsidP="008E5F5B">
      <w:pPr>
        <w:pStyle w:val="Default"/>
        <w:rPr>
          <w:rFonts w:ascii="Verdana" w:hAnsi="Verdana" w:cs="Times New Roman"/>
        </w:rPr>
      </w:pPr>
    </w:p>
    <w:p w:rsidR="008E5F5B" w:rsidRPr="00A7276C" w:rsidRDefault="008E5F5B" w:rsidP="008E5F5B">
      <w:pPr>
        <w:pStyle w:val="Default"/>
        <w:rPr>
          <w:rFonts w:ascii="Verdana" w:hAnsi="Verdana" w:cs="Times New Roman"/>
        </w:rPr>
      </w:pPr>
      <w:r w:rsidRPr="00A7276C">
        <w:rPr>
          <w:rFonts w:ascii="Verdana" w:hAnsi="Verdana" w:cs="Times New Roman"/>
        </w:rPr>
        <w:t xml:space="preserve"> </w:t>
      </w:r>
      <w:r w:rsidR="00023AE0" w:rsidRPr="00A7276C">
        <w:rPr>
          <w:rFonts w:ascii="Verdana" w:hAnsi="Verdana" w:cs="Times New Roman"/>
        </w:rPr>
        <w:t xml:space="preserve">If there are </w:t>
      </w:r>
      <w:r w:rsidR="00192231" w:rsidRPr="00A7276C">
        <w:rPr>
          <w:rFonts w:ascii="Verdana" w:hAnsi="Verdana" w:cs="Times New Roman"/>
        </w:rPr>
        <w:t>needed corrections or</w:t>
      </w:r>
      <w:r w:rsidR="00023AE0" w:rsidRPr="00A7276C">
        <w:rPr>
          <w:rFonts w:ascii="Verdana" w:hAnsi="Verdana" w:cs="Times New Roman"/>
        </w:rPr>
        <w:t xml:space="preserve"> </w:t>
      </w:r>
      <w:r w:rsidR="000353D1" w:rsidRPr="00A7276C">
        <w:rPr>
          <w:rFonts w:ascii="Verdana" w:hAnsi="Verdana" w:cs="Times New Roman"/>
        </w:rPr>
        <w:t>adjustments</w:t>
      </w:r>
      <w:r w:rsidR="00192231" w:rsidRPr="00A7276C">
        <w:rPr>
          <w:rFonts w:ascii="Verdana" w:hAnsi="Verdana" w:cs="Times New Roman"/>
        </w:rPr>
        <w:t>,</w:t>
      </w:r>
      <w:r w:rsidR="000353D1" w:rsidRPr="00A7276C">
        <w:rPr>
          <w:rFonts w:ascii="Verdana" w:hAnsi="Verdana" w:cs="Times New Roman"/>
        </w:rPr>
        <w:t xml:space="preserve"> se</w:t>
      </w:r>
      <w:r w:rsidR="00291A66" w:rsidRPr="00A7276C">
        <w:rPr>
          <w:rFonts w:ascii="Verdana" w:hAnsi="Verdana" w:cs="Times New Roman"/>
        </w:rPr>
        <w:t>n</w:t>
      </w:r>
      <w:r w:rsidR="00192231" w:rsidRPr="00A7276C">
        <w:rPr>
          <w:rFonts w:ascii="Verdana" w:hAnsi="Verdana" w:cs="Times New Roman"/>
        </w:rPr>
        <w:t>d</w:t>
      </w:r>
      <w:r w:rsidR="000A6B64" w:rsidRPr="00A7276C">
        <w:rPr>
          <w:rFonts w:ascii="Verdana" w:hAnsi="Verdana" w:cs="Times New Roman"/>
        </w:rPr>
        <w:t xml:space="preserve"> an email </w:t>
      </w:r>
      <w:r w:rsidR="000353D1" w:rsidRPr="00A7276C">
        <w:rPr>
          <w:rFonts w:ascii="Verdana" w:hAnsi="Verdana" w:cs="Times New Roman"/>
        </w:rPr>
        <w:t xml:space="preserve">to </w:t>
      </w:r>
      <w:hyperlink r:id="rId47" w:history="1">
        <w:r w:rsidR="000353D1" w:rsidRPr="00A7276C">
          <w:rPr>
            <w:rStyle w:val="Hyperlink"/>
            <w:rFonts w:ascii="Verdana" w:hAnsi="Verdana" w:cs="Times New Roman"/>
          </w:rPr>
          <w:t>invoices@uw.ed</w:t>
        </w:r>
      </w:hyperlink>
      <w:r w:rsidR="000353D1" w:rsidRPr="00A7276C">
        <w:rPr>
          <w:rFonts w:ascii="Verdana" w:hAnsi="Verdana" w:cs="Times New Roman"/>
        </w:rPr>
        <w:t xml:space="preserve">. </w:t>
      </w:r>
      <w:r w:rsidR="000A6B64" w:rsidRPr="00A7276C">
        <w:rPr>
          <w:rFonts w:ascii="Verdana" w:hAnsi="Verdana" w:cs="Times New Roman"/>
        </w:rPr>
        <w:t>Also</w:t>
      </w:r>
      <w:r w:rsidR="00192231" w:rsidRPr="00A7276C">
        <w:rPr>
          <w:rFonts w:ascii="Verdana" w:hAnsi="Verdana" w:cs="Times New Roman"/>
        </w:rPr>
        <w:t>,</w:t>
      </w:r>
      <w:r w:rsidR="000A6B64" w:rsidRPr="00A7276C">
        <w:rPr>
          <w:rFonts w:ascii="Verdana" w:hAnsi="Verdana" w:cs="Times New Roman"/>
        </w:rPr>
        <w:t xml:space="preserve"> c</w:t>
      </w:r>
      <w:r w:rsidR="00291A66" w:rsidRPr="00A7276C">
        <w:rPr>
          <w:rFonts w:ascii="Verdana" w:hAnsi="Verdana" w:cs="Times New Roman"/>
        </w:rPr>
        <w:t xml:space="preserve">ontact us if you are interested in getting </w:t>
      </w:r>
      <w:r w:rsidR="00192231" w:rsidRPr="00A7276C">
        <w:rPr>
          <w:rFonts w:ascii="Verdana" w:hAnsi="Verdana" w:cs="Times New Roman"/>
        </w:rPr>
        <w:t xml:space="preserve">the </w:t>
      </w:r>
      <w:r w:rsidR="00291A66" w:rsidRPr="00A7276C">
        <w:rPr>
          <w:rFonts w:ascii="Verdana" w:hAnsi="Verdana" w:cs="Times New Roman"/>
        </w:rPr>
        <w:t xml:space="preserve">monthly lists of </w:t>
      </w:r>
      <w:r w:rsidR="00192231" w:rsidRPr="00A7276C">
        <w:rPr>
          <w:rFonts w:ascii="Verdana" w:hAnsi="Verdana" w:cs="Times New Roman"/>
        </w:rPr>
        <w:t>outstanding</w:t>
      </w:r>
      <w:r w:rsidR="00291A66" w:rsidRPr="00A7276C">
        <w:rPr>
          <w:rFonts w:ascii="Verdana" w:hAnsi="Verdana" w:cs="Times New Roman"/>
        </w:rPr>
        <w:t xml:space="preserve"> invoices.</w:t>
      </w:r>
      <w:r w:rsidR="005835E5" w:rsidRPr="00A7276C">
        <w:rPr>
          <w:rFonts w:ascii="Verdana" w:hAnsi="Verdana" w:cs="Times New Roman"/>
        </w:rPr>
        <w:t xml:space="preserve"> </w:t>
      </w:r>
    </w:p>
    <w:p w:rsidR="00D2110E" w:rsidRDefault="00D2110E" w:rsidP="00D2110E">
      <w:pPr>
        <w:rPr>
          <w:rFonts w:ascii="Verdana" w:hAnsi="Verdana"/>
          <w:b/>
          <w:i/>
        </w:rPr>
      </w:pPr>
    </w:p>
    <w:p w:rsidR="00AD7F3F" w:rsidRDefault="00AD7F3F" w:rsidP="00D2110E">
      <w:pPr>
        <w:rPr>
          <w:rFonts w:ascii="Verdana" w:hAnsi="Verdana"/>
          <w:b/>
          <w:i/>
        </w:rPr>
      </w:pPr>
    </w:p>
    <w:p w:rsidR="00332BD7" w:rsidRPr="00A7276C" w:rsidRDefault="00332BD7" w:rsidP="00D2110E">
      <w:pPr>
        <w:autoSpaceDE w:val="0"/>
        <w:autoSpaceDN w:val="0"/>
        <w:adjustRightInd w:val="0"/>
        <w:rPr>
          <w:rStyle w:val="CharacterStyle1"/>
          <w:rFonts w:ascii="Verdana" w:eastAsiaTheme="minorEastAsia" w:hAnsi="Verdana"/>
        </w:rPr>
      </w:pPr>
    </w:p>
    <w:p w:rsidR="00D2110E" w:rsidRPr="00A7276C" w:rsidRDefault="00D2110E" w:rsidP="00781D00">
      <w:pPr>
        <w:autoSpaceDE w:val="0"/>
        <w:autoSpaceDN w:val="0"/>
        <w:adjustRightInd w:val="0"/>
        <w:jc w:val="center"/>
        <w:rPr>
          <w:rFonts w:ascii="Verdana" w:hAnsi="Verdana" w:cs="Arial"/>
          <w:b/>
          <w:bCs/>
          <w:color w:val="000000"/>
          <w:u w:val="single"/>
        </w:rPr>
      </w:pPr>
      <w:r w:rsidRPr="00A7276C">
        <w:rPr>
          <w:rFonts w:ascii="Verdana" w:hAnsi="Verdana" w:cs="Arial"/>
          <w:b/>
          <w:bCs/>
          <w:color w:val="000000"/>
          <w:u w:val="single"/>
        </w:rPr>
        <w:t>W</w:t>
      </w:r>
      <w:r w:rsidR="004D2B16" w:rsidRPr="00A7276C">
        <w:rPr>
          <w:rFonts w:ascii="Verdana" w:hAnsi="Verdana" w:cs="Arial"/>
          <w:b/>
          <w:bCs/>
          <w:color w:val="000000"/>
          <w:u w:val="single"/>
        </w:rPr>
        <w:t xml:space="preserve">RITE-OFF PROCEDURES </w:t>
      </w:r>
    </w:p>
    <w:p w:rsidR="00D2110E" w:rsidRPr="00A7276C" w:rsidRDefault="00D2110E" w:rsidP="00781D00">
      <w:pPr>
        <w:autoSpaceDE w:val="0"/>
        <w:autoSpaceDN w:val="0"/>
        <w:adjustRightInd w:val="0"/>
        <w:jc w:val="center"/>
        <w:rPr>
          <w:rFonts w:ascii="Verdana" w:hAnsi="Verdana" w:cs="Arial"/>
          <w:i/>
          <w:color w:val="000000"/>
        </w:rPr>
      </w:pPr>
    </w:p>
    <w:p w:rsidR="00EC095F" w:rsidRPr="00A7276C" w:rsidRDefault="006C16C3" w:rsidP="00D2110E">
      <w:pPr>
        <w:autoSpaceDE w:val="0"/>
        <w:autoSpaceDN w:val="0"/>
        <w:adjustRightInd w:val="0"/>
        <w:rPr>
          <w:rFonts w:ascii="Verdana" w:hAnsi="Verdana"/>
          <w:color w:val="000000"/>
        </w:rPr>
      </w:pPr>
      <w:r w:rsidRPr="00A7276C">
        <w:rPr>
          <w:rFonts w:ascii="Verdana" w:hAnsi="Verdana"/>
          <w:color w:val="000000"/>
        </w:rPr>
        <w:t xml:space="preserve">Departments should document, in writing, the criteria to determine which receivables are uncollectable and write-offs </w:t>
      </w:r>
      <w:proofErr w:type="gramStart"/>
      <w:r w:rsidRPr="00A7276C">
        <w:rPr>
          <w:rFonts w:ascii="Verdana" w:hAnsi="Verdana"/>
          <w:color w:val="000000"/>
        </w:rPr>
        <w:t>should be based</w:t>
      </w:r>
      <w:proofErr w:type="gramEnd"/>
      <w:r w:rsidRPr="00A7276C">
        <w:rPr>
          <w:rFonts w:ascii="Verdana" w:hAnsi="Verdana"/>
          <w:color w:val="000000"/>
        </w:rPr>
        <w:t xml:space="preserve"> on these criteria.</w:t>
      </w:r>
    </w:p>
    <w:p w:rsidR="005D1D29" w:rsidRPr="00A7276C" w:rsidRDefault="005D1D29" w:rsidP="00D2110E">
      <w:pPr>
        <w:autoSpaceDE w:val="0"/>
        <w:autoSpaceDN w:val="0"/>
        <w:adjustRightInd w:val="0"/>
        <w:rPr>
          <w:rFonts w:ascii="Verdana" w:hAnsi="Verdana"/>
          <w:color w:val="000000"/>
        </w:rPr>
      </w:pPr>
    </w:p>
    <w:p w:rsidR="00EC095F" w:rsidRPr="00A7276C" w:rsidRDefault="00EC095F" w:rsidP="00EC095F">
      <w:pPr>
        <w:autoSpaceDE w:val="0"/>
        <w:autoSpaceDN w:val="0"/>
        <w:adjustRightInd w:val="0"/>
        <w:rPr>
          <w:rFonts w:ascii="Verdana" w:hAnsi="Verdana"/>
          <w:color w:val="000000"/>
        </w:rPr>
      </w:pPr>
      <w:r w:rsidRPr="00A7276C">
        <w:rPr>
          <w:rFonts w:ascii="Verdana" w:hAnsi="Verdana"/>
          <w:color w:val="000000"/>
        </w:rPr>
        <w:t xml:space="preserve">Several criteria justify write-offs: </w:t>
      </w:r>
    </w:p>
    <w:p w:rsidR="00EC095F" w:rsidRPr="00A7276C" w:rsidRDefault="00EC095F" w:rsidP="00EC095F">
      <w:pPr>
        <w:autoSpaceDE w:val="0"/>
        <w:autoSpaceDN w:val="0"/>
        <w:adjustRightInd w:val="0"/>
        <w:rPr>
          <w:rFonts w:ascii="Verdana" w:hAnsi="Verdana"/>
          <w:color w:val="000000"/>
        </w:rPr>
      </w:pPr>
    </w:p>
    <w:p w:rsidR="00EC095F" w:rsidRPr="00A7276C" w:rsidRDefault="00EC095F" w:rsidP="00EC095F">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debtor cannot be located, nor can any of the debtor's assets </w:t>
      </w:r>
    </w:p>
    <w:p w:rsidR="00EC095F" w:rsidRPr="00A7276C" w:rsidRDefault="00EC095F" w:rsidP="00EC095F">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debtor has no assets and no expectation of having any in the future </w:t>
      </w:r>
    </w:p>
    <w:p w:rsidR="00EC095F" w:rsidRPr="00A7276C" w:rsidRDefault="00EC095F" w:rsidP="00EC095F">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debt is disputed and </w:t>
      </w:r>
      <w:r w:rsidR="00372F58" w:rsidRPr="00A7276C">
        <w:rPr>
          <w:rFonts w:ascii="Verdana" w:hAnsi="Verdana"/>
          <w:color w:val="000000"/>
        </w:rPr>
        <w:t xml:space="preserve">there is </w:t>
      </w:r>
      <w:r w:rsidRPr="00A7276C">
        <w:rPr>
          <w:rFonts w:ascii="Verdana" w:hAnsi="Verdana"/>
          <w:color w:val="000000"/>
        </w:rPr>
        <w:t xml:space="preserve">insufficient documentation to pursue collection efforts </w:t>
      </w:r>
    </w:p>
    <w:p w:rsidR="00EC095F" w:rsidRPr="00A7276C" w:rsidRDefault="00EC095F" w:rsidP="00EC095F">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debt is discharged in bankruptcy and there is no guarantor or successor </w:t>
      </w:r>
    </w:p>
    <w:p w:rsidR="00EC095F" w:rsidRPr="00A7276C" w:rsidRDefault="00EC095F" w:rsidP="007330A2">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debtor has died and there is no estate or guarantor </w:t>
      </w:r>
    </w:p>
    <w:p w:rsidR="00F87279" w:rsidRPr="00A7276C" w:rsidRDefault="00F87279" w:rsidP="00F87279">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Cost of debt collection exceeds amount to recover</w:t>
      </w:r>
    </w:p>
    <w:p w:rsidR="00F87279" w:rsidRPr="00A7276C" w:rsidRDefault="00F87279" w:rsidP="00F87279">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t xml:space="preserve">The issue date of unpaid invoice is </w:t>
      </w:r>
      <w:r w:rsidR="00B03376">
        <w:rPr>
          <w:rFonts w:ascii="Verdana" w:hAnsi="Verdana"/>
          <w:color w:val="000000"/>
        </w:rPr>
        <w:t xml:space="preserve">210 </w:t>
      </w:r>
      <w:r w:rsidRPr="00A7276C">
        <w:rPr>
          <w:rFonts w:ascii="Verdana" w:hAnsi="Verdana"/>
          <w:color w:val="000000"/>
        </w:rPr>
        <w:t>days or more</w:t>
      </w:r>
    </w:p>
    <w:p w:rsidR="00F87279" w:rsidRPr="00A7276C" w:rsidRDefault="00F87279" w:rsidP="00F87279">
      <w:pPr>
        <w:pStyle w:val="ListParagraph"/>
        <w:numPr>
          <w:ilvl w:val="0"/>
          <w:numId w:val="20"/>
        </w:numPr>
        <w:autoSpaceDE w:val="0"/>
        <w:autoSpaceDN w:val="0"/>
        <w:adjustRightInd w:val="0"/>
        <w:rPr>
          <w:rFonts w:ascii="Verdana" w:hAnsi="Verdana"/>
          <w:color w:val="000000"/>
        </w:rPr>
      </w:pPr>
      <w:r w:rsidRPr="00A7276C">
        <w:rPr>
          <w:rFonts w:ascii="Verdana" w:hAnsi="Verdana"/>
          <w:color w:val="000000"/>
        </w:rPr>
        <w:lastRenderedPageBreak/>
        <w:t>Collection efforts have been exhausted</w:t>
      </w:r>
    </w:p>
    <w:p w:rsidR="00F87279" w:rsidRPr="00A7276C" w:rsidRDefault="00F87279" w:rsidP="00F87279">
      <w:pPr>
        <w:autoSpaceDE w:val="0"/>
        <w:autoSpaceDN w:val="0"/>
        <w:adjustRightInd w:val="0"/>
        <w:ind w:left="360"/>
        <w:rPr>
          <w:rFonts w:ascii="Verdana" w:hAnsi="Verdana"/>
          <w:color w:val="000000"/>
        </w:rPr>
      </w:pPr>
    </w:p>
    <w:p w:rsidR="00AE312F" w:rsidRPr="00A7276C" w:rsidRDefault="00EC095F" w:rsidP="00AE312F">
      <w:pPr>
        <w:autoSpaceDE w:val="0"/>
        <w:autoSpaceDN w:val="0"/>
        <w:adjustRightInd w:val="0"/>
        <w:rPr>
          <w:rFonts w:ascii="Verdana" w:hAnsi="Verdana"/>
          <w:i/>
          <w:iCs/>
          <w:color w:val="000000"/>
        </w:rPr>
      </w:pPr>
      <w:r w:rsidRPr="00A7276C">
        <w:rPr>
          <w:rFonts w:ascii="Verdana" w:hAnsi="Verdana"/>
          <w:i/>
          <w:iCs/>
          <w:color w:val="000000"/>
        </w:rPr>
        <w:t xml:space="preserve">After the account </w:t>
      </w:r>
      <w:proofErr w:type="gramStart"/>
      <w:r w:rsidRPr="00A7276C">
        <w:rPr>
          <w:rFonts w:ascii="Verdana" w:hAnsi="Verdana"/>
          <w:i/>
          <w:iCs/>
          <w:color w:val="000000"/>
        </w:rPr>
        <w:t>is written off,</w:t>
      </w:r>
      <w:proofErr w:type="gramEnd"/>
      <w:r w:rsidRPr="00A7276C">
        <w:rPr>
          <w:rFonts w:ascii="Verdana" w:hAnsi="Verdana"/>
          <w:i/>
          <w:iCs/>
          <w:color w:val="000000"/>
        </w:rPr>
        <w:t xml:space="preserve"> the accounting records</w:t>
      </w:r>
      <w:r w:rsidR="00EF4BBA" w:rsidRPr="00A7276C">
        <w:rPr>
          <w:rFonts w:ascii="Verdana" w:hAnsi="Verdana"/>
          <w:i/>
          <w:iCs/>
          <w:color w:val="000000"/>
        </w:rPr>
        <w:t xml:space="preserve"> pertaining to the</w:t>
      </w:r>
      <w:r w:rsidRPr="00A7276C">
        <w:rPr>
          <w:rFonts w:ascii="Verdana" w:hAnsi="Verdana"/>
          <w:i/>
          <w:iCs/>
          <w:color w:val="000000"/>
        </w:rPr>
        <w:t xml:space="preserve"> debtor's account </w:t>
      </w:r>
      <w:r w:rsidR="00192231" w:rsidRPr="00A7276C">
        <w:rPr>
          <w:rFonts w:ascii="Verdana" w:hAnsi="Verdana"/>
          <w:i/>
          <w:iCs/>
          <w:color w:val="000000"/>
        </w:rPr>
        <w:t>are to</w:t>
      </w:r>
      <w:r w:rsidRPr="00A7276C">
        <w:rPr>
          <w:rFonts w:ascii="Verdana" w:hAnsi="Verdana"/>
          <w:i/>
          <w:iCs/>
          <w:color w:val="000000"/>
        </w:rPr>
        <w:t xml:space="preserve"> be maintained in accordance with the department's approved records retention </w:t>
      </w:r>
      <w:r w:rsidR="00AE312F" w:rsidRPr="00A7276C">
        <w:rPr>
          <w:rFonts w:ascii="Verdana" w:hAnsi="Verdana"/>
          <w:i/>
          <w:iCs/>
          <w:color w:val="000000"/>
        </w:rPr>
        <w:t xml:space="preserve">schedule. It </w:t>
      </w:r>
      <w:proofErr w:type="gramStart"/>
      <w:r w:rsidR="00AE312F" w:rsidRPr="00A7276C">
        <w:rPr>
          <w:rFonts w:ascii="Verdana" w:hAnsi="Verdana"/>
          <w:i/>
          <w:iCs/>
          <w:color w:val="000000"/>
        </w:rPr>
        <w:t>is recommended</w:t>
      </w:r>
      <w:proofErr w:type="gramEnd"/>
      <w:r w:rsidR="00AE312F" w:rsidRPr="00A7276C">
        <w:rPr>
          <w:rFonts w:ascii="Verdana" w:hAnsi="Verdana"/>
          <w:i/>
          <w:iCs/>
          <w:color w:val="000000"/>
        </w:rPr>
        <w:t xml:space="preserve"> that the department not extend credit to this vendor in the future if previous invoices have not been paid in full.</w:t>
      </w:r>
    </w:p>
    <w:p w:rsidR="00EC095F" w:rsidRPr="00A7276C" w:rsidRDefault="00EC095F" w:rsidP="006C16C3">
      <w:pPr>
        <w:autoSpaceDE w:val="0"/>
        <w:autoSpaceDN w:val="0"/>
        <w:adjustRightInd w:val="0"/>
        <w:rPr>
          <w:rFonts w:ascii="Verdana" w:hAnsi="Verdana"/>
          <w:i/>
          <w:iCs/>
          <w:color w:val="000000"/>
        </w:rPr>
      </w:pPr>
    </w:p>
    <w:p w:rsidR="00EC095F" w:rsidRPr="00A7276C" w:rsidRDefault="00EC095F" w:rsidP="00893FBD">
      <w:pPr>
        <w:tabs>
          <w:tab w:val="left" w:pos="7335"/>
        </w:tabs>
        <w:autoSpaceDE w:val="0"/>
        <w:autoSpaceDN w:val="0"/>
        <w:adjustRightInd w:val="0"/>
        <w:rPr>
          <w:rFonts w:ascii="Verdana" w:hAnsi="Verdana"/>
          <w:color w:val="000000"/>
        </w:rPr>
      </w:pPr>
    </w:p>
    <w:p w:rsidR="007C60C6" w:rsidRPr="00A7276C" w:rsidRDefault="007C60C6" w:rsidP="00D2110E">
      <w:pPr>
        <w:autoSpaceDE w:val="0"/>
        <w:autoSpaceDN w:val="0"/>
        <w:adjustRightInd w:val="0"/>
        <w:rPr>
          <w:rFonts w:ascii="Verdana" w:hAnsi="Verdana"/>
          <w:color w:val="548DD4" w:themeColor="text2" w:themeTint="99"/>
        </w:rPr>
      </w:pPr>
    </w:p>
    <w:p w:rsidR="00BF7279" w:rsidRPr="00A7276C" w:rsidRDefault="00BF7279" w:rsidP="00BF7279">
      <w:pPr>
        <w:autoSpaceDE w:val="0"/>
        <w:autoSpaceDN w:val="0"/>
        <w:adjustRightInd w:val="0"/>
        <w:jc w:val="center"/>
        <w:rPr>
          <w:rFonts w:ascii="Verdana" w:hAnsi="Verdana"/>
          <w:b/>
          <w:color w:val="000000"/>
          <w:u w:val="single"/>
        </w:rPr>
      </w:pPr>
      <w:r w:rsidRPr="00A7276C">
        <w:rPr>
          <w:rFonts w:ascii="Verdana" w:hAnsi="Verdana"/>
          <w:b/>
          <w:color w:val="000000"/>
          <w:u w:val="single"/>
        </w:rPr>
        <w:t>B</w:t>
      </w:r>
      <w:r w:rsidR="004D2B16" w:rsidRPr="00A7276C">
        <w:rPr>
          <w:rFonts w:ascii="Verdana" w:hAnsi="Verdana"/>
          <w:b/>
          <w:color w:val="000000"/>
          <w:u w:val="single"/>
        </w:rPr>
        <w:t>ANKRUPTCY NOTICES RECEIVED ON ACCOUNTS</w:t>
      </w:r>
    </w:p>
    <w:p w:rsidR="00BF7279" w:rsidRPr="00A7276C" w:rsidRDefault="00BF7279" w:rsidP="00BF7279">
      <w:pPr>
        <w:autoSpaceDE w:val="0"/>
        <w:autoSpaceDN w:val="0"/>
        <w:adjustRightInd w:val="0"/>
        <w:rPr>
          <w:rStyle w:val="CharacterStyle1"/>
          <w:rFonts w:ascii="Verdana" w:hAnsi="Verdana"/>
          <w:spacing w:val="-4"/>
          <w:sz w:val="24"/>
          <w:szCs w:val="24"/>
        </w:rPr>
      </w:pPr>
    </w:p>
    <w:p w:rsidR="006C3175" w:rsidRPr="00A7276C" w:rsidRDefault="00BF7279" w:rsidP="00E00AB1">
      <w:pPr>
        <w:autoSpaceDE w:val="0"/>
        <w:autoSpaceDN w:val="0"/>
        <w:adjustRightInd w:val="0"/>
        <w:rPr>
          <w:rFonts w:ascii="Verdana" w:hAnsi="Verdana"/>
        </w:rPr>
      </w:pPr>
      <w:r w:rsidRPr="00A7276C">
        <w:rPr>
          <w:rStyle w:val="CharacterStyle1"/>
          <w:rFonts w:ascii="Verdana" w:hAnsi="Verdana"/>
          <w:spacing w:val="-4"/>
          <w:sz w:val="24"/>
          <w:szCs w:val="24"/>
        </w:rPr>
        <w:t xml:space="preserve">SFS is the coordinating office for the University of </w:t>
      </w:r>
      <w:r w:rsidRPr="00A7276C">
        <w:rPr>
          <w:rStyle w:val="CharacterStyle1"/>
          <w:rFonts w:ascii="Verdana" w:hAnsi="Verdana"/>
          <w:spacing w:val="-3"/>
          <w:sz w:val="24"/>
          <w:szCs w:val="24"/>
        </w:rPr>
        <w:t xml:space="preserve">Washington regarding bankruptcy cases. All legal forms, letters, or inquiries </w:t>
      </w:r>
      <w:r w:rsidRPr="00A7276C">
        <w:rPr>
          <w:rStyle w:val="CharacterStyle1"/>
          <w:rFonts w:ascii="Verdana" w:hAnsi="Verdana"/>
          <w:spacing w:val="-5"/>
          <w:sz w:val="24"/>
          <w:szCs w:val="24"/>
        </w:rPr>
        <w:t xml:space="preserve">regarding bankruptcies </w:t>
      </w:r>
      <w:r w:rsidR="005A3EEB" w:rsidRPr="00A7276C">
        <w:rPr>
          <w:rStyle w:val="CharacterStyle1"/>
          <w:rFonts w:ascii="Verdana" w:hAnsi="Verdana"/>
          <w:spacing w:val="-5"/>
          <w:sz w:val="24"/>
          <w:szCs w:val="24"/>
        </w:rPr>
        <w:t xml:space="preserve">for Invoice Receivables customers </w:t>
      </w:r>
      <w:proofErr w:type="gramStart"/>
      <w:r w:rsidR="00192231" w:rsidRPr="00A7276C">
        <w:rPr>
          <w:rStyle w:val="CharacterStyle1"/>
          <w:rFonts w:ascii="Verdana" w:hAnsi="Verdana"/>
          <w:spacing w:val="-5"/>
          <w:sz w:val="24"/>
          <w:szCs w:val="24"/>
        </w:rPr>
        <w:t xml:space="preserve">are </w:t>
      </w:r>
      <w:r w:rsidRPr="00A7276C">
        <w:rPr>
          <w:rStyle w:val="CharacterStyle1"/>
          <w:rFonts w:ascii="Verdana" w:hAnsi="Verdana"/>
          <w:spacing w:val="-5"/>
          <w:sz w:val="24"/>
          <w:szCs w:val="24"/>
        </w:rPr>
        <w:t>forwarded</w:t>
      </w:r>
      <w:proofErr w:type="gramEnd"/>
      <w:r w:rsidRPr="00A7276C">
        <w:rPr>
          <w:rStyle w:val="CharacterStyle1"/>
          <w:rFonts w:ascii="Verdana" w:hAnsi="Verdana"/>
          <w:spacing w:val="-5"/>
          <w:sz w:val="24"/>
          <w:szCs w:val="24"/>
        </w:rPr>
        <w:t xml:space="preserve"> to </w:t>
      </w:r>
      <w:hyperlink r:id="rId48" w:history="1">
        <w:r w:rsidR="005A3EEB" w:rsidRPr="00A7276C">
          <w:rPr>
            <w:rStyle w:val="Hyperlink"/>
            <w:rFonts w:ascii="Verdana" w:hAnsi="Verdana" w:cs="Courier New"/>
            <w:spacing w:val="-5"/>
          </w:rPr>
          <w:t>invoices@uw.edu</w:t>
        </w:r>
      </w:hyperlink>
      <w:r w:rsidRPr="00A7276C">
        <w:rPr>
          <w:rStyle w:val="CharacterStyle1"/>
          <w:rFonts w:ascii="Verdana" w:hAnsi="Verdana"/>
          <w:spacing w:val="-5"/>
          <w:sz w:val="24"/>
          <w:szCs w:val="24"/>
        </w:rPr>
        <w:t>.</w:t>
      </w:r>
      <w:r w:rsidR="005A3EEB" w:rsidRPr="00A7276C">
        <w:rPr>
          <w:rStyle w:val="CharacterStyle1"/>
          <w:rFonts w:ascii="Verdana" w:hAnsi="Verdana"/>
          <w:spacing w:val="-5"/>
          <w:sz w:val="24"/>
          <w:szCs w:val="24"/>
        </w:rPr>
        <w:t xml:space="preserve"> </w:t>
      </w:r>
    </w:p>
    <w:sectPr w:rsidR="006C3175" w:rsidRPr="00A7276C" w:rsidSect="008F0E04">
      <w:headerReference w:type="default" r:id="rId49"/>
      <w:footerReference w:type="default" r:id="rId5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505" w:rsidRDefault="00545505" w:rsidP="00261820">
      <w:r>
        <w:separator/>
      </w:r>
    </w:p>
  </w:endnote>
  <w:endnote w:type="continuationSeparator" w:id="0">
    <w:p w:rsidR="00545505" w:rsidRDefault="00545505" w:rsidP="0026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356396"/>
      <w:docPartObj>
        <w:docPartGallery w:val="Page Numbers (Bottom of Page)"/>
        <w:docPartUnique/>
      </w:docPartObj>
    </w:sdtPr>
    <w:sdtEndPr/>
    <w:sdtContent>
      <w:p w:rsidR="00964F40" w:rsidRDefault="00964F40" w:rsidP="00314661">
        <w:pPr>
          <w:pStyle w:val="Footer"/>
          <w:ind w:firstLine="2880"/>
          <w:jc w:val="center"/>
        </w:pPr>
        <w:r>
          <w:t xml:space="preserve">         </w:t>
        </w:r>
        <w:r w:rsidR="00DE70D0">
          <w:fldChar w:fldCharType="begin"/>
        </w:r>
        <w:r w:rsidR="00DE70D0">
          <w:instrText xml:space="preserve"> PAGE   \* MERGEFORMAT </w:instrText>
        </w:r>
        <w:r w:rsidR="00DE70D0">
          <w:fldChar w:fldCharType="separate"/>
        </w:r>
        <w:r w:rsidR="00B53AA2">
          <w:rPr>
            <w:noProof/>
          </w:rPr>
          <w:t>18</w:t>
        </w:r>
        <w:r w:rsidR="00DE70D0">
          <w:rPr>
            <w:noProof/>
          </w:rPr>
          <w:fldChar w:fldCharType="end"/>
        </w:r>
        <w:r>
          <w:t xml:space="preserve">                                    Revised</w:t>
        </w:r>
        <w:r w:rsidR="00E52A15">
          <w:t xml:space="preserve"> 01/2020</w:t>
        </w:r>
      </w:p>
    </w:sdtContent>
  </w:sdt>
  <w:p w:rsidR="00964F40" w:rsidRDefault="0096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505" w:rsidRDefault="00545505" w:rsidP="00261820">
      <w:r>
        <w:separator/>
      </w:r>
    </w:p>
  </w:footnote>
  <w:footnote w:type="continuationSeparator" w:id="0">
    <w:p w:rsidR="00545505" w:rsidRDefault="00545505" w:rsidP="0026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F86" w:rsidRPr="00D45F86" w:rsidRDefault="00D45F86" w:rsidP="00D45F86">
    <w:pPr>
      <w:pStyle w:val="Header"/>
    </w:pPr>
  </w:p>
  <w:p w:rsidR="00D45F86" w:rsidRDefault="00D45F8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8184F"/>
    <w:multiLevelType w:val="hybridMultilevel"/>
    <w:tmpl w:val="38553D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64F46"/>
    <w:multiLevelType w:val="hybridMultilevel"/>
    <w:tmpl w:val="F566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306C"/>
    <w:multiLevelType w:val="singleLevel"/>
    <w:tmpl w:val="6F0F06EC"/>
    <w:lvl w:ilvl="0">
      <w:numFmt w:val="bullet"/>
      <w:lvlText w:val="·"/>
      <w:lvlJc w:val="left"/>
      <w:pPr>
        <w:tabs>
          <w:tab w:val="num" w:pos="288"/>
        </w:tabs>
        <w:ind w:left="1368"/>
      </w:pPr>
      <w:rPr>
        <w:rFonts w:ascii="Symbol" w:hAnsi="Symbol" w:cs="Symbol"/>
        <w:snapToGrid/>
        <w:sz w:val="20"/>
        <w:szCs w:val="20"/>
      </w:rPr>
    </w:lvl>
  </w:abstractNum>
  <w:abstractNum w:abstractNumId="3" w15:restartNumberingAfterBreak="0">
    <w:nsid w:val="05AF475C"/>
    <w:multiLevelType w:val="singleLevel"/>
    <w:tmpl w:val="0A8EDEF7"/>
    <w:lvl w:ilvl="0">
      <w:start w:val="1"/>
      <w:numFmt w:val="decimal"/>
      <w:lvlText w:val="%1)"/>
      <w:lvlJc w:val="left"/>
      <w:pPr>
        <w:tabs>
          <w:tab w:val="num" w:pos="576"/>
        </w:tabs>
        <w:ind w:left="1512" w:hanging="576"/>
      </w:pPr>
      <w:rPr>
        <w:rFonts w:ascii="Courier New" w:hAnsi="Courier New" w:cs="Courier New"/>
        <w:b/>
        <w:bCs/>
        <w:snapToGrid/>
        <w:spacing w:val="9"/>
        <w:sz w:val="18"/>
        <w:szCs w:val="18"/>
      </w:rPr>
    </w:lvl>
  </w:abstractNum>
  <w:abstractNum w:abstractNumId="4" w15:restartNumberingAfterBreak="0">
    <w:nsid w:val="06176043"/>
    <w:multiLevelType w:val="hybridMultilevel"/>
    <w:tmpl w:val="71DC89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E6D2A"/>
    <w:multiLevelType w:val="hybridMultilevel"/>
    <w:tmpl w:val="B1A4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55522"/>
    <w:multiLevelType w:val="hybridMultilevel"/>
    <w:tmpl w:val="7BD8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C4E43"/>
    <w:multiLevelType w:val="hybridMultilevel"/>
    <w:tmpl w:val="654E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71747"/>
    <w:multiLevelType w:val="hybridMultilevel"/>
    <w:tmpl w:val="449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56D16"/>
    <w:multiLevelType w:val="hybridMultilevel"/>
    <w:tmpl w:val="8B84D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6A9AF"/>
    <w:multiLevelType w:val="hybridMultilevel"/>
    <w:tmpl w:val="ECDCE2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D87BA2"/>
    <w:multiLevelType w:val="hybridMultilevel"/>
    <w:tmpl w:val="AF0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02569A"/>
    <w:multiLevelType w:val="hybridMultilevel"/>
    <w:tmpl w:val="2318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3718A"/>
    <w:multiLevelType w:val="hybridMultilevel"/>
    <w:tmpl w:val="F54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C29BC"/>
    <w:multiLevelType w:val="hybridMultilevel"/>
    <w:tmpl w:val="5862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A6FB3"/>
    <w:multiLevelType w:val="hybridMultilevel"/>
    <w:tmpl w:val="513A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970B7"/>
    <w:multiLevelType w:val="hybridMultilevel"/>
    <w:tmpl w:val="F8F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E87273"/>
    <w:multiLevelType w:val="hybridMultilevel"/>
    <w:tmpl w:val="C7CC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273F1"/>
    <w:multiLevelType w:val="hybridMultilevel"/>
    <w:tmpl w:val="64DEF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D020A"/>
    <w:multiLevelType w:val="hybridMultilevel"/>
    <w:tmpl w:val="C7AA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144D6"/>
    <w:multiLevelType w:val="hybridMultilevel"/>
    <w:tmpl w:val="69EC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2594C"/>
    <w:multiLevelType w:val="hybridMultilevel"/>
    <w:tmpl w:val="E2FA41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3A64C68"/>
    <w:multiLevelType w:val="hybridMultilevel"/>
    <w:tmpl w:val="C91E2404"/>
    <w:lvl w:ilvl="0" w:tplc="F008EB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9031B9"/>
    <w:multiLevelType w:val="hybridMultilevel"/>
    <w:tmpl w:val="A650F318"/>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24" w15:restartNumberingAfterBreak="0">
    <w:nsid w:val="5D1F33B6"/>
    <w:multiLevelType w:val="hybridMultilevel"/>
    <w:tmpl w:val="3086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D6F8B"/>
    <w:multiLevelType w:val="hybridMultilevel"/>
    <w:tmpl w:val="160AE8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E3102"/>
    <w:multiLevelType w:val="hybridMultilevel"/>
    <w:tmpl w:val="D1D69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C4CD4"/>
    <w:multiLevelType w:val="hybridMultilevel"/>
    <w:tmpl w:val="47389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73F33"/>
    <w:multiLevelType w:val="hybridMultilevel"/>
    <w:tmpl w:val="9FAE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21D49"/>
    <w:multiLevelType w:val="hybridMultilevel"/>
    <w:tmpl w:val="AE90467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795A6B"/>
    <w:multiLevelType w:val="hybridMultilevel"/>
    <w:tmpl w:val="F5BE08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2"/>
  </w:num>
  <w:num w:numId="3">
    <w:abstractNumId w:val="3"/>
  </w:num>
  <w:num w:numId="4">
    <w:abstractNumId w:val="3"/>
    <w:lvlOverride w:ilvl="0">
      <w:lvl w:ilvl="0">
        <w:numFmt w:val="decimal"/>
        <w:lvlText w:val="%1)"/>
        <w:lvlJc w:val="left"/>
        <w:pPr>
          <w:tabs>
            <w:tab w:val="num" w:pos="576"/>
          </w:tabs>
          <w:ind w:left="1512" w:hanging="576"/>
        </w:pPr>
        <w:rPr>
          <w:rFonts w:ascii="Courier New" w:hAnsi="Courier New" w:cs="Courier New"/>
          <w:snapToGrid/>
          <w:sz w:val="20"/>
          <w:szCs w:val="20"/>
        </w:rPr>
      </w:lvl>
    </w:lvlOverride>
  </w:num>
  <w:num w:numId="5">
    <w:abstractNumId w:val="23"/>
  </w:num>
  <w:num w:numId="6">
    <w:abstractNumId w:val="24"/>
  </w:num>
  <w:num w:numId="7">
    <w:abstractNumId w:val="25"/>
  </w:num>
  <w:num w:numId="8">
    <w:abstractNumId w:val="18"/>
  </w:num>
  <w:num w:numId="9">
    <w:abstractNumId w:val="6"/>
  </w:num>
  <w:num w:numId="10">
    <w:abstractNumId w:val="5"/>
  </w:num>
  <w:num w:numId="11">
    <w:abstractNumId w:val="29"/>
  </w:num>
  <w:num w:numId="12">
    <w:abstractNumId w:val="10"/>
  </w:num>
  <w:num w:numId="13">
    <w:abstractNumId w:val="27"/>
  </w:num>
  <w:num w:numId="14">
    <w:abstractNumId w:val="15"/>
  </w:num>
  <w:num w:numId="15">
    <w:abstractNumId w:val="8"/>
  </w:num>
  <w:num w:numId="16">
    <w:abstractNumId w:val="9"/>
  </w:num>
  <w:num w:numId="17">
    <w:abstractNumId w:val="16"/>
  </w:num>
  <w:num w:numId="18">
    <w:abstractNumId w:val="30"/>
  </w:num>
  <w:num w:numId="19">
    <w:abstractNumId w:val="0"/>
  </w:num>
  <w:num w:numId="20">
    <w:abstractNumId w:val="7"/>
  </w:num>
  <w:num w:numId="21">
    <w:abstractNumId w:val="14"/>
  </w:num>
  <w:num w:numId="22">
    <w:abstractNumId w:val="17"/>
  </w:num>
  <w:num w:numId="23">
    <w:abstractNumId w:val="26"/>
  </w:num>
  <w:num w:numId="24">
    <w:abstractNumId w:val="19"/>
  </w:num>
  <w:num w:numId="25">
    <w:abstractNumId w:val="4"/>
  </w:num>
  <w:num w:numId="26">
    <w:abstractNumId w:val="22"/>
  </w:num>
  <w:num w:numId="27">
    <w:abstractNumId w:val="13"/>
  </w:num>
  <w:num w:numId="28">
    <w:abstractNumId w:val="11"/>
  </w:num>
  <w:num w:numId="29">
    <w:abstractNumId w:val="12"/>
  </w:num>
  <w:num w:numId="30">
    <w:abstractNumId w:val="1"/>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175"/>
    <w:rsid w:val="000021E3"/>
    <w:rsid w:val="00023AE0"/>
    <w:rsid w:val="00033AA4"/>
    <w:rsid w:val="000353D1"/>
    <w:rsid w:val="0003763F"/>
    <w:rsid w:val="00044782"/>
    <w:rsid w:val="00056423"/>
    <w:rsid w:val="00060A74"/>
    <w:rsid w:val="00065018"/>
    <w:rsid w:val="00072071"/>
    <w:rsid w:val="0009272B"/>
    <w:rsid w:val="00093479"/>
    <w:rsid w:val="00095281"/>
    <w:rsid w:val="00096695"/>
    <w:rsid w:val="0009688A"/>
    <w:rsid w:val="000A028A"/>
    <w:rsid w:val="000A20F4"/>
    <w:rsid w:val="000A2F9B"/>
    <w:rsid w:val="000A6B64"/>
    <w:rsid w:val="000B1AC6"/>
    <w:rsid w:val="000C59E2"/>
    <w:rsid w:val="000C6F1B"/>
    <w:rsid w:val="000C7282"/>
    <w:rsid w:val="000D1E42"/>
    <w:rsid w:val="000E1391"/>
    <w:rsid w:val="000F0157"/>
    <w:rsid w:val="000F0F3F"/>
    <w:rsid w:val="000F2B78"/>
    <w:rsid w:val="00111406"/>
    <w:rsid w:val="001268D5"/>
    <w:rsid w:val="0013256A"/>
    <w:rsid w:val="00141B03"/>
    <w:rsid w:val="00142F6F"/>
    <w:rsid w:val="00152D83"/>
    <w:rsid w:val="001639A4"/>
    <w:rsid w:val="00164543"/>
    <w:rsid w:val="00175A5C"/>
    <w:rsid w:val="00192231"/>
    <w:rsid w:val="00193F8A"/>
    <w:rsid w:val="001B0626"/>
    <w:rsid w:val="001B358D"/>
    <w:rsid w:val="001C09EA"/>
    <w:rsid w:val="001C582A"/>
    <w:rsid w:val="001D4A28"/>
    <w:rsid w:val="001D70DF"/>
    <w:rsid w:val="001F0C6F"/>
    <w:rsid w:val="001F2BD6"/>
    <w:rsid w:val="00203165"/>
    <w:rsid w:val="00211841"/>
    <w:rsid w:val="002256ED"/>
    <w:rsid w:val="00231777"/>
    <w:rsid w:val="00234FB4"/>
    <w:rsid w:val="00236490"/>
    <w:rsid w:val="0025115F"/>
    <w:rsid w:val="00261820"/>
    <w:rsid w:val="00263C7C"/>
    <w:rsid w:val="00266398"/>
    <w:rsid w:val="00281F0F"/>
    <w:rsid w:val="00287B7F"/>
    <w:rsid w:val="00290F08"/>
    <w:rsid w:val="00291A66"/>
    <w:rsid w:val="002A7348"/>
    <w:rsid w:val="002B3B64"/>
    <w:rsid w:val="002B69E0"/>
    <w:rsid w:val="002D5397"/>
    <w:rsid w:val="002D60E0"/>
    <w:rsid w:val="002D64EA"/>
    <w:rsid w:val="002E7C98"/>
    <w:rsid w:val="003123C2"/>
    <w:rsid w:val="00314661"/>
    <w:rsid w:val="00314AE5"/>
    <w:rsid w:val="003160A1"/>
    <w:rsid w:val="003175D2"/>
    <w:rsid w:val="00331107"/>
    <w:rsid w:val="00332BD7"/>
    <w:rsid w:val="00335586"/>
    <w:rsid w:val="0034484E"/>
    <w:rsid w:val="00345C46"/>
    <w:rsid w:val="00353CB0"/>
    <w:rsid w:val="003634F6"/>
    <w:rsid w:val="00365F8D"/>
    <w:rsid w:val="00372F58"/>
    <w:rsid w:val="00381E5C"/>
    <w:rsid w:val="0038303A"/>
    <w:rsid w:val="00395F21"/>
    <w:rsid w:val="003A5D38"/>
    <w:rsid w:val="003D3E10"/>
    <w:rsid w:val="003E187D"/>
    <w:rsid w:val="003E3775"/>
    <w:rsid w:val="003E38E9"/>
    <w:rsid w:val="003E5224"/>
    <w:rsid w:val="003F04B0"/>
    <w:rsid w:val="00404159"/>
    <w:rsid w:val="00415B8F"/>
    <w:rsid w:val="00417BA2"/>
    <w:rsid w:val="0042105E"/>
    <w:rsid w:val="00427DB1"/>
    <w:rsid w:val="004333EF"/>
    <w:rsid w:val="00436248"/>
    <w:rsid w:val="00437987"/>
    <w:rsid w:val="0044162E"/>
    <w:rsid w:val="0044279A"/>
    <w:rsid w:val="00444A77"/>
    <w:rsid w:val="00453779"/>
    <w:rsid w:val="00453C10"/>
    <w:rsid w:val="00455B33"/>
    <w:rsid w:val="00477E59"/>
    <w:rsid w:val="00481BF9"/>
    <w:rsid w:val="00482E36"/>
    <w:rsid w:val="004964E7"/>
    <w:rsid w:val="004B4D81"/>
    <w:rsid w:val="004D2B16"/>
    <w:rsid w:val="004D3266"/>
    <w:rsid w:val="004E0FE6"/>
    <w:rsid w:val="004E2000"/>
    <w:rsid w:val="004F366B"/>
    <w:rsid w:val="004F45B8"/>
    <w:rsid w:val="00501819"/>
    <w:rsid w:val="00504FE7"/>
    <w:rsid w:val="005141B0"/>
    <w:rsid w:val="0052602C"/>
    <w:rsid w:val="00540EF8"/>
    <w:rsid w:val="00545505"/>
    <w:rsid w:val="005543DB"/>
    <w:rsid w:val="00555C6C"/>
    <w:rsid w:val="005656E9"/>
    <w:rsid w:val="00571A89"/>
    <w:rsid w:val="005835E5"/>
    <w:rsid w:val="00591C68"/>
    <w:rsid w:val="00592A98"/>
    <w:rsid w:val="005A01CB"/>
    <w:rsid w:val="005A21A9"/>
    <w:rsid w:val="005A3EEB"/>
    <w:rsid w:val="005A5D21"/>
    <w:rsid w:val="005C4A2B"/>
    <w:rsid w:val="005D0778"/>
    <w:rsid w:val="005D1D29"/>
    <w:rsid w:val="005D2971"/>
    <w:rsid w:val="005D29FC"/>
    <w:rsid w:val="005E4B3D"/>
    <w:rsid w:val="005F0300"/>
    <w:rsid w:val="005F179D"/>
    <w:rsid w:val="005F3CB3"/>
    <w:rsid w:val="005F55CC"/>
    <w:rsid w:val="006048FD"/>
    <w:rsid w:val="00605D83"/>
    <w:rsid w:val="00607D27"/>
    <w:rsid w:val="00615C9E"/>
    <w:rsid w:val="006167BA"/>
    <w:rsid w:val="00622538"/>
    <w:rsid w:val="0062568C"/>
    <w:rsid w:val="00625F29"/>
    <w:rsid w:val="00632833"/>
    <w:rsid w:val="0065175E"/>
    <w:rsid w:val="00663B90"/>
    <w:rsid w:val="00671C42"/>
    <w:rsid w:val="0067292C"/>
    <w:rsid w:val="00675377"/>
    <w:rsid w:val="00675D14"/>
    <w:rsid w:val="0068045E"/>
    <w:rsid w:val="00692B61"/>
    <w:rsid w:val="006942E1"/>
    <w:rsid w:val="006A3252"/>
    <w:rsid w:val="006A54C9"/>
    <w:rsid w:val="006C16C3"/>
    <w:rsid w:val="006C2CA4"/>
    <w:rsid w:val="006C3175"/>
    <w:rsid w:val="006C377A"/>
    <w:rsid w:val="006C4D79"/>
    <w:rsid w:val="006D4611"/>
    <w:rsid w:val="006D4BDD"/>
    <w:rsid w:val="006F6884"/>
    <w:rsid w:val="006F7027"/>
    <w:rsid w:val="006F7C4D"/>
    <w:rsid w:val="007012FB"/>
    <w:rsid w:val="00703828"/>
    <w:rsid w:val="007039F3"/>
    <w:rsid w:val="007048C3"/>
    <w:rsid w:val="0070707D"/>
    <w:rsid w:val="0071070C"/>
    <w:rsid w:val="007118E8"/>
    <w:rsid w:val="00725E26"/>
    <w:rsid w:val="00737B9A"/>
    <w:rsid w:val="0074071E"/>
    <w:rsid w:val="00745E23"/>
    <w:rsid w:val="007527E4"/>
    <w:rsid w:val="00752EA2"/>
    <w:rsid w:val="00760500"/>
    <w:rsid w:val="00760D0C"/>
    <w:rsid w:val="00762B8A"/>
    <w:rsid w:val="007668D3"/>
    <w:rsid w:val="007818A4"/>
    <w:rsid w:val="00781D00"/>
    <w:rsid w:val="0078398D"/>
    <w:rsid w:val="00786BA1"/>
    <w:rsid w:val="00795C8F"/>
    <w:rsid w:val="007978B7"/>
    <w:rsid w:val="007A5F0E"/>
    <w:rsid w:val="007B1BC6"/>
    <w:rsid w:val="007B22D3"/>
    <w:rsid w:val="007C60C6"/>
    <w:rsid w:val="007D7056"/>
    <w:rsid w:val="008057B7"/>
    <w:rsid w:val="0083471C"/>
    <w:rsid w:val="00844BD4"/>
    <w:rsid w:val="00847B83"/>
    <w:rsid w:val="00860795"/>
    <w:rsid w:val="0086465C"/>
    <w:rsid w:val="008663B5"/>
    <w:rsid w:val="008710F0"/>
    <w:rsid w:val="00872B33"/>
    <w:rsid w:val="00877D11"/>
    <w:rsid w:val="00893FBD"/>
    <w:rsid w:val="00897929"/>
    <w:rsid w:val="008A5A32"/>
    <w:rsid w:val="008C0037"/>
    <w:rsid w:val="008E28F3"/>
    <w:rsid w:val="008E5F5B"/>
    <w:rsid w:val="008F0E04"/>
    <w:rsid w:val="008F2F4F"/>
    <w:rsid w:val="00925099"/>
    <w:rsid w:val="0092565A"/>
    <w:rsid w:val="00933278"/>
    <w:rsid w:val="0093554D"/>
    <w:rsid w:val="00941F2D"/>
    <w:rsid w:val="00942934"/>
    <w:rsid w:val="00946277"/>
    <w:rsid w:val="009539B0"/>
    <w:rsid w:val="00957FB2"/>
    <w:rsid w:val="00964F40"/>
    <w:rsid w:val="009655AA"/>
    <w:rsid w:val="00971DDC"/>
    <w:rsid w:val="00994996"/>
    <w:rsid w:val="00997C0E"/>
    <w:rsid w:val="009B4CF1"/>
    <w:rsid w:val="009C23DA"/>
    <w:rsid w:val="009C2AA5"/>
    <w:rsid w:val="009D7380"/>
    <w:rsid w:val="009F4DD1"/>
    <w:rsid w:val="009F4EEC"/>
    <w:rsid w:val="00A057E9"/>
    <w:rsid w:val="00A07288"/>
    <w:rsid w:val="00A1795C"/>
    <w:rsid w:val="00A204FF"/>
    <w:rsid w:val="00A232C8"/>
    <w:rsid w:val="00A42DEF"/>
    <w:rsid w:val="00A447A3"/>
    <w:rsid w:val="00A45BBC"/>
    <w:rsid w:val="00A503CB"/>
    <w:rsid w:val="00A52F02"/>
    <w:rsid w:val="00A6624D"/>
    <w:rsid w:val="00A66FA8"/>
    <w:rsid w:val="00A7276C"/>
    <w:rsid w:val="00A80398"/>
    <w:rsid w:val="00A84538"/>
    <w:rsid w:val="00A858DD"/>
    <w:rsid w:val="00A94926"/>
    <w:rsid w:val="00A95684"/>
    <w:rsid w:val="00AA3811"/>
    <w:rsid w:val="00AB3AD8"/>
    <w:rsid w:val="00AB484B"/>
    <w:rsid w:val="00AB5057"/>
    <w:rsid w:val="00AB69C1"/>
    <w:rsid w:val="00AB6E5D"/>
    <w:rsid w:val="00AC3EB7"/>
    <w:rsid w:val="00AC460D"/>
    <w:rsid w:val="00AD7F3F"/>
    <w:rsid w:val="00AE312F"/>
    <w:rsid w:val="00AE7799"/>
    <w:rsid w:val="00B03376"/>
    <w:rsid w:val="00B0642A"/>
    <w:rsid w:val="00B121F1"/>
    <w:rsid w:val="00B21A41"/>
    <w:rsid w:val="00B21B00"/>
    <w:rsid w:val="00B26BCF"/>
    <w:rsid w:val="00B310E9"/>
    <w:rsid w:val="00B312CF"/>
    <w:rsid w:val="00B400EA"/>
    <w:rsid w:val="00B433E5"/>
    <w:rsid w:val="00B43416"/>
    <w:rsid w:val="00B50D2D"/>
    <w:rsid w:val="00B53AA2"/>
    <w:rsid w:val="00B62270"/>
    <w:rsid w:val="00B700CF"/>
    <w:rsid w:val="00B826C7"/>
    <w:rsid w:val="00B932F5"/>
    <w:rsid w:val="00B94B6F"/>
    <w:rsid w:val="00BA2A7B"/>
    <w:rsid w:val="00BA7035"/>
    <w:rsid w:val="00BA73F8"/>
    <w:rsid w:val="00BA780D"/>
    <w:rsid w:val="00BB12A1"/>
    <w:rsid w:val="00BB6EEB"/>
    <w:rsid w:val="00BC1C9E"/>
    <w:rsid w:val="00BC3A44"/>
    <w:rsid w:val="00BC618A"/>
    <w:rsid w:val="00BD1C0F"/>
    <w:rsid w:val="00BF2AFD"/>
    <w:rsid w:val="00BF37FA"/>
    <w:rsid w:val="00BF7279"/>
    <w:rsid w:val="00BF75DD"/>
    <w:rsid w:val="00BF7D45"/>
    <w:rsid w:val="00C05EFC"/>
    <w:rsid w:val="00C2268F"/>
    <w:rsid w:val="00C27A0F"/>
    <w:rsid w:val="00C35C91"/>
    <w:rsid w:val="00C561B7"/>
    <w:rsid w:val="00C80D0A"/>
    <w:rsid w:val="00C82CBA"/>
    <w:rsid w:val="00C868C4"/>
    <w:rsid w:val="00C92B8D"/>
    <w:rsid w:val="00C93616"/>
    <w:rsid w:val="00C9454B"/>
    <w:rsid w:val="00CA196A"/>
    <w:rsid w:val="00CB417A"/>
    <w:rsid w:val="00CD7AFC"/>
    <w:rsid w:val="00CE0A5F"/>
    <w:rsid w:val="00CE70F1"/>
    <w:rsid w:val="00CF186C"/>
    <w:rsid w:val="00CF7431"/>
    <w:rsid w:val="00D049BA"/>
    <w:rsid w:val="00D05A26"/>
    <w:rsid w:val="00D0689A"/>
    <w:rsid w:val="00D13652"/>
    <w:rsid w:val="00D16B07"/>
    <w:rsid w:val="00D2110E"/>
    <w:rsid w:val="00D30937"/>
    <w:rsid w:val="00D32D86"/>
    <w:rsid w:val="00D41F77"/>
    <w:rsid w:val="00D45D4D"/>
    <w:rsid w:val="00D45F86"/>
    <w:rsid w:val="00D54534"/>
    <w:rsid w:val="00D56531"/>
    <w:rsid w:val="00D6034A"/>
    <w:rsid w:val="00D64E5C"/>
    <w:rsid w:val="00D663A6"/>
    <w:rsid w:val="00D732B7"/>
    <w:rsid w:val="00D77C09"/>
    <w:rsid w:val="00D842C6"/>
    <w:rsid w:val="00D87B3C"/>
    <w:rsid w:val="00D90FB7"/>
    <w:rsid w:val="00D95134"/>
    <w:rsid w:val="00D95BEB"/>
    <w:rsid w:val="00D96062"/>
    <w:rsid w:val="00DA027C"/>
    <w:rsid w:val="00DA377A"/>
    <w:rsid w:val="00DB7E70"/>
    <w:rsid w:val="00DC1BBF"/>
    <w:rsid w:val="00DC345B"/>
    <w:rsid w:val="00DD15C2"/>
    <w:rsid w:val="00DD6EA2"/>
    <w:rsid w:val="00DE12D8"/>
    <w:rsid w:val="00DE4378"/>
    <w:rsid w:val="00DE70D0"/>
    <w:rsid w:val="00DF0FC3"/>
    <w:rsid w:val="00DF1794"/>
    <w:rsid w:val="00DF3370"/>
    <w:rsid w:val="00DF6B70"/>
    <w:rsid w:val="00DF7274"/>
    <w:rsid w:val="00DF7D76"/>
    <w:rsid w:val="00E00AB1"/>
    <w:rsid w:val="00E10FE6"/>
    <w:rsid w:val="00E14B88"/>
    <w:rsid w:val="00E32457"/>
    <w:rsid w:val="00E34CB9"/>
    <w:rsid w:val="00E35927"/>
    <w:rsid w:val="00E37D13"/>
    <w:rsid w:val="00E37E1D"/>
    <w:rsid w:val="00E52A15"/>
    <w:rsid w:val="00E55AF4"/>
    <w:rsid w:val="00E56039"/>
    <w:rsid w:val="00E568B8"/>
    <w:rsid w:val="00E65A90"/>
    <w:rsid w:val="00E7493E"/>
    <w:rsid w:val="00E8563B"/>
    <w:rsid w:val="00E96BFD"/>
    <w:rsid w:val="00EB2BF3"/>
    <w:rsid w:val="00EB54DE"/>
    <w:rsid w:val="00EB5920"/>
    <w:rsid w:val="00EB767C"/>
    <w:rsid w:val="00EC0851"/>
    <w:rsid w:val="00EC095F"/>
    <w:rsid w:val="00EC61FD"/>
    <w:rsid w:val="00EC6E09"/>
    <w:rsid w:val="00EF4BBA"/>
    <w:rsid w:val="00F015A0"/>
    <w:rsid w:val="00F17D4D"/>
    <w:rsid w:val="00F17EDA"/>
    <w:rsid w:val="00F27448"/>
    <w:rsid w:val="00F3026C"/>
    <w:rsid w:val="00F3666B"/>
    <w:rsid w:val="00F37E16"/>
    <w:rsid w:val="00F4268D"/>
    <w:rsid w:val="00F524A9"/>
    <w:rsid w:val="00F61620"/>
    <w:rsid w:val="00F642FE"/>
    <w:rsid w:val="00F714B8"/>
    <w:rsid w:val="00F71C2F"/>
    <w:rsid w:val="00F73A32"/>
    <w:rsid w:val="00F87279"/>
    <w:rsid w:val="00FA54FD"/>
    <w:rsid w:val="00FB39F5"/>
    <w:rsid w:val="00FC6B42"/>
    <w:rsid w:val="00FD0A74"/>
    <w:rsid w:val="00FE1CC3"/>
    <w:rsid w:val="00FE5EE2"/>
    <w:rsid w:val="00FE7AB9"/>
    <w:rsid w:val="00FF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2B858099-4A78-4782-A03C-48B1EBA3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457"/>
    <w:rPr>
      <w:sz w:val="24"/>
      <w:szCs w:val="24"/>
    </w:rPr>
  </w:style>
  <w:style w:type="paragraph" w:styleId="Heading4">
    <w:name w:val="heading 4"/>
    <w:basedOn w:val="Default"/>
    <w:next w:val="Default"/>
    <w:link w:val="Heading4Char"/>
    <w:uiPriority w:val="99"/>
    <w:qFormat/>
    <w:rsid w:val="00F73A32"/>
    <w:pPr>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175"/>
    <w:pPr>
      <w:ind w:left="720"/>
      <w:contextualSpacing/>
    </w:pPr>
  </w:style>
  <w:style w:type="paragraph" w:customStyle="1" w:styleId="Style1">
    <w:name w:val="Style 1"/>
    <w:uiPriority w:val="99"/>
    <w:rsid w:val="00A42DEF"/>
    <w:pPr>
      <w:widowControl w:val="0"/>
      <w:autoSpaceDE w:val="0"/>
      <w:autoSpaceDN w:val="0"/>
      <w:adjustRightInd w:val="0"/>
    </w:pPr>
    <w:rPr>
      <w:rFonts w:eastAsiaTheme="minorEastAsia"/>
    </w:rPr>
  </w:style>
  <w:style w:type="paragraph" w:customStyle="1" w:styleId="Style3">
    <w:name w:val="Style 3"/>
    <w:uiPriority w:val="99"/>
    <w:rsid w:val="00A42DEF"/>
    <w:pPr>
      <w:widowControl w:val="0"/>
      <w:autoSpaceDE w:val="0"/>
      <w:autoSpaceDN w:val="0"/>
      <w:ind w:left="1368"/>
    </w:pPr>
    <w:rPr>
      <w:rFonts w:ascii="Courier New" w:eastAsiaTheme="minorEastAsia" w:hAnsi="Courier New" w:cs="Courier New"/>
    </w:rPr>
  </w:style>
  <w:style w:type="character" w:customStyle="1" w:styleId="CharacterStyle1">
    <w:name w:val="Character Style 1"/>
    <w:uiPriority w:val="99"/>
    <w:rsid w:val="00A42DEF"/>
    <w:rPr>
      <w:rFonts w:ascii="Courier New" w:hAnsi="Courier New" w:cs="Courier New"/>
      <w:sz w:val="20"/>
      <w:szCs w:val="20"/>
    </w:rPr>
  </w:style>
  <w:style w:type="paragraph" w:customStyle="1" w:styleId="Style11">
    <w:name w:val="Style 11"/>
    <w:uiPriority w:val="99"/>
    <w:rsid w:val="00540EF8"/>
    <w:pPr>
      <w:widowControl w:val="0"/>
      <w:autoSpaceDE w:val="0"/>
      <w:autoSpaceDN w:val="0"/>
      <w:spacing w:before="288"/>
      <w:ind w:left="576" w:right="216"/>
    </w:pPr>
    <w:rPr>
      <w:rFonts w:ascii="Bookman Old Style" w:eastAsiaTheme="minorEastAsia" w:hAnsi="Bookman Old Style" w:cs="Bookman Old Style"/>
      <w:sz w:val="22"/>
      <w:szCs w:val="22"/>
    </w:rPr>
  </w:style>
  <w:style w:type="character" w:customStyle="1" w:styleId="Heading4Char">
    <w:name w:val="Heading 4 Char"/>
    <w:basedOn w:val="DefaultParagraphFont"/>
    <w:link w:val="Heading4"/>
    <w:uiPriority w:val="99"/>
    <w:rsid w:val="00F73A32"/>
    <w:rPr>
      <w:rFonts w:ascii="Arial" w:hAnsi="Arial" w:cs="Arial"/>
      <w:sz w:val="24"/>
      <w:szCs w:val="24"/>
    </w:rPr>
  </w:style>
  <w:style w:type="paragraph" w:customStyle="1" w:styleId="Default">
    <w:name w:val="Default"/>
    <w:rsid w:val="00F73A32"/>
    <w:pPr>
      <w:autoSpaceDE w:val="0"/>
      <w:autoSpaceDN w:val="0"/>
      <w:adjustRightInd w:val="0"/>
    </w:pPr>
    <w:rPr>
      <w:rFonts w:ascii="Arial" w:hAnsi="Arial" w:cs="Arial"/>
      <w:color w:val="000000"/>
      <w:sz w:val="24"/>
      <w:szCs w:val="24"/>
    </w:rPr>
  </w:style>
  <w:style w:type="paragraph" w:customStyle="1" w:styleId="Style18">
    <w:name w:val="Style 18"/>
    <w:uiPriority w:val="99"/>
    <w:rsid w:val="00A503CB"/>
    <w:pPr>
      <w:widowControl w:val="0"/>
      <w:autoSpaceDE w:val="0"/>
      <w:autoSpaceDN w:val="0"/>
      <w:ind w:left="1080" w:right="216"/>
    </w:pPr>
    <w:rPr>
      <w:rFonts w:ascii="Bookman Old Style" w:eastAsiaTheme="minorEastAsia" w:hAnsi="Bookman Old Style" w:cs="Bookman Old Style"/>
      <w:sz w:val="22"/>
      <w:szCs w:val="22"/>
    </w:rPr>
  </w:style>
  <w:style w:type="paragraph" w:styleId="Header">
    <w:name w:val="header"/>
    <w:basedOn w:val="Normal"/>
    <w:link w:val="HeaderChar"/>
    <w:uiPriority w:val="99"/>
    <w:rsid w:val="00261820"/>
    <w:pPr>
      <w:tabs>
        <w:tab w:val="center" w:pos="4680"/>
        <w:tab w:val="right" w:pos="9360"/>
      </w:tabs>
    </w:pPr>
  </w:style>
  <w:style w:type="character" w:customStyle="1" w:styleId="HeaderChar">
    <w:name w:val="Header Char"/>
    <w:basedOn w:val="DefaultParagraphFont"/>
    <w:link w:val="Header"/>
    <w:uiPriority w:val="99"/>
    <w:rsid w:val="00261820"/>
    <w:rPr>
      <w:sz w:val="24"/>
      <w:szCs w:val="24"/>
    </w:rPr>
  </w:style>
  <w:style w:type="paragraph" w:styleId="Footer">
    <w:name w:val="footer"/>
    <w:basedOn w:val="Normal"/>
    <w:link w:val="FooterChar"/>
    <w:uiPriority w:val="99"/>
    <w:rsid w:val="00261820"/>
    <w:pPr>
      <w:tabs>
        <w:tab w:val="center" w:pos="4680"/>
        <w:tab w:val="right" w:pos="9360"/>
      </w:tabs>
    </w:pPr>
  </w:style>
  <w:style w:type="character" w:customStyle="1" w:styleId="FooterChar">
    <w:name w:val="Footer Char"/>
    <w:basedOn w:val="DefaultParagraphFont"/>
    <w:link w:val="Footer"/>
    <w:uiPriority w:val="99"/>
    <w:rsid w:val="00261820"/>
    <w:rPr>
      <w:sz w:val="24"/>
      <w:szCs w:val="24"/>
    </w:rPr>
  </w:style>
  <w:style w:type="paragraph" w:styleId="BalloonText">
    <w:name w:val="Balloon Text"/>
    <w:basedOn w:val="Normal"/>
    <w:link w:val="BalloonTextChar"/>
    <w:rsid w:val="00261820"/>
    <w:rPr>
      <w:rFonts w:ascii="Tahoma" w:hAnsi="Tahoma" w:cs="Tahoma"/>
      <w:sz w:val="16"/>
      <w:szCs w:val="16"/>
    </w:rPr>
  </w:style>
  <w:style w:type="character" w:customStyle="1" w:styleId="BalloonTextChar">
    <w:name w:val="Balloon Text Char"/>
    <w:basedOn w:val="DefaultParagraphFont"/>
    <w:link w:val="BalloonText"/>
    <w:rsid w:val="00261820"/>
    <w:rPr>
      <w:rFonts w:ascii="Tahoma" w:hAnsi="Tahoma" w:cs="Tahoma"/>
      <w:sz w:val="16"/>
      <w:szCs w:val="16"/>
    </w:rPr>
  </w:style>
  <w:style w:type="character" w:styleId="Hyperlink">
    <w:name w:val="Hyperlink"/>
    <w:basedOn w:val="DefaultParagraphFont"/>
    <w:rsid w:val="002D5397"/>
    <w:rPr>
      <w:color w:val="0000FF" w:themeColor="hyperlink"/>
      <w:u w:val="single"/>
    </w:rPr>
  </w:style>
  <w:style w:type="paragraph" w:styleId="PlainText">
    <w:name w:val="Plain Text"/>
    <w:basedOn w:val="Normal"/>
    <w:link w:val="PlainTextChar"/>
    <w:uiPriority w:val="99"/>
    <w:unhideWhenUsed/>
    <w:rsid w:val="00F3026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3026C"/>
    <w:rPr>
      <w:rFonts w:ascii="Consolas" w:eastAsiaTheme="minorHAnsi" w:hAnsi="Consolas" w:cstheme="minorBidi"/>
      <w:sz w:val="21"/>
      <w:szCs w:val="21"/>
    </w:rPr>
  </w:style>
  <w:style w:type="character" w:styleId="FollowedHyperlink">
    <w:name w:val="FollowedHyperlink"/>
    <w:basedOn w:val="DefaultParagraphFont"/>
    <w:rsid w:val="00093479"/>
    <w:rPr>
      <w:color w:val="800080" w:themeColor="followedHyperlink"/>
      <w:u w:val="single"/>
    </w:rPr>
  </w:style>
  <w:style w:type="paragraph" w:styleId="NormalWeb">
    <w:name w:val="Normal (Web)"/>
    <w:basedOn w:val="Normal"/>
    <w:uiPriority w:val="99"/>
    <w:unhideWhenUsed/>
    <w:rsid w:val="00DF6B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1159">
      <w:bodyDiv w:val="1"/>
      <w:marLeft w:val="0"/>
      <w:marRight w:val="0"/>
      <w:marTop w:val="0"/>
      <w:marBottom w:val="0"/>
      <w:divBdr>
        <w:top w:val="none" w:sz="0" w:space="0" w:color="auto"/>
        <w:left w:val="none" w:sz="0" w:space="0" w:color="auto"/>
        <w:bottom w:val="none" w:sz="0" w:space="0" w:color="auto"/>
        <w:right w:val="none" w:sz="0" w:space="0" w:color="auto"/>
      </w:divBdr>
    </w:div>
    <w:div w:id="375007842">
      <w:bodyDiv w:val="1"/>
      <w:marLeft w:val="0"/>
      <w:marRight w:val="0"/>
      <w:marTop w:val="0"/>
      <w:marBottom w:val="0"/>
      <w:divBdr>
        <w:top w:val="none" w:sz="0" w:space="0" w:color="auto"/>
        <w:left w:val="none" w:sz="0" w:space="0" w:color="auto"/>
        <w:bottom w:val="none" w:sz="0" w:space="0" w:color="auto"/>
        <w:right w:val="none" w:sz="0" w:space="0" w:color="auto"/>
      </w:divBdr>
    </w:div>
    <w:div w:id="975601150">
      <w:bodyDiv w:val="1"/>
      <w:marLeft w:val="0"/>
      <w:marRight w:val="0"/>
      <w:marTop w:val="0"/>
      <w:marBottom w:val="0"/>
      <w:divBdr>
        <w:top w:val="none" w:sz="0" w:space="0" w:color="auto"/>
        <w:left w:val="none" w:sz="0" w:space="0" w:color="auto"/>
        <w:bottom w:val="none" w:sz="0" w:space="0" w:color="auto"/>
        <w:right w:val="none" w:sz="0" w:space="0" w:color="auto"/>
      </w:divBdr>
    </w:div>
    <w:div w:id="1689792809">
      <w:bodyDiv w:val="1"/>
      <w:marLeft w:val="0"/>
      <w:marRight w:val="0"/>
      <w:marTop w:val="0"/>
      <w:marBottom w:val="0"/>
      <w:divBdr>
        <w:top w:val="none" w:sz="0" w:space="0" w:color="auto"/>
        <w:left w:val="none" w:sz="0" w:space="0" w:color="auto"/>
        <w:bottom w:val="none" w:sz="0" w:space="0" w:color="auto"/>
        <w:right w:val="none" w:sz="0" w:space="0" w:color="auto"/>
      </w:divBdr>
    </w:div>
    <w:div w:id="2014525275">
      <w:bodyDiv w:val="1"/>
      <w:marLeft w:val="0"/>
      <w:marRight w:val="0"/>
      <w:marTop w:val="0"/>
      <w:marBottom w:val="0"/>
      <w:divBdr>
        <w:top w:val="none" w:sz="0" w:space="0" w:color="auto"/>
        <w:left w:val="none" w:sz="0" w:space="0" w:color="auto"/>
        <w:bottom w:val="none" w:sz="0" w:space="0" w:color="auto"/>
        <w:right w:val="none" w:sz="0" w:space="0" w:color="auto"/>
      </w:divBdr>
    </w:div>
    <w:div w:id="20438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institutional-facts-and-rates/" TargetMode="External"/><Relationship Id="rId18" Type="http://schemas.openxmlformats.org/officeDocument/2006/relationships/hyperlink" Target="http://finance.uw.edu/sfs/sites/default/files/doc/Invoice_example_Excel_doc.xls" TargetMode="External"/><Relationship Id="rId26" Type="http://schemas.openxmlformats.org/officeDocument/2006/relationships/hyperlink" Target="http://finance.uw.edu/fm/sfs/sites/default/files/doc/ir-entry.docx" TargetMode="External"/><Relationship Id="rId39" Type="http://schemas.openxmlformats.org/officeDocument/2006/relationships/hyperlink" Target="mailto:invoices@uw.edu" TargetMode="External"/><Relationship Id="rId3" Type="http://schemas.openxmlformats.org/officeDocument/2006/relationships/styles" Target="styles.xml"/><Relationship Id="rId21" Type="http://schemas.openxmlformats.org/officeDocument/2006/relationships/hyperlink" Target="https://finance.uw.edu/gca/award-lifecycle/budget-setup" TargetMode="External"/><Relationship Id="rId34" Type="http://schemas.openxmlformats.org/officeDocument/2006/relationships/hyperlink" Target="mailto:invoices@uw.edu" TargetMode="External"/><Relationship Id="rId42" Type="http://schemas.openxmlformats.org/officeDocument/2006/relationships/hyperlink" Target="http://finance.uw.edu/bao/%20" TargetMode="External"/><Relationship Id="rId47" Type="http://schemas.openxmlformats.org/officeDocument/2006/relationships/hyperlink" Target="mailto:invoices@uw.ed"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axofc@uw.edu" TargetMode="External"/><Relationship Id="rId17" Type="http://schemas.openxmlformats.org/officeDocument/2006/relationships/hyperlink" Target="http://finance.uw.edu/sfs/sites/default/files/doc/Invoice_Example_Word_IR.doc" TargetMode="External"/><Relationship Id="rId25" Type="http://schemas.openxmlformats.org/officeDocument/2006/relationships/hyperlink" Target="https://finance.uw.edu/sfs/invoice-entry" TargetMode="External"/><Relationship Id="rId33" Type="http://schemas.openxmlformats.org/officeDocument/2006/relationships/hyperlink" Target="mailto:pcihlep@uw.edu" TargetMode="External"/><Relationship Id="rId38" Type="http://schemas.openxmlformats.org/officeDocument/2006/relationships/hyperlink" Target="mailto:bankrec@uw.edu" TargetMode="External"/><Relationship Id="rId46" Type="http://schemas.openxmlformats.org/officeDocument/2006/relationships/hyperlink" Target="mailto:invoices@uw.edu" TargetMode="External"/><Relationship Id="rId2" Type="http://schemas.openxmlformats.org/officeDocument/2006/relationships/numbering" Target="numbering.xml"/><Relationship Id="rId16" Type="http://schemas.openxmlformats.org/officeDocument/2006/relationships/hyperlink" Target="mailto:invoices@uw.edu" TargetMode="External"/><Relationship Id="rId20" Type="http://schemas.openxmlformats.org/officeDocument/2006/relationships/hyperlink" Target="http://apps.leg.wa.gov/RCW/default.aspx?cite=43.17.240" TargetMode="External"/><Relationship Id="rId29" Type="http://schemas.openxmlformats.org/officeDocument/2006/relationships/hyperlink" Target="mailto:invoices@uw.edu" TargetMode="External"/><Relationship Id="rId41" Type="http://schemas.openxmlformats.org/officeDocument/2006/relationships/hyperlink" Target="https://finance.uw.edu/b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ance.uw.edu/tax/home" TargetMode="External"/><Relationship Id="rId24" Type="http://schemas.openxmlformats.org/officeDocument/2006/relationships/hyperlink" Target="mailto:invoices@uw.edu" TargetMode="External"/><Relationship Id="rId32" Type="http://schemas.openxmlformats.org/officeDocument/2006/relationships/hyperlink" Target="mailto:bankrec@uw.edu" TargetMode="External"/><Relationship Id="rId37" Type="http://schemas.openxmlformats.org/officeDocument/2006/relationships/hyperlink" Target="mailto:invoices@uw.edu" TargetMode="External"/><Relationship Id="rId40" Type="http://schemas.openxmlformats.org/officeDocument/2006/relationships/hyperlink" Target="mailto:bankrec@uw.edu" TargetMode="External"/><Relationship Id="rId45" Type="http://schemas.openxmlformats.org/officeDocument/2006/relationships/hyperlink" Target="file:///\\nebula2.washington.edu\uw\groups\sfs\receivables\Invoice%20Receivables\invoices@uw.edu%20" TargetMode="External"/><Relationship Id="rId5" Type="http://schemas.openxmlformats.org/officeDocument/2006/relationships/webSettings" Target="webSettings.xml"/><Relationship Id="rId15" Type="http://schemas.openxmlformats.org/officeDocument/2006/relationships/hyperlink" Target="mailto:invoices@uw.edu" TargetMode="External"/><Relationship Id="rId23" Type="http://schemas.openxmlformats.org/officeDocument/2006/relationships/hyperlink" Target="https://finance.uw.edu/fm/sfs/request-add-new-invoice-receivables-budget" TargetMode="External"/><Relationship Id="rId28" Type="http://schemas.openxmlformats.org/officeDocument/2006/relationships/hyperlink" Target="mailto:invoices@uw.edu" TargetMode="External"/><Relationship Id="rId36" Type="http://schemas.openxmlformats.org/officeDocument/2006/relationships/hyperlink" Target="mailto:invoices@uw.edu" TargetMode="External"/><Relationship Id="rId49" Type="http://schemas.openxmlformats.org/officeDocument/2006/relationships/header" Target="header1.xml"/><Relationship Id="rId10" Type="http://schemas.openxmlformats.org/officeDocument/2006/relationships/hyperlink" Target="file:///\\nebula2.washington.edu\uw\groups\sfs\receivables\Invoice%20Receivables\accountg@uw.edu" TargetMode="External"/><Relationship Id="rId19" Type="http://schemas.openxmlformats.org/officeDocument/2006/relationships/hyperlink" Target="https://finance.uw.edu/fr/references/revenue-codes" TargetMode="External"/><Relationship Id="rId31" Type="http://schemas.openxmlformats.org/officeDocument/2006/relationships/hyperlink" Target="mailto:invoices@uw.edu" TargetMode="External"/><Relationship Id="rId44" Type="http://schemas.openxmlformats.org/officeDocument/2006/relationships/hyperlink" Target="mailto:invoices@uw.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shington.edu/admin/rules/policies/APS/59.05.html" TargetMode="External"/><Relationship Id="rId14" Type="http://schemas.openxmlformats.org/officeDocument/2006/relationships/hyperlink" Target="mailto:invoices@uw.edu" TargetMode="External"/><Relationship Id="rId22" Type="http://schemas.openxmlformats.org/officeDocument/2006/relationships/hyperlink" Target="https://finance.uw.edu/fr/references/revenue-codes" TargetMode="External"/><Relationship Id="rId27" Type="http://schemas.openxmlformats.org/officeDocument/2006/relationships/hyperlink" Target="mailto:invoices@uw.edu" TargetMode="External"/><Relationship Id="rId30" Type="http://schemas.openxmlformats.org/officeDocument/2006/relationships/hyperlink" Target="mailto:invoices@uw.edu" TargetMode="External"/><Relationship Id="rId35" Type="http://schemas.openxmlformats.org/officeDocument/2006/relationships/hyperlink" Target="mailto:invoices@uw.edu" TargetMode="External"/><Relationship Id="rId43" Type="http://schemas.openxmlformats.org/officeDocument/2006/relationships/hyperlink" Target="mailto:invoices@uw.edu" TargetMode="External"/><Relationship Id="rId48" Type="http://schemas.openxmlformats.org/officeDocument/2006/relationships/hyperlink" Target="mailto:invoices@uw.edu" TargetMode="External"/><Relationship Id="rId8" Type="http://schemas.openxmlformats.org/officeDocument/2006/relationships/hyperlink" Target="https://www.ofm.wa.gov/sites/default/files/public/legacy/policy/85.54.ht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E84E-3A73-40E5-B300-EFCBE0C5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18</Pages>
  <Words>5361</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ammartin</dc:creator>
  <cp:lastModifiedBy>Elsie Cabanilla</cp:lastModifiedBy>
  <cp:revision>35</cp:revision>
  <cp:lastPrinted>2020-01-29T19:06:00Z</cp:lastPrinted>
  <dcterms:created xsi:type="dcterms:W3CDTF">2018-12-03T06:09:00Z</dcterms:created>
  <dcterms:modified xsi:type="dcterms:W3CDTF">2020-02-04T16:01:00Z</dcterms:modified>
</cp:coreProperties>
</file>